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30063D9D">
                <wp:simplePos x="0" y="0"/>
                <wp:positionH relativeFrom="column">
                  <wp:posOffset>1703705</wp:posOffset>
                </wp:positionH>
                <wp:positionV relativeFrom="margin">
                  <wp:posOffset>4006215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F460E" w14:textId="4B78616A" w:rsidR="00E553B6" w:rsidRPr="00E553B6" w:rsidRDefault="00C71125" w:rsidP="00E553B6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EXTERNAL </w:t>
                            </w:r>
                            <w:r w:rsidR="00E553B6" w:rsidRPr="00E553B6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QUALITY ASSURANCE 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5pt;margin-top:315.4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PTCMst8AAAAMAQAADwAA&#10;AAAAAAAAAAAAAADNBAAAZHJzL2Rvd25yZXYueG1sUEsFBgAAAAAEAAQA8wAAANkFAAAAAA==&#10;" filled="f" stroked="f">
                <v:textbox>
                  <w:txbxContent>
                    <w:p w14:paraId="4E2F460E" w14:textId="4B78616A" w:rsidR="00E553B6" w:rsidRPr="00E553B6" w:rsidRDefault="00C71125" w:rsidP="00E553B6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EXTERNAL </w:t>
                      </w:r>
                      <w:r w:rsidR="00E553B6" w:rsidRPr="00E553B6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QUALITY ASSURANCE 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6B4DE39E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0304F1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(W2</w:t>
                            </w:r>
                            <w:bookmarkStart w:id="0" w:name="_GoBack"/>
                            <w:bookmarkEnd w:id="0"/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C7112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M7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6B4DE39E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0304F1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(W2</w:t>
                      </w:r>
                      <w:bookmarkStart w:id="1" w:name="_GoBack"/>
                      <w:bookmarkEnd w:id="1"/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C7112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M7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55B36468" w14:textId="7DD68C23" w:rsidR="008A5B33" w:rsidRDefault="00EE7D7C" w:rsidP="008A5B33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</w:t>
      </w:r>
      <w:r w:rsidR="008A5B33" w:rsidRPr="007705A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FDEAB" wp14:editId="07AE2DC0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7B3B7" id="Rectangle 1" o:spid="_x0000_s1026" style="position:absolute;margin-left:-1in;margin-top:.3pt;width:34.95pt;height:2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OvzE1v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="008A5B33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XERCISE</w:t>
      </w:r>
      <w:r w:rsidR="008A5B33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2: ONSITE SUPERVISION CHECKLIST (</w:t>
      </w:r>
      <w:r w:rsidR="008A5B33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W2:M7)</w:t>
      </w:r>
    </w:p>
    <w:p w14:paraId="42732085" w14:textId="7FE02886" w:rsidR="008A5B33" w:rsidRPr="00FB4DB6" w:rsidRDefault="00FB4DB6" w:rsidP="00C811A1">
      <w:pPr>
        <w:rPr>
          <w:rStyle w:val="Heading1Char"/>
          <w:rFonts w:ascii="Trebuchet MS" w:hAnsi="Trebuchet MS"/>
          <w:noProof/>
          <w:color w:val="7F7F7F" w:themeColor="text1" w:themeTint="80"/>
          <w:sz w:val="22"/>
          <w:szCs w:val="52"/>
        </w:rPr>
      </w:pPr>
      <w:r w:rsidRPr="00FB4DB6">
        <w:rPr>
          <w:rStyle w:val="Heading1Char"/>
          <w:rFonts w:ascii="Trebuchet MS" w:hAnsi="Trebuchet MS"/>
          <w:noProof/>
          <w:color w:val="7F7F7F" w:themeColor="text1" w:themeTint="80"/>
          <w:sz w:val="22"/>
          <w:szCs w:val="52"/>
        </w:rPr>
        <w:t xml:space="preserve">Develop a checklist of items that should be considered by a supervisor (assessor) when planning, conducting and reporting an on-site visit: </w:t>
      </w:r>
    </w:p>
    <w:p w14:paraId="63F1FFE7" w14:textId="77777777" w:rsidR="00B8245B" w:rsidRDefault="00B8245B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 w:val="40"/>
          <w:szCs w:val="52"/>
          <w:lang w:val="en-GB"/>
        </w:rPr>
      </w:pPr>
    </w:p>
    <w:p w14:paraId="113883ED" w14:textId="2025C0B9" w:rsidR="00FB4DB6" w:rsidRP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  <w:r w:rsidRPr="00FB4DB6"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  <w:t>Planning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FB4DB6" w14:paraId="1F334664" w14:textId="77777777" w:rsidTr="00FB4DB6">
        <w:trPr>
          <w:trHeight w:val="534"/>
        </w:trPr>
        <w:tc>
          <w:tcPr>
            <w:tcW w:w="9010" w:type="dxa"/>
          </w:tcPr>
          <w:p w14:paraId="13C59D61" w14:textId="77777777" w:rsidR="00FB4DB6" w:rsidRDefault="00FB4DB6" w:rsidP="00B8245B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28286200" w14:textId="77777777" w:rsidTr="00FB4DB6">
        <w:trPr>
          <w:trHeight w:val="534"/>
        </w:trPr>
        <w:tc>
          <w:tcPr>
            <w:tcW w:w="9010" w:type="dxa"/>
          </w:tcPr>
          <w:p w14:paraId="26911D93" w14:textId="77777777" w:rsidR="00FB4DB6" w:rsidRDefault="00FB4DB6" w:rsidP="00B8245B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40474882" w14:textId="77777777" w:rsidTr="00FB4DB6">
        <w:trPr>
          <w:trHeight w:val="534"/>
        </w:trPr>
        <w:tc>
          <w:tcPr>
            <w:tcW w:w="9010" w:type="dxa"/>
          </w:tcPr>
          <w:p w14:paraId="4C003D95" w14:textId="77777777" w:rsidR="00FB4DB6" w:rsidRDefault="00FB4DB6" w:rsidP="00B8245B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25633750" w14:textId="77777777" w:rsidTr="00FB4DB6">
        <w:trPr>
          <w:trHeight w:val="534"/>
        </w:trPr>
        <w:tc>
          <w:tcPr>
            <w:tcW w:w="9010" w:type="dxa"/>
          </w:tcPr>
          <w:p w14:paraId="10FF18B3" w14:textId="77777777" w:rsidR="00FB4DB6" w:rsidRDefault="00FB4DB6" w:rsidP="00B8245B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6DA728A7" w14:textId="77777777" w:rsidTr="00FB4DB6">
        <w:trPr>
          <w:trHeight w:val="534"/>
        </w:trPr>
        <w:tc>
          <w:tcPr>
            <w:tcW w:w="9010" w:type="dxa"/>
          </w:tcPr>
          <w:p w14:paraId="42BD27A8" w14:textId="77777777" w:rsidR="00FB4DB6" w:rsidRDefault="00FB4DB6" w:rsidP="00B8245B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</w:tbl>
    <w:p w14:paraId="4029D6E4" w14:textId="77777777" w:rsid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p w14:paraId="02684E15" w14:textId="77777777" w:rsidR="00FB4DB6" w:rsidRP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p w14:paraId="76882E5A" w14:textId="77777777" w:rsid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p w14:paraId="635F2F27" w14:textId="18307BAC" w:rsidR="00FB4DB6" w:rsidRP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  <w:r w:rsidRPr="00FB4DB6"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  <w:t>Conducting</w:t>
      </w:r>
    </w:p>
    <w:p w14:paraId="55A0E2FA" w14:textId="77777777" w:rsid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FB4DB6" w14:paraId="159FB65A" w14:textId="77777777" w:rsidTr="00AF5B20">
        <w:trPr>
          <w:trHeight w:val="534"/>
        </w:trPr>
        <w:tc>
          <w:tcPr>
            <w:tcW w:w="9010" w:type="dxa"/>
          </w:tcPr>
          <w:p w14:paraId="58462253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06242C85" w14:textId="77777777" w:rsidTr="00AF5B20">
        <w:trPr>
          <w:trHeight w:val="534"/>
        </w:trPr>
        <w:tc>
          <w:tcPr>
            <w:tcW w:w="9010" w:type="dxa"/>
          </w:tcPr>
          <w:p w14:paraId="2B235943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29528078" w14:textId="77777777" w:rsidTr="00AF5B20">
        <w:trPr>
          <w:trHeight w:val="534"/>
        </w:trPr>
        <w:tc>
          <w:tcPr>
            <w:tcW w:w="9010" w:type="dxa"/>
          </w:tcPr>
          <w:p w14:paraId="34CCA13D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637A51E4" w14:textId="77777777" w:rsidTr="00AF5B20">
        <w:trPr>
          <w:trHeight w:val="534"/>
        </w:trPr>
        <w:tc>
          <w:tcPr>
            <w:tcW w:w="9010" w:type="dxa"/>
          </w:tcPr>
          <w:p w14:paraId="5D17573B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500523A2" w14:textId="77777777" w:rsidTr="00AF5B20">
        <w:trPr>
          <w:trHeight w:val="534"/>
        </w:trPr>
        <w:tc>
          <w:tcPr>
            <w:tcW w:w="9010" w:type="dxa"/>
          </w:tcPr>
          <w:p w14:paraId="66A48166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</w:tbl>
    <w:p w14:paraId="616731C6" w14:textId="77777777" w:rsid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p w14:paraId="4EED6C3E" w14:textId="77777777" w:rsidR="00FB4DB6" w:rsidRP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p w14:paraId="170529B6" w14:textId="3C1DF5BF" w:rsid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  <w:r w:rsidRPr="00FB4DB6"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  <w:t>Reporting</w:t>
      </w:r>
    </w:p>
    <w:p w14:paraId="608BE229" w14:textId="77777777" w:rsidR="00FB4DB6" w:rsidRPr="00FB4DB6" w:rsidRDefault="00FB4DB6" w:rsidP="00B8245B">
      <w:pPr>
        <w:spacing w:after="0"/>
        <w:rPr>
          <w:rFonts w:ascii="Trebuchet MS" w:eastAsiaTheme="majorEastAsia" w:hAnsi="Trebuchet MS" w:cstheme="majorBidi"/>
          <w:b/>
          <w:noProof/>
          <w:color w:val="7F7F7F" w:themeColor="text1" w:themeTint="80"/>
          <w:szCs w:val="52"/>
          <w:lang w:val="en-GB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FB4DB6" w14:paraId="38BBD686" w14:textId="77777777" w:rsidTr="00AF5B20">
        <w:trPr>
          <w:trHeight w:val="534"/>
        </w:trPr>
        <w:tc>
          <w:tcPr>
            <w:tcW w:w="9010" w:type="dxa"/>
          </w:tcPr>
          <w:p w14:paraId="7034E82C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38356668" w14:textId="77777777" w:rsidTr="00AF5B20">
        <w:trPr>
          <w:trHeight w:val="534"/>
        </w:trPr>
        <w:tc>
          <w:tcPr>
            <w:tcW w:w="9010" w:type="dxa"/>
          </w:tcPr>
          <w:p w14:paraId="192193F2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5675BFB0" w14:textId="77777777" w:rsidTr="00AF5B20">
        <w:trPr>
          <w:trHeight w:val="534"/>
        </w:trPr>
        <w:tc>
          <w:tcPr>
            <w:tcW w:w="9010" w:type="dxa"/>
          </w:tcPr>
          <w:p w14:paraId="73A68629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209A9ED3" w14:textId="77777777" w:rsidTr="00AF5B20">
        <w:trPr>
          <w:trHeight w:val="534"/>
        </w:trPr>
        <w:tc>
          <w:tcPr>
            <w:tcW w:w="9010" w:type="dxa"/>
          </w:tcPr>
          <w:p w14:paraId="7E47B93F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  <w:tr w:rsidR="00FB4DB6" w14:paraId="31609048" w14:textId="77777777" w:rsidTr="00AF5B20">
        <w:trPr>
          <w:trHeight w:val="534"/>
        </w:trPr>
        <w:tc>
          <w:tcPr>
            <w:tcW w:w="9010" w:type="dxa"/>
          </w:tcPr>
          <w:p w14:paraId="66CBBEB8" w14:textId="77777777" w:rsidR="00FB4DB6" w:rsidRDefault="00FB4DB6" w:rsidP="00AF5B20">
            <w:pPr>
              <w:spacing w:after="0"/>
              <w:rPr>
                <w:rFonts w:ascii="Trebuchet MS" w:eastAsiaTheme="majorEastAsia" w:hAnsi="Trebuchet MS" w:cstheme="majorBidi"/>
                <w:b/>
                <w:noProof/>
                <w:color w:val="7F7F7F" w:themeColor="text1" w:themeTint="80"/>
                <w:szCs w:val="52"/>
                <w:lang w:val="en-GB"/>
              </w:rPr>
            </w:pPr>
          </w:p>
        </w:tc>
      </w:tr>
    </w:tbl>
    <w:p w14:paraId="64D73128" w14:textId="77777777" w:rsidR="00B8245B" w:rsidRDefault="00B8245B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</w:p>
    <w:sectPr w:rsidR="00B8245B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0D3B3" w14:textId="77777777" w:rsidR="00032D65" w:rsidRDefault="00032D65" w:rsidP="00F53CFF">
      <w:pPr>
        <w:spacing w:after="0"/>
      </w:pPr>
      <w:r>
        <w:separator/>
      </w:r>
    </w:p>
  </w:endnote>
  <w:endnote w:type="continuationSeparator" w:id="0">
    <w:p w14:paraId="07EBF6DC" w14:textId="77777777" w:rsidR="00032D65" w:rsidRDefault="00032D65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304F1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304F1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25DC09B3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304F1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0304F1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C36004">
      <w:rPr>
        <w:rFonts w:ascii="Trebuchet MS" w:hAnsi="Trebuchet MS"/>
        <w:sz w:val="16"/>
        <w:szCs w:val="16"/>
      </w:rPr>
      <w:t xml:space="preserve"> Module 7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C36004">
      <w:rPr>
        <w:rFonts w:ascii="Trebuchet MS" w:hAnsi="Trebuchet MS"/>
        <w:sz w:val="16"/>
        <w:szCs w:val="16"/>
      </w:rPr>
      <w:t xml:space="preserve">External </w:t>
    </w:r>
    <w:r w:rsidR="00655528">
      <w:rPr>
        <w:rFonts w:ascii="Trebuchet MS" w:hAnsi="Trebuchet MS"/>
        <w:sz w:val="16"/>
        <w:szCs w:val="16"/>
      </w:rPr>
      <w:t xml:space="preserve">Quality Assurance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17AC4" w14:textId="77777777" w:rsidR="00032D65" w:rsidRDefault="00032D65" w:rsidP="00F53CFF">
      <w:pPr>
        <w:spacing w:after="0"/>
      </w:pPr>
      <w:r>
        <w:separator/>
      </w:r>
    </w:p>
  </w:footnote>
  <w:footnote w:type="continuationSeparator" w:id="0">
    <w:p w14:paraId="472E4569" w14:textId="77777777" w:rsidR="00032D65" w:rsidRDefault="00032D65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708687A9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C36004">
      <w:rPr>
        <w:rFonts w:ascii="Trebuchet MS" w:hAnsi="Trebuchet MS"/>
        <w:color w:val="7F7F7F" w:themeColor="text1" w:themeTint="80"/>
      </w:rPr>
      <w:t>odule 7</w:t>
    </w:r>
    <w:r>
      <w:rPr>
        <w:rFonts w:ascii="Trebuchet MS" w:hAnsi="Trebuchet MS"/>
        <w:color w:val="7F7F7F" w:themeColor="text1" w:themeTint="80"/>
      </w:rPr>
      <w:t xml:space="preserve">: </w:t>
    </w:r>
    <w:r w:rsidR="00C36004">
      <w:rPr>
        <w:rFonts w:ascii="Trebuchet MS" w:hAnsi="Trebuchet MS"/>
        <w:color w:val="7F7F7F" w:themeColor="text1" w:themeTint="80"/>
      </w:rPr>
      <w:t xml:space="preserve">External </w:t>
    </w:r>
    <w:r w:rsidR="008371DF">
      <w:rPr>
        <w:rFonts w:ascii="Trebuchet MS" w:hAnsi="Trebuchet MS"/>
        <w:color w:val="7F7F7F" w:themeColor="text1" w:themeTint="80"/>
      </w:rPr>
      <w:t xml:space="preserve">Quality </w:t>
    </w:r>
    <w:r w:rsidR="00C36004">
      <w:rPr>
        <w:rFonts w:ascii="Trebuchet MS" w:hAnsi="Trebuchet MS"/>
        <w:color w:val="7F7F7F" w:themeColor="text1" w:themeTint="80"/>
      </w:rPr>
      <w:t>A</w:t>
    </w:r>
    <w:r w:rsidR="00E553B6">
      <w:rPr>
        <w:rFonts w:ascii="Trebuchet MS" w:hAnsi="Trebuchet MS"/>
        <w:color w:val="7F7F7F" w:themeColor="text1" w:themeTint="80"/>
      </w:rPr>
      <w:t>ssurance</w:t>
    </w:r>
    <w:r w:rsidR="00F42D38">
      <w:rPr>
        <w:rFonts w:ascii="Trebuchet MS" w:hAnsi="Trebuchet MS"/>
        <w:color w:val="7F7F7F" w:themeColor="text1" w:themeTint="80"/>
      </w:rPr>
      <w:t>-</w:t>
    </w:r>
    <w:r w:rsidR="00AE6675">
      <w:rPr>
        <w:rFonts w:ascii="Trebuchet MS" w:hAnsi="Trebuchet MS"/>
        <w:color w:val="7F7F7F" w:themeColor="text1" w:themeTint="80"/>
      </w:rPr>
      <w:t xml:space="preserve">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587E"/>
    <w:multiLevelType w:val="hybridMultilevel"/>
    <w:tmpl w:val="3C60982A"/>
    <w:lvl w:ilvl="0" w:tplc="EAFC53E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AA38C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B6530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A31DC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4955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EE10A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81B2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6E6D2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EAD6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6579B"/>
    <w:multiLevelType w:val="hybridMultilevel"/>
    <w:tmpl w:val="2A660EDA"/>
    <w:lvl w:ilvl="0" w:tplc="0122DAD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0963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3679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E4ECE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0A4EF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E8436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E80B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43FD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0017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1C6F31"/>
    <w:multiLevelType w:val="hybridMultilevel"/>
    <w:tmpl w:val="14FE9B40"/>
    <w:lvl w:ilvl="0" w:tplc="64B29D3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6844C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2EE0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0800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C6EAC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4630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60B2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FEC92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9A3A9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C7EB9"/>
    <w:multiLevelType w:val="hybridMultilevel"/>
    <w:tmpl w:val="B956A590"/>
    <w:lvl w:ilvl="0" w:tplc="087E1C0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C6EF1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00A5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4EFF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EE85D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C4B6C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4925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E4DA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60FAA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2"/>
  </w:num>
  <w:num w:numId="7">
    <w:abstractNumId w:val="6"/>
  </w:num>
  <w:num w:numId="8">
    <w:abstractNumId w:val="6"/>
  </w:num>
  <w:num w:numId="9">
    <w:abstractNumId w:val="11"/>
  </w:num>
  <w:num w:numId="10">
    <w:abstractNumId w:val="8"/>
  </w:num>
  <w:num w:numId="11">
    <w:abstractNumId w:val="6"/>
  </w:num>
  <w:num w:numId="12">
    <w:abstractNumId w:val="6"/>
  </w:num>
  <w:num w:numId="13">
    <w:abstractNumId w:val="4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6"/>
  </w:num>
  <w:num w:numId="21">
    <w:abstractNumId w:val="10"/>
  </w:num>
  <w:num w:numId="22">
    <w:abstractNumId w:val="13"/>
  </w:num>
  <w:num w:numId="23">
    <w:abstractNumId w:val="3"/>
  </w:num>
  <w:num w:numId="24">
    <w:abstractNumId w:val="0"/>
  </w:num>
  <w:num w:numId="2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304F1"/>
    <w:rsid w:val="00032D65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1D6648"/>
    <w:rsid w:val="00204BEA"/>
    <w:rsid w:val="00222616"/>
    <w:rsid w:val="002344A8"/>
    <w:rsid w:val="00243C67"/>
    <w:rsid w:val="00252BAD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D1F99"/>
    <w:rsid w:val="003E19EB"/>
    <w:rsid w:val="0040780E"/>
    <w:rsid w:val="004131E4"/>
    <w:rsid w:val="004476C2"/>
    <w:rsid w:val="00451AEA"/>
    <w:rsid w:val="00451AF3"/>
    <w:rsid w:val="00470133"/>
    <w:rsid w:val="00473A3C"/>
    <w:rsid w:val="004A1724"/>
    <w:rsid w:val="004F4BCF"/>
    <w:rsid w:val="004F7042"/>
    <w:rsid w:val="00503704"/>
    <w:rsid w:val="00530CD4"/>
    <w:rsid w:val="005817AA"/>
    <w:rsid w:val="0059536E"/>
    <w:rsid w:val="005F0364"/>
    <w:rsid w:val="00602504"/>
    <w:rsid w:val="00634EE7"/>
    <w:rsid w:val="00655528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371DF"/>
    <w:rsid w:val="008476C6"/>
    <w:rsid w:val="00854A2E"/>
    <w:rsid w:val="00872319"/>
    <w:rsid w:val="008A5B33"/>
    <w:rsid w:val="008B5709"/>
    <w:rsid w:val="008D05C2"/>
    <w:rsid w:val="00967FC8"/>
    <w:rsid w:val="009765B6"/>
    <w:rsid w:val="009A3E30"/>
    <w:rsid w:val="009A500A"/>
    <w:rsid w:val="009F0F34"/>
    <w:rsid w:val="00A226E2"/>
    <w:rsid w:val="00A2442B"/>
    <w:rsid w:val="00A36580"/>
    <w:rsid w:val="00A50ECA"/>
    <w:rsid w:val="00A637EE"/>
    <w:rsid w:val="00AD1D89"/>
    <w:rsid w:val="00AE6675"/>
    <w:rsid w:val="00AF74D8"/>
    <w:rsid w:val="00B1501F"/>
    <w:rsid w:val="00B23C58"/>
    <w:rsid w:val="00B50825"/>
    <w:rsid w:val="00B8245B"/>
    <w:rsid w:val="00B85788"/>
    <w:rsid w:val="00BF2258"/>
    <w:rsid w:val="00BF3290"/>
    <w:rsid w:val="00BF6396"/>
    <w:rsid w:val="00C062E6"/>
    <w:rsid w:val="00C155D2"/>
    <w:rsid w:val="00C17772"/>
    <w:rsid w:val="00C17A93"/>
    <w:rsid w:val="00C223B3"/>
    <w:rsid w:val="00C25BA1"/>
    <w:rsid w:val="00C35ACE"/>
    <w:rsid w:val="00C36004"/>
    <w:rsid w:val="00C401C9"/>
    <w:rsid w:val="00C474EE"/>
    <w:rsid w:val="00C71125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DD74F7"/>
    <w:rsid w:val="00DE4C6D"/>
    <w:rsid w:val="00E027CB"/>
    <w:rsid w:val="00E35AED"/>
    <w:rsid w:val="00E44983"/>
    <w:rsid w:val="00E553B6"/>
    <w:rsid w:val="00E6364F"/>
    <w:rsid w:val="00EB218E"/>
    <w:rsid w:val="00ED7D5D"/>
    <w:rsid w:val="00EE7D7C"/>
    <w:rsid w:val="00F0171B"/>
    <w:rsid w:val="00F31DC0"/>
    <w:rsid w:val="00F356B3"/>
    <w:rsid w:val="00F42D38"/>
    <w:rsid w:val="00F478F7"/>
    <w:rsid w:val="00F53CFF"/>
    <w:rsid w:val="00F82503"/>
    <w:rsid w:val="00F82976"/>
    <w:rsid w:val="00FB28FF"/>
    <w:rsid w:val="00FB443E"/>
    <w:rsid w:val="00FB4DB6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4DB6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FC4F25AC-FDF4-A641-B631-B68C3C51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12</TotalTime>
  <Pages>2</Pages>
  <Words>40</Words>
  <Characters>229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15</cp:revision>
  <dcterms:created xsi:type="dcterms:W3CDTF">2017-11-10T12:22:00Z</dcterms:created>
  <dcterms:modified xsi:type="dcterms:W3CDTF">2017-11-11T06:05:00Z</dcterms:modified>
</cp:coreProperties>
</file>