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A22B9C" w:rsidRDefault="009B1AA8">
      <w:r>
        <w:t xml:space="preserve"> </w:t>
      </w:r>
      <w:r>
        <w:br w:type="page"/>
      </w:r>
      <w:r>
        <w:rPr>
          <w:noProof/>
        </w:rPr>
        <mc:AlternateContent>
          <mc:Choice Requires="wps">
            <w:drawing>
              <wp:anchor distT="45720" distB="45720" distL="114300" distR="114300" simplePos="0" relativeHeight="251658240" behindDoc="0" locked="0" layoutInCell="1" hidden="0" allowOverlap="1" wp14:anchorId="580ABA3D" wp14:editId="2E97A9ED">
                <wp:simplePos x="0" y="0"/>
                <wp:positionH relativeFrom="column">
                  <wp:posOffset>317500</wp:posOffset>
                </wp:positionH>
                <wp:positionV relativeFrom="paragraph">
                  <wp:posOffset>3055620</wp:posOffset>
                </wp:positionV>
                <wp:extent cx="6068695" cy="4189730"/>
                <wp:effectExtent l="0" t="0" r="0" b="0"/>
                <wp:wrapSquare wrapText="bothSides" distT="45720" distB="45720" distL="114300" distR="114300"/>
                <wp:docPr id="837" name="Rectangle 837"/>
                <wp:cNvGraphicFramePr/>
                <a:graphic xmlns:a="http://schemas.openxmlformats.org/drawingml/2006/main">
                  <a:graphicData uri="http://schemas.microsoft.com/office/word/2010/wordprocessingShape">
                    <wps:wsp>
                      <wps:cNvSpPr/>
                      <wps:spPr>
                        <a:xfrm>
                          <a:off x="2321178" y="1694660"/>
                          <a:ext cx="6049645" cy="4170680"/>
                        </a:xfrm>
                        <a:prstGeom prst="rect">
                          <a:avLst/>
                        </a:prstGeom>
                        <a:noFill/>
                        <a:ln>
                          <a:noFill/>
                        </a:ln>
                      </wps:spPr>
                      <wps:txbx>
                        <w:txbxContent>
                          <w:p w14:paraId="2DF234B7" w14:textId="77777777" w:rsidR="00A22B9C" w:rsidRDefault="009B1AA8">
                            <w:pPr>
                              <w:spacing w:line="258" w:lineRule="auto"/>
                              <w:textDirection w:val="btLr"/>
                            </w:pPr>
                            <w:r>
                              <w:rPr>
                                <w:rFonts w:ascii="Gill Sans" w:hAnsi="Gill Sans"/>
                                <w:b/>
                                <w:color w:val="70AD47"/>
                                <w:sz w:val="72"/>
                              </w:rPr>
                              <w:t>Computer-Assisted Detection of Tuberculosis using Ultra-Portable X-Ray</w:t>
                            </w:r>
                          </w:p>
                          <w:p w14:paraId="3FDD2A2C" w14:textId="77777777" w:rsidR="00A22B9C" w:rsidRDefault="009B1AA8">
                            <w:pPr>
                              <w:spacing w:line="258" w:lineRule="auto"/>
                              <w:textDirection w:val="btLr"/>
                            </w:pPr>
                            <w:r>
                              <w:rPr>
                                <w:rFonts w:ascii="Gill Sans" w:hAnsi="Gill Sans"/>
                                <w:b/>
                                <w:color w:val="70AD47"/>
                                <w:sz w:val="72"/>
                              </w:rPr>
                              <w:t>Central-Level Training</w:t>
                            </w:r>
                          </w:p>
                          <w:p w14:paraId="22A79DB9" w14:textId="77777777" w:rsidR="00A22B9C" w:rsidRDefault="009B1AA8">
                            <w:pPr>
                              <w:spacing w:line="258" w:lineRule="auto"/>
                              <w:textDirection w:val="btLr"/>
                            </w:pPr>
                            <w:r>
                              <w:rPr>
                                <w:rFonts w:ascii="Gill Sans" w:hAnsi="Gill Sans"/>
                                <w:b/>
                                <w:color w:val="808080"/>
                                <w:sz w:val="96"/>
                              </w:rPr>
                              <w:t>Facilitator’s Guide</w:t>
                            </w:r>
                          </w:p>
                        </w:txbxContent>
                      </wps:txbx>
                      <wps:bodyPr spcFirstLastPara="1" wrap="square" lIns="91425" tIns="45700" rIns="91425" bIns="45700" anchor="t" anchorCtr="0">
                        <a:noAutofit/>
                      </wps:bodyPr>
                    </wps:wsp>
                  </a:graphicData>
                </a:graphic>
              </wp:anchor>
            </w:drawing>
          </mc:Choice>
          <mc:Fallback>
            <w:pict>
              <v:rect w14:anchorId="580ABA3D" id="Rectangle 837" o:spid="_x0000_s1026" style="position:absolute;margin-left:25pt;margin-top:240.6pt;width:477.85pt;height:329.9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" filled="f" stroked="f">
                <v:textbox inset="2.53958mm,1.2694mm,2.53958mm,1.2694mm">
                  <w:txbxContent>
                    <w:p w14:paraId="2DF234B7" w14:textId="77777777" w:rsidR="00A22B9C" w:rsidRDefault="009B1AA8">
                      <w:pPr>
                        <w:spacing w:line="258" w:lineRule="auto"/>
                        <w:textDirection w:val="btLr"/>
                      </w:pPr>
                      <w:r>
                        <w:rPr>
                          <w:rFonts w:ascii="Gill Sans" w:hAnsi="Gill Sans"/>
                          <w:b/>
                          <w:color w:val="70AD47"/>
                          <w:sz w:val="72"/>
                        </w:rPr>
                        <w:t>Computer-Assisted Detection of Tuberculosis using Ultra-Portable X-Ray</w:t>
                      </w:r>
                    </w:p>
                    <w:p w14:paraId="3FDD2A2C" w14:textId="77777777" w:rsidR="00A22B9C" w:rsidRDefault="009B1AA8">
                      <w:pPr>
                        <w:spacing w:line="258" w:lineRule="auto"/>
                        <w:textDirection w:val="btLr"/>
                      </w:pPr>
                      <w:r>
                        <w:rPr>
                          <w:rFonts w:ascii="Gill Sans" w:hAnsi="Gill Sans"/>
                          <w:b/>
                          <w:color w:val="70AD47"/>
                          <w:sz w:val="72"/>
                        </w:rPr>
                        <w:t>Central-Level Training</w:t>
                      </w:r>
                    </w:p>
                    <w:p w14:paraId="22A79DB9" w14:textId="77777777" w:rsidR="00A22B9C" w:rsidRDefault="009B1AA8">
                      <w:pPr>
                        <w:spacing w:line="258" w:lineRule="auto"/>
                        <w:textDirection w:val="btLr"/>
                      </w:pPr>
                      <w:r>
                        <w:rPr>
                          <w:rFonts w:ascii="Gill Sans" w:hAnsi="Gill Sans"/>
                          <w:b/>
                          <w:color w:val="808080"/>
                          <w:sz w:val="96"/>
                        </w:rPr>
                        <w:t>Facilitator’s Guide</w:t>
                      </w:r>
                    </w:p>
                  </w:txbxContent>
                </v:textbox>
                <w10:wrap type="square"/>
              </v:rect>
            </w:pict>
          </mc:Fallback>
        </mc:AlternateContent>
      </w:r>
      <w:r>
        <w:rPr>
          <w:noProof/>
        </w:rPr>
        <mc:AlternateContent>
          <mc:Choice Requires="wps">
            <w:drawing>
              <wp:anchor distT="0" distB="0" distL="114300" distR="114300" simplePos="0" relativeHeight="251659264" behindDoc="0" locked="0" layoutInCell="1" hidden="0" allowOverlap="1" wp14:anchorId="0B5EB4EE" wp14:editId="4B4FBB0B">
                <wp:simplePos x="0" y="0"/>
                <wp:positionH relativeFrom="column">
                  <wp:posOffset>-457199</wp:posOffset>
                </wp:positionH>
                <wp:positionV relativeFrom="paragraph">
                  <wp:posOffset>-914399</wp:posOffset>
                </wp:positionV>
                <wp:extent cx="654685" cy="10346690"/>
                <wp:effectExtent l="0" t="0" r="0" b="0"/>
                <wp:wrapNone/>
                <wp:docPr id="836" name="Rectangle 836"/>
                <wp:cNvGraphicFramePr/>
                <a:graphic xmlns:a="http://schemas.openxmlformats.org/drawingml/2006/main">
                  <a:graphicData uri="http://schemas.microsoft.com/office/word/2010/wordprocessingShape">
                    <wps:wsp>
                      <wps:cNvSpPr/>
                      <wps:spPr>
                        <a:xfrm>
                          <a:off x="5028183" y="0"/>
                          <a:ext cx="635635" cy="7560000"/>
                        </a:xfrm>
                        <a:prstGeom prst="rect">
                          <a:avLst/>
                        </a:prstGeom>
                        <a:solidFill>
                          <a:srgbClr val="548135">
                            <a:alpha val="44313"/>
                          </a:srgbClr>
                        </a:solidFill>
                        <a:ln>
                          <a:noFill/>
                        </a:ln>
                      </wps:spPr>
                      <wps:txbx>
                        <w:txbxContent>
                          <w:p w14:paraId="55E92AE7" w14:textId="77777777" w:rsidR="00A22B9C" w:rsidRDefault="00A22B9C">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B5EB4EE" id="Rectangle 836" o:spid="_x0000_s1027" style="position:absolute;margin-left:-36pt;margin-top:-1in;width:51.55pt;height:814.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" fillcolor="#548135" stroked="f">
                <v:fill opacity="29041f"/>
                <v:textbox inset="2.53958mm,2.53958mm,2.53958mm,2.53958mm">
                  <w:txbxContent>
                    <w:p w14:paraId="55E92AE7" w14:textId="77777777" w:rsidR="00A22B9C" w:rsidRDefault="00A22B9C">
                      <w:pPr>
                        <w:spacing w:line="240" w:lineRule="auto"/>
                        <w:textDirection w:val="btLr"/>
                      </w:pPr>
                    </w:p>
                  </w:txbxContent>
                </v:textbox>
              </v:rect>
            </w:pict>
          </mc:Fallback>
        </mc:AlternateContent>
      </w:r>
      <w:r>
        <w:rPr>
          <w:noProof/>
        </w:rPr>
        <mc:AlternateContent>
          <mc:Choice Requires="wps">
            <w:drawing>
              <wp:anchor distT="0" distB="0" distL="114300" distR="114300" simplePos="0" relativeHeight="251660288" behindDoc="0" locked="0" layoutInCell="1" hidden="0" allowOverlap="1" wp14:anchorId="4CC771C2" wp14:editId="1A63F45F">
                <wp:simplePos x="0" y="0"/>
                <wp:positionH relativeFrom="column">
                  <wp:posOffset>1282700</wp:posOffset>
                </wp:positionH>
                <wp:positionV relativeFrom="paragraph">
                  <wp:posOffset>-1447799</wp:posOffset>
                </wp:positionV>
                <wp:extent cx="9792258" cy="9790271"/>
                <wp:effectExtent l="0" t="0" r="0" b="0"/>
                <wp:wrapNone/>
                <wp:docPr id="838" name="Isosceles Triangle 838"/>
                <wp:cNvGraphicFramePr/>
                <a:graphic xmlns:a="http://schemas.openxmlformats.org/drawingml/2006/main">
                  <a:graphicData uri="http://schemas.microsoft.com/office/word/2010/wordprocessingShape">
                    <wps:wsp>
                      <wps:cNvSpPr/>
                      <wps:spPr>
                        <a:xfrm rot="2695827">
                          <a:off x="2090110" y="2155027"/>
                          <a:ext cx="6511780" cy="3249946"/>
                        </a:xfrm>
                        <a:prstGeom prst="triangle">
                          <a:avLst>
                            <a:gd name="adj" fmla="val 50000"/>
                          </a:avLst>
                        </a:prstGeom>
                        <a:solidFill>
                          <a:srgbClr val="A8D08C"/>
                        </a:solidFill>
                        <a:ln>
                          <a:noFill/>
                        </a:ln>
                      </wps:spPr>
                      <wps:txbx>
                        <w:txbxContent>
                          <w:p w14:paraId="0C049A5D" w14:textId="77777777" w:rsidR="00A22B9C" w:rsidRDefault="00A22B9C">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4CC771C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838" o:spid="_x0000_s1028" type="#_x0000_t5" style="position:absolute;margin-left:101pt;margin-top:-114pt;width:771.05pt;height:770.9pt;rotation:2944562fd;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" fillcolor="#a8d08c" stroked="f">
                <v:textbox inset="2.53958mm,2.53958mm,2.53958mm,2.53958mm">
                  <w:txbxContent>
                    <w:p w14:paraId="0C049A5D" w14:textId="77777777" w:rsidR="00A22B9C" w:rsidRDefault="00A22B9C">
                      <w:pPr>
                        <w:spacing w:line="240" w:lineRule="auto"/>
                        <w:textDirection w:val="btLr"/>
                      </w:pPr>
                    </w:p>
                  </w:txbxContent>
                </v:textbox>
              </v:shape>
            </w:pict>
          </mc:Fallback>
        </mc:AlternateContent>
      </w:r>
    </w:p>
    <w:p w14:paraId="00000002" w14:textId="77777777" w:rsidR="00A22B9C" w:rsidRDefault="009B1AA8">
      <w:pPr>
        <w:pStyle w:val="Heading1"/>
        <w:rPr>
          <w:color w:val="70AD47"/>
        </w:rPr>
      </w:pPr>
      <w:bookmarkStart w:id="0" w:name="_Toc106492028"/>
      <w:r>
        <w:rPr>
          <w:color w:val="70AD47"/>
        </w:rPr>
        <w:lastRenderedPageBreak/>
        <w:t>Table of Contents</w:t>
      </w:r>
      <w:bookmarkEnd w:id="0"/>
    </w:p>
    <w:p w14:paraId="00000003" w14:textId="77777777" w:rsidR="00A22B9C" w:rsidRDefault="00A22B9C">
      <w:pPr>
        <w:rPr>
          <w:sz w:val="22"/>
          <w:szCs w:val="22"/>
        </w:rPr>
      </w:pPr>
    </w:p>
    <w:sdt>
      <w:sdtPr>
        <w:id w:val="1329875880"/>
        <w:docPartObj>
          <w:docPartGallery w:val="Table of Contents"/>
          <w:docPartUnique/>
        </w:docPartObj>
      </w:sdtPr>
      <w:sdtEndPr/>
      <w:sdtContent>
        <w:p w14:paraId="65674821" w14:textId="5A74FCB5" w:rsidR="0096017F" w:rsidRDefault="009B1AA8" w:rsidP="0096017F">
          <w:pPr>
            <w:pStyle w:val="TOC1"/>
            <w:rPr>
              <w:rFonts w:asciiTheme="minorHAnsi" w:eastAsiaTheme="minorEastAsia" w:hAnsiTheme="minorHAnsi" w:cstheme="minorBidi"/>
              <w:noProof/>
              <w:sz w:val="22"/>
              <w:szCs w:val="22"/>
              <w:lang w:val="en-GB"/>
            </w:rPr>
          </w:pPr>
          <w:r>
            <w:fldChar w:fldCharType="begin"/>
          </w:r>
          <w:r>
            <w:instrText xml:space="preserve"> TOC \h \u \z </w:instrText>
          </w:r>
          <w:r>
            <w:fldChar w:fldCharType="separate"/>
          </w:r>
          <w:hyperlink w:anchor="_Toc106492028" w:history="1">
            <w:r w:rsidR="0096017F" w:rsidRPr="00A07332">
              <w:rPr>
                <w:rStyle w:val="Hyperlink"/>
                <w:noProof/>
              </w:rPr>
              <w:t>Table of Contents</w:t>
            </w:r>
            <w:r w:rsidR="0096017F">
              <w:rPr>
                <w:noProof/>
                <w:webHidden/>
              </w:rPr>
              <w:tab/>
            </w:r>
            <w:r w:rsidR="0096017F">
              <w:rPr>
                <w:noProof/>
                <w:webHidden/>
              </w:rPr>
              <w:fldChar w:fldCharType="begin"/>
            </w:r>
            <w:r w:rsidR="0096017F">
              <w:rPr>
                <w:noProof/>
                <w:webHidden/>
              </w:rPr>
              <w:instrText xml:space="preserve"> PAGEREF _Toc106492028 \h </w:instrText>
            </w:r>
            <w:r w:rsidR="0096017F">
              <w:rPr>
                <w:noProof/>
                <w:webHidden/>
              </w:rPr>
            </w:r>
            <w:r w:rsidR="0096017F">
              <w:rPr>
                <w:noProof/>
                <w:webHidden/>
              </w:rPr>
              <w:fldChar w:fldCharType="separate"/>
            </w:r>
            <w:r w:rsidR="0096017F">
              <w:rPr>
                <w:noProof/>
                <w:webHidden/>
              </w:rPr>
              <w:t>2</w:t>
            </w:r>
            <w:r w:rsidR="0096017F">
              <w:rPr>
                <w:noProof/>
                <w:webHidden/>
              </w:rPr>
              <w:fldChar w:fldCharType="end"/>
            </w:r>
          </w:hyperlink>
        </w:p>
        <w:p w14:paraId="4646F52D" w14:textId="1685542F" w:rsidR="0096017F" w:rsidRDefault="00427AB6" w:rsidP="0096017F">
          <w:pPr>
            <w:pStyle w:val="TOC1"/>
            <w:rPr>
              <w:rFonts w:asciiTheme="minorHAnsi" w:eastAsiaTheme="minorEastAsia" w:hAnsiTheme="minorHAnsi" w:cstheme="minorBidi"/>
              <w:noProof/>
              <w:sz w:val="22"/>
              <w:szCs w:val="22"/>
              <w:lang w:val="en-GB"/>
            </w:rPr>
          </w:pPr>
          <w:hyperlink w:anchor="_Toc106492029" w:history="1">
            <w:r w:rsidR="0096017F" w:rsidRPr="00A07332">
              <w:rPr>
                <w:rStyle w:val="Hyperlink"/>
                <w:noProof/>
              </w:rPr>
              <w:t>Introduction</w:t>
            </w:r>
            <w:r w:rsidR="0096017F">
              <w:rPr>
                <w:noProof/>
                <w:webHidden/>
              </w:rPr>
              <w:tab/>
            </w:r>
            <w:r w:rsidR="0096017F">
              <w:rPr>
                <w:noProof/>
                <w:webHidden/>
              </w:rPr>
              <w:fldChar w:fldCharType="begin"/>
            </w:r>
            <w:r w:rsidR="0096017F">
              <w:rPr>
                <w:noProof/>
                <w:webHidden/>
              </w:rPr>
              <w:instrText xml:space="preserve"> PAGEREF _Toc106492029 \h </w:instrText>
            </w:r>
            <w:r w:rsidR="0096017F">
              <w:rPr>
                <w:noProof/>
                <w:webHidden/>
              </w:rPr>
            </w:r>
            <w:r w:rsidR="0096017F">
              <w:rPr>
                <w:noProof/>
                <w:webHidden/>
              </w:rPr>
              <w:fldChar w:fldCharType="separate"/>
            </w:r>
            <w:r w:rsidR="0096017F">
              <w:rPr>
                <w:noProof/>
                <w:webHidden/>
              </w:rPr>
              <w:t>4</w:t>
            </w:r>
            <w:r w:rsidR="0096017F">
              <w:rPr>
                <w:noProof/>
                <w:webHidden/>
              </w:rPr>
              <w:fldChar w:fldCharType="end"/>
            </w:r>
          </w:hyperlink>
        </w:p>
        <w:p w14:paraId="2B389B5C" w14:textId="21B66B46" w:rsidR="0096017F" w:rsidRDefault="00427AB6" w:rsidP="0096017F">
          <w:pPr>
            <w:pStyle w:val="TOC1"/>
            <w:rPr>
              <w:rFonts w:asciiTheme="minorHAnsi" w:eastAsiaTheme="minorEastAsia" w:hAnsiTheme="minorHAnsi" w:cstheme="minorBidi"/>
              <w:noProof/>
              <w:sz w:val="22"/>
              <w:szCs w:val="22"/>
              <w:lang w:val="en-GB"/>
            </w:rPr>
          </w:pPr>
          <w:hyperlink w:anchor="_Toc106492030" w:history="1">
            <w:r w:rsidR="0096017F" w:rsidRPr="00A07332">
              <w:rPr>
                <w:rStyle w:val="Hyperlink"/>
                <w:noProof/>
              </w:rPr>
              <w:t>Training Schedule</w:t>
            </w:r>
            <w:r w:rsidR="0096017F">
              <w:rPr>
                <w:noProof/>
                <w:webHidden/>
              </w:rPr>
              <w:tab/>
            </w:r>
            <w:r w:rsidR="0096017F">
              <w:rPr>
                <w:noProof/>
                <w:webHidden/>
              </w:rPr>
              <w:fldChar w:fldCharType="begin"/>
            </w:r>
            <w:r w:rsidR="0096017F">
              <w:rPr>
                <w:noProof/>
                <w:webHidden/>
              </w:rPr>
              <w:instrText xml:space="preserve"> PAGEREF _Toc106492030 \h </w:instrText>
            </w:r>
            <w:r w:rsidR="0096017F">
              <w:rPr>
                <w:noProof/>
                <w:webHidden/>
              </w:rPr>
            </w:r>
            <w:r w:rsidR="0096017F">
              <w:rPr>
                <w:noProof/>
                <w:webHidden/>
              </w:rPr>
              <w:fldChar w:fldCharType="separate"/>
            </w:r>
            <w:r w:rsidR="0096017F">
              <w:rPr>
                <w:noProof/>
                <w:webHidden/>
              </w:rPr>
              <w:t>4</w:t>
            </w:r>
            <w:r w:rsidR="0096017F">
              <w:rPr>
                <w:noProof/>
                <w:webHidden/>
              </w:rPr>
              <w:fldChar w:fldCharType="end"/>
            </w:r>
          </w:hyperlink>
        </w:p>
        <w:p w14:paraId="35ACF45C" w14:textId="50EB7C1B" w:rsidR="0096017F" w:rsidRDefault="00427AB6" w:rsidP="0096017F">
          <w:pPr>
            <w:pStyle w:val="TOC1"/>
            <w:rPr>
              <w:rFonts w:asciiTheme="minorHAnsi" w:eastAsiaTheme="minorEastAsia" w:hAnsiTheme="minorHAnsi" w:cstheme="minorBidi"/>
              <w:noProof/>
              <w:sz w:val="22"/>
              <w:szCs w:val="22"/>
              <w:lang w:val="en-GB"/>
            </w:rPr>
          </w:pPr>
          <w:hyperlink w:anchor="_Toc106492031" w:history="1">
            <w:r w:rsidR="0096017F" w:rsidRPr="00A07332">
              <w:rPr>
                <w:rStyle w:val="Hyperlink"/>
                <w:noProof/>
              </w:rPr>
              <w:t>Customizing this Training</w:t>
            </w:r>
            <w:r w:rsidR="0096017F">
              <w:rPr>
                <w:noProof/>
                <w:webHidden/>
              </w:rPr>
              <w:tab/>
            </w:r>
            <w:r w:rsidR="0096017F">
              <w:rPr>
                <w:noProof/>
                <w:webHidden/>
              </w:rPr>
              <w:fldChar w:fldCharType="begin"/>
            </w:r>
            <w:r w:rsidR="0096017F">
              <w:rPr>
                <w:noProof/>
                <w:webHidden/>
              </w:rPr>
              <w:instrText xml:space="preserve"> PAGEREF _Toc106492031 \h </w:instrText>
            </w:r>
            <w:r w:rsidR="0096017F">
              <w:rPr>
                <w:noProof/>
                <w:webHidden/>
              </w:rPr>
            </w:r>
            <w:r w:rsidR="0096017F">
              <w:rPr>
                <w:noProof/>
                <w:webHidden/>
              </w:rPr>
              <w:fldChar w:fldCharType="separate"/>
            </w:r>
            <w:r w:rsidR="0096017F">
              <w:rPr>
                <w:noProof/>
                <w:webHidden/>
              </w:rPr>
              <w:t>4</w:t>
            </w:r>
            <w:r w:rsidR="0096017F">
              <w:rPr>
                <w:noProof/>
                <w:webHidden/>
              </w:rPr>
              <w:fldChar w:fldCharType="end"/>
            </w:r>
          </w:hyperlink>
        </w:p>
        <w:p w14:paraId="47274264" w14:textId="1B60096C" w:rsidR="0096017F" w:rsidRDefault="00427AB6" w:rsidP="0096017F">
          <w:pPr>
            <w:pStyle w:val="TOC1"/>
            <w:rPr>
              <w:rFonts w:asciiTheme="minorHAnsi" w:eastAsiaTheme="minorEastAsia" w:hAnsiTheme="minorHAnsi" w:cstheme="minorBidi"/>
              <w:noProof/>
              <w:sz w:val="22"/>
              <w:szCs w:val="22"/>
              <w:lang w:val="en-GB"/>
            </w:rPr>
          </w:pPr>
          <w:hyperlink w:anchor="_Toc106492032" w:history="1">
            <w:r w:rsidR="0096017F" w:rsidRPr="00A07332">
              <w:rPr>
                <w:rStyle w:val="Hyperlink"/>
                <w:noProof/>
              </w:rPr>
              <w:t>Training Format</w:t>
            </w:r>
            <w:r w:rsidR="0096017F">
              <w:rPr>
                <w:noProof/>
                <w:webHidden/>
              </w:rPr>
              <w:tab/>
            </w:r>
            <w:r w:rsidR="0096017F">
              <w:rPr>
                <w:noProof/>
                <w:webHidden/>
              </w:rPr>
              <w:fldChar w:fldCharType="begin"/>
            </w:r>
            <w:r w:rsidR="0096017F">
              <w:rPr>
                <w:noProof/>
                <w:webHidden/>
              </w:rPr>
              <w:instrText xml:space="preserve"> PAGEREF _Toc106492032 \h </w:instrText>
            </w:r>
            <w:r w:rsidR="0096017F">
              <w:rPr>
                <w:noProof/>
                <w:webHidden/>
              </w:rPr>
            </w:r>
            <w:r w:rsidR="0096017F">
              <w:rPr>
                <w:noProof/>
                <w:webHidden/>
              </w:rPr>
              <w:fldChar w:fldCharType="separate"/>
            </w:r>
            <w:r w:rsidR="0096017F">
              <w:rPr>
                <w:noProof/>
                <w:webHidden/>
              </w:rPr>
              <w:t>5</w:t>
            </w:r>
            <w:r w:rsidR="0096017F">
              <w:rPr>
                <w:noProof/>
                <w:webHidden/>
              </w:rPr>
              <w:fldChar w:fldCharType="end"/>
            </w:r>
          </w:hyperlink>
        </w:p>
        <w:p w14:paraId="482ACF6B" w14:textId="66CD65F3" w:rsidR="0096017F" w:rsidRDefault="00427AB6" w:rsidP="0096017F">
          <w:pPr>
            <w:pStyle w:val="TOC1"/>
            <w:rPr>
              <w:rFonts w:asciiTheme="minorHAnsi" w:eastAsiaTheme="minorEastAsia" w:hAnsiTheme="minorHAnsi" w:cstheme="minorBidi"/>
              <w:noProof/>
              <w:sz w:val="22"/>
              <w:szCs w:val="22"/>
              <w:lang w:val="en-GB"/>
            </w:rPr>
          </w:pPr>
          <w:hyperlink w:anchor="_Toc106492033" w:history="1">
            <w:r w:rsidR="0096017F" w:rsidRPr="00A07332">
              <w:rPr>
                <w:rStyle w:val="Hyperlink"/>
                <w:noProof/>
              </w:rPr>
              <w:t>Facilitator Preparation</w:t>
            </w:r>
            <w:r w:rsidR="0096017F">
              <w:rPr>
                <w:noProof/>
                <w:webHidden/>
              </w:rPr>
              <w:tab/>
            </w:r>
            <w:r w:rsidR="0096017F">
              <w:rPr>
                <w:noProof/>
                <w:webHidden/>
              </w:rPr>
              <w:fldChar w:fldCharType="begin"/>
            </w:r>
            <w:r w:rsidR="0096017F">
              <w:rPr>
                <w:noProof/>
                <w:webHidden/>
              </w:rPr>
              <w:instrText xml:space="preserve"> PAGEREF _Toc106492033 \h </w:instrText>
            </w:r>
            <w:r w:rsidR="0096017F">
              <w:rPr>
                <w:noProof/>
                <w:webHidden/>
              </w:rPr>
            </w:r>
            <w:r w:rsidR="0096017F">
              <w:rPr>
                <w:noProof/>
                <w:webHidden/>
              </w:rPr>
              <w:fldChar w:fldCharType="separate"/>
            </w:r>
            <w:r w:rsidR="0096017F">
              <w:rPr>
                <w:noProof/>
                <w:webHidden/>
              </w:rPr>
              <w:t>5</w:t>
            </w:r>
            <w:r w:rsidR="0096017F">
              <w:rPr>
                <w:noProof/>
                <w:webHidden/>
              </w:rPr>
              <w:fldChar w:fldCharType="end"/>
            </w:r>
          </w:hyperlink>
        </w:p>
        <w:p w14:paraId="2D641496" w14:textId="1B51D520" w:rsidR="0096017F" w:rsidRDefault="00427AB6" w:rsidP="0096017F">
          <w:pPr>
            <w:pStyle w:val="TOC1"/>
            <w:rPr>
              <w:rFonts w:asciiTheme="minorHAnsi" w:eastAsiaTheme="minorEastAsia" w:hAnsiTheme="minorHAnsi" w:cstheme="minorBidi"/>
              <w:noProof/>
              <w:sz w:val="22"/>
              <w:szCs w:val="22"/>
              <w:lang w:val="en-GB"/>
            </w:rPr>
          </w:pPr>
          <w:hyperlink w:anchor="_Toc106492034" w:history="1">
            <w:r w:rsidR="0096017F" w:rsidRPr="00A07332">
              <w:rPr>
                <w:rStyle w:val="Hyperlink"/>
                <w:noProof/>
              </w:rPr>
              <w:t>Course Introduction</w:t>
            </w:r>
            <w:r w:rsidR="0096017F">
              <w:rPr>
                <w:noProof/>
                <w:webHidden/>
              </w:rPr>
              <w:tab/>
            </w:r>
            <w:r w:rsidR="0096017F">
              <w:rPr>
                <w:noProof/>
                <w:webHidden/>
              </w:rPr>
              <w:fldChar w:fldCharType="begin"/>
            </w:r>
            <w:r w:rsidR="0096017F">
              <w:rPr>
                <w:noProof/>
                <w:webHidden/>
              </w:rPr>
              <w:instrText xml:space="preserve"> PAGEREF _Toc106492034 \h </w:instrText>
            </w:r>
            <w:r w:rsidR="0096017F">
              <w:rPr>
                <w:noProof/>
                <w:webHidden/>
              </w:rPr>
            </w:r>
            <w:r w:rsidR="0096017F">
              <w:rPr>
                <w:noProof/>
                <w:webHidden/>
              </w:rPr>
              <w:fldChar w:fldCharType="separate"/>
            </w:r>
            <w:r w:rsidR="0096017F">
              <w:rPr>
                <w:noProof/>
                <w:webHidden/>
              </w:rPr>
              <w:t>6</w:t>
            </w:r>
            <w:r w:rsidR="0096017F">
              <w:rPr>
                <w:noProof/>
                <w:webHidden/>
              </w:rPr>
              <w:fldChar w:fldCharType="end"/>
            </w:r>
          </w:hyperlink>
        </w:p>
        <w:p w14:paraId="73769ABA" w14:textId="6683AA36" w:rsidR="0096017F" w:rsidRDefault="00427AB6" w:rsidP="0096017F">
          <w:pPr>
            <w:pStyle w:val="TOC1"/>
            <w:rPr>
              <w:rFonts w:asciiTheme="minorHAnsi" w:eastAsiaTheme="minorEastAsia" w:hAnsiTheme="minorHAnsi" w:cstheme="minorBidi"/>
              <w:noProof/>
              <w:sz w:val="22"/>
              <w:szCs w:val="22"/>
              <w:lang w:val="en-GB"/>
            </w:rPr>
          </w:pPr>
          <w:hyperlink w:anchor="_Toc106492035" w:history="1">
            <w:r w:rsidR="0096017F" w:rsidRPr="00A07332">
              <w:rPr>
                <w:rStyle w:val="Hyperlink"/>
                <w:noProof/>
              </w:rPr>
              <w:t>Module 1: WHO Guidance on TB Screening for Early Case Finding: Recommended Tools and Algorithms</w:t>
            </w:r>
            <w:r w:rsidR="0096017F">
              <w:rPr>
                <w:noProof/>
                <w:webHidden/>
              </w:rPr>
              <w:tab/>
            </w:r>
            <w:r w:rsidR="0096017F">
              <w:rPr>
                <w:noProof/>
                <w:webHidden/>
              </w:rPr>
              <w:fldChar w:fldCharType="begin"/>
            </w:r>
            <w:r w:rsidR="0096017F">
              <w:rPr>
                <w:noProof/>
                <w:webHidden/>
              </w:rPr>
              <w:instrText xml:space="preserve"> PAGEREF _Toc106492035 \h </w:instrText>
            </w:r>
            <w:r w:rsidR="0096017F">
              <w:rPr>
                <w:noProof/>
                <w:webHidden/>
              </w:rPr>
            </w:r>
            <w:r w:rsidR="0096017F">
              <w:rPr>
                <w:noProof/>
                <w:webHidden/>
              </w:rPr>
              <w:fldChar w:fldCharType="separate"/>
            </w:r>
            <w:r w:rsidR="0096017F">
              <w:rPr>
                <w:noProof/>
                <w:webHidden/>
              </w:rPr>
              <w:t>7</w:t>
            </w:r>
            <w:r w:rsidR="0096017F">
              <w:rPr>
                <w:noProof/>
                <w:webHidden/>
              </w:rPr>
              <w:fldChar w:fldCharType="end"/>
            </w:r>
          </w:hyperlink>
        </w:p>
        <w:p w14:paraId="281AC26A" w14:textId="2ED63774"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36" w:history="1">
            <w:r w:rsidR="0096017F" w:rsidRPr="00A07332">
              <w:rPr>
                <w:rStyle w:val="Hyperlink"/>
                <w:noProof/>
              </w:rPr>
              <w:t>Target Audience</w:t>
            </w:r>
            <w:r w:rsidR="0096017F">
              <w:rPr>
                <w:noProof/>
                <w:webHidden/>
              </w:rPr>
              <w:tab/>
            </w:r>
            <w:r w:rsidR="0096017F">
              <w:rPr>
                <w:noProof/>
                <w:webHidden/>
              </w:rPr>
              <w:fldChar w:fldCharType="begin"/>
            </w:r>
            <w:r w:rsidR="0096017F">
              <w:rPr>
                <w:noProof/>
                <w:webHidden/>
              </w:rPr>
              <w:instrText xml:space="preserve"> PAGEREF _Toc106492036 \h </w:instrText>
            </w:r>
            <w:r w:rsidR="0096017F">
              <w:rPr>
                <w:noProof/>
                <w:webHidden/>
              </w:rPr>
            </w:r>
            <w:r w:rsidR="0096017F">
              <w:rPr>
                <w:noProof/>
                <w:webHidden/>
              </w:rPr>
              <w:fldChar w:fldCharType="separate"/>
            </w:r>
            <w:r w:rsidR="0096017F">
              <w:rPr>
                <w:noProof/>
                <w:webHidden/>
              </w:rPr>
              <w:t>7</w:t>
            </w:r>
            <w:r w:rsidR="0096017F">
              <w:rPr>
                <w:noProof/>
                <w:webHidden/>
              </w:rPr>
              <w:fldChar w:fldCharType="end"/>
            </w:r>
          </w:hyperlink>
        </w:p>
        <w:p w14:paraId="25A12544" w14:textId="1124CD5B"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37" w:history="1">
            <w:r w:rsidR="0096017F" w:rsidRPr="00A07332">
              <w:rPr>
                <w:rStyle w:val="Hyperlink"/>
                <w:noProof/>
              </w:rPr>
              <w:t xml:space="preserve">          Learning Objectives</w:t>
            </w:r>
            <w:r w:rsidR="0096017F">
              <w:rPr>
                <w:noProof/>
                <w:webHidden/>
              </w:rPr>
              <w:tab/>
            </w:r>
            <w:r w:rsidR="0096017F">
              <w:rPr>
                <w:noProof/>
                <w:webHidden/>
              </w:rPr>
              <w:fldChar w:fldCharType="begin"/>
            </w:r>
            <w:r w:rsidR="0096017F">
              <w:rPr>
                <w:noProof/>
                <w:webHidden/>
              </w:rPr>
              <w:instrText xml:space="preserve"> PAGEREF _Toc106492037 \h </w:instrText>
            </w:r>
            <w:r w:rsidR="0096017F">
              <w:rPr>
                <w:noProof/>
                <w:webHidden/>
              </w:rPr>
            </w:r>
            <w:r w:rsidR="0096017F">
              <w:rPr>
                <w:noProof/>
                <w:webHidden/>
              </w:rPr>
              <w:fldChar w:fldCharType="separate"/>
            </w:r>
            <w:r w:rsidR="0096017F">
              <w:rPr>
                <w:noProof/>
                <w:webHidden/>
              </w:rPr>
              <w:t>7</w:t>
            </w:r>
            <w:r w:rsidR="0096017F">
              <w:rPr>
                <w:noProof/>
                <w:webHidden/>
              </w:rPr>
              <w:fldChar w:fldCharType="end"/>
            </w:r>
          </w:hyperlink>
        </w:p>
        <w:p w14:paraId="321F637E" w14:textId="04F9A048"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38" w:history="1">
            <w:r w:rsidR="0096017F" w:rsidRPr="00A07332">
              <w:rPr>
                <w:rStyle w:val="Hyperlink"/>
                <w:noProof/>
              </w:rPr>
              <w:t>Materials</w:t>
            </w:r>
            <w:r w:rsidR="0096017F">
              <w:rPr>
                <w:noProof/>
                <w:webHidden/>
              </w:rPr>
              <w:tab/>
            </w:r>
            <w:r w:rsidR="0096017F">
              <w:rPr>
                <w:noProof/>
                <w:webHidden/>
              </w:rPr>
              <w:fldChar w:fldCharType="begin"/>
            </w:r>
            <w:r w:rsidR="0096017F">
              <w:rPr>
                <w:noProof/>
                <w:webHidden/>
              </w:rPr>
              <w:instrText xml:space="preserve"> PAGEREF _Toc106492038 \h </w:instrText>
            </w:r>
            <w:r w:rsidR="0096017F">
              <w:rPr>
                <w:noProof/>
                <w:webHidden/>
              </w:rPr>
            </w:r>
            <w:r w:rsidR="0096017F">
              <w:rPr>
                <w:noProof/>
                <w:webHidden/>
              </w:rPr>
              <w:fldChar w:fldCharType="separate"/>
            </w:r>
            <w:r w:rsidR="0096017F">
              <w:rPr>
                <w:noProof/>
                <w:webHidden/>
              </w:rPr>
              <w:t>7</w:t>
            </w:r>
            <w:r w:rsidR="0096017F">
              <w:rPr>
                <w:noProof/>
                <w:webHidden/>
              </w:rPr>
              <w:fldChar w:fldCharType="end"/>
            </w:r>
          </w:hyperlink>
        </w:p>
        <w:p w14:paraId="79389EAE" w14:textId="2887643C"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39" w:history="1">
            <w:r w:rsidR="0096017F" w:rsidRPr="00A07332">
              <w:rPr>
                <w:rStyle w:val="Hyperlink"/>
                <w:noProof/>
              </w:rPr>
              <w:t>Advance Preparation</w:t>
            </w:r>
            <w:r w:rsidR="0096017F">
              <w:rPr>
                <w:noProof/>
                <w:webHidden/>
              </w:rPr>
              <w:tab/>
            </w:r>
            <w:r w:rsidR="0096017F">
              <w:rPr>
                <w:noProof/>
                <w:webHidden/>
              </w:rPr>
              <w:fldChar w:fldCharType="begin"/>
            </w:r>
            <w:r w:rsidR="0096017F">
              <w:rPr>
                <w:noProof/>
                <w:webHidden/>
              </w:rPr>
              <w:instrText xml:space="preserve"> PAGEREF _Toc106492039 \h </w:instrText>
            </w:r>
            <w:r w:rsidR="0096017F">
              <w:rPr>
                <w:noProof/>
                <w:webHidden/>
              </w:rPr>
            </w:r>
            <w:r w:rsidR="0096017F">
              <w:rPr>
                <w:noProof/>
                <w:webHidden/>
              </w:rPr>
              <w:fldChar w:fldCharType="separate"/>
            </w:r>
            <w:r w:rsidR="0096017F">
              <w:rPr>
                <w:noProof/>
                <w:webHidden/>
              </w:rPr>
              <w:t>7</w:t>
            </w:r>
            <w:r w:rsidR="0096017F">
              <w:rPr>
                <w:noProof/>
                <w:webHidden/>
              </w:rPr>
              <w:fldChar w:fldCharType="end"/>
            </w:r>
          </w:hyperlink>
        </w:p>
        <w:p w14:paraId="0C2C651C" w14:textId="27BE5261"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40" w:history="1">
            <w:r w:rsidR="0096017F" w:rsidRPr="00A07332">
              <w:rPr>
                <w:rStyle w:val="Hyperlink"/>
                <w:noProof/>
              </w:rPr>
              <w:t>Lesson Plans</w:t>
            </w:r>
            <w:r w:rsidR="0096017F">
              <w:rPr>
                <w:noProof/>
                <w:webHidden/>
              </w:rPr>
              <w:tab/>
            </w:r>
            <w:r w:rsidR="0096017F">
              <w:rPr>
                <w:noProof/>
                <w:webHidden/>
              </w:rPr>
              <w:fldChar w:fldCharType="begin"/>
            </w:r>
            <w:r w:rsidR="0096017F">
              <w:rPr>
                <w:noProof/>
                <w:webHidden/>
              </w:rPr>
              <w:instrText xml:space="preserve"> PAGEREF _Toc106492040 \h </w:instrText>
            </w:r>
            <w:r w:rsidR="0096017F">
              <w:rPr>
                <w:noProof/>
                <w:webHidden/>
              </w:rPr>
            </w:r>
            <w:r w:rsidR="0096017F">
              <w:rPr>
                <w:noProof/>
                <w:webHidden/>
              </w:rPr>
              <w:fldChar w:fldCharType="separate"/>
            </w:r>
            <w:r w:rsidR="0096017F">
              <w:rPr>
                <w:noProof/>
                <w:webHidden/>
              </w:rPr>
              <w:t>7</w:t>
            </w:r>
            <w:r w:rsidR="0096017F">
              <w:rPr>
                <w:noProof/>
                <w:webHidden/>
              </w:rPr>
              <w:fldChar w:fldCharType="end"/>
            </w:r>
          </w:hyperlink>
        </w:p>
        <w:p w14:paraId="1E2FAC3B" w14:textId="41BFD18B" w:rsidR="0096017F" w:rsidRDefault="00427AB6">
          <w:pPr>
            <w:pStyle w:val="TOC3"/>
            <w:rPr>
              <w:rFonts w:asciiTheme="minorHAnsi" w:eastAsiaTheme="minorEastAsia" w:hAnsiTheme="minorHAnsi" w:cstheme="minorBidi"/>
              <w:noProof/>
              <w:sz w:val="22"/>
              <w:szCs w:val="22"/>
              <w:lang w:val="en-GB"/>
            </w:rPr>
          </w:pPr>
          <w:hyperlink w:anchor="_Toc106492041" w:history="1">
            <w:r w:rsidR="0096017F" w:rsidRPr="00A07332">
              <w:rPr>
                <w:rStyle w:val="Hyperlink"/>
                <w:noProof/>
              </w:rPr>
              <w:t>Introduction</w:t>
            </w:r>
            <w:r w:rsidR="0096017F">
              <w:rPr>
                <w:noProof/>
                <w:webHidden/>
              </w:rPr>
              <w:tab/>
            </w:r>
            <w:r w:rsidR="0096017F">
              <w:rPr>
                <w:noProof/>
                <w:webHidden/>
              </w:rPr>
              <w:fldChar w:fldCharType="begin"/>
            </w:r>
            <w:r w:rsidR="0096017F">
              <w:rPr>
                <w:noProof/>
                <w:webHidden/>
              </w:rPr>
              <w:instrText xml:space="preserve"> PAGEREF _Toc106492041 \h </w:instrText>
            </w:r>
            <w:r w:rsidR="0096017F">
              <w:rPr>
                <w:noProof/>
                <w:webHidden/>
              </w:rPr>
            </w:r>
            <w:r w:rsidR="0096017F">
              <w:rPr>
                <w:noProof/>
                <w:webHidden/>
              </w:rPr>
              <w:fldChar w:fldCharType="separate"/>
            </w:r>
            <w:r w:rsidR="0096017F">
              <w:rPr>
                <w:noProof/>
                <w:webHidden/>
              </w:rPr>
              <w:t>8</w:t>
            </w:r>
            <w:r w:rsidR="0096017F">
              <w:rPr>
                <w:noProof/>
                <w:webHidden/>
              </w:rPr>
              <w:fldChar w:fldCharType="end"/>
            </w:r>
          </w:hyperlink>
        </w:p>
        <w:p w14:paraId="25EF0ABC" w14:textId="16ECCD90" w:rsidR="0096017F" w:rsidRDefault="00427AB6">
          <w:pPr>
            <w:pStyle w:val="TOC3"/>
            <w:rPr>
              <w:rFonts w:asciiTheme="minorHAnsi" w:eastAsiaTheme="minorEastAsia" w:hAnsiTheme="minorHAnsi" w:cstheme="minorBidi"/>
              <w:noProof/>
              <w:sz w:val="22"/>
              <w:szCs w:val="22"/>
              <w:lang w:val="en-GB"/>
            </w:rPr>
          </w:pPr>
          <w:hyperlink w:anchor="_Toc106492042" w:history="1">
            <w:r w:rsidR="0096017F" w:rsidRPr="00A07332">
              <w:rPr>
                <w:rStyle w:val="Hyperlink"/>
                <w:noProof/>
              </w:rPr>
              <w:t>TB Context</w:t>
            </w:r>
            <w:r w:rsidR="0096017F">
              <w:rPr>
                <w:noProof/>
                <w:webHidden/>
              </w:rPr>
              <w:tab/>
            </w:r>
            <w:r w:rsidR="0096017F">
              <w:rPr>
                <w:noProof/>
                <w:webHidden/>
              </w:rPr>
              <w:fldChar w:fldCharType="begin"/>
            </w:r>
            <w:r w:rsidR="0096017F">
              <w:rPr>
                <w:noProof/>
                <w:webHidden/>
              </w:rPr>
              <w:instrText xml:space="preserve"> PAGEREF _Toc106492042 \h </w:instrText>
            </w:r>
            <w:r w:rsidR="0096017F">
              <w:rPr>
                <w:noProof/>
                <w:webHidden/>
              </w:rPr>
            </w:r>
            <w:r w:rsidR="0096017F">
              <w:rPr>
                <w:noProof/>
                <w:webHidden/>
              </w:rPr>
              <w:fldChar w:fldCharType="separate"/>
            </w:r>
            <w:r w:rsidR="0096017F">
              <w:rPr>
                <w:noProof/>
                <w:webHidden/>
              </w:rPr>
              <w:t>9</w:t>
            </w:r>
            <w:r w:rsidR="0096017F">
              <w:rPr>
                <w:noProof/>
                <w:webHidden/>
              </w:rPr>
              <w:fldChar w:fldCharType="end"/>
            </w:r>
          </w:hyperlink>
        </w:p>
        <w:p w14:paraId="5E7B83B8" w14:textId="640F68C5" w:rsidR="0096017F" w:rsidRDefault="00427AB6">
          <w:pPr>
            <w:pStyle w:val="TOC3"/>
            <w:rPr>
              <w:rFonts w:asciiTheme="minorHAnsi" w:eastAsiaTheme="minorEastAsia" w:hAnsiTheme="minorHAnsi" w:cstheme="minorBidi"/>
              <w:noProof/>
              <w:sz w:val="22"/>
              <w:szCs w:val="22"/>
              <w:lang w:val="en-GB"/>
            </w:rPr>
          </w:pPr>
          <w:hyperlink w:anchor="_Toc106492043" w:history="1">
            <w:r w:rsidR="0096017F" w:rsidRPr="00A07332">
              <w:rPr>
                <w:rStyle w:val="Hyperlink"/>
                <w:noProof/>
              </w:rPr>
              <w:t>TB Screening Tools</w:t>
            </w:r>
            <w:r w:rsidR="0096017F">
              <w:rPr>
                <w:noProof/>
                <w:webHidden/>
              </w:rPr>
              <w:tab/>
            </w:r>
            <w:r w:rsidR="0096017F">
              <w:rPr>
                <w:noProof/>
                <w:webHidden/>
              </w:rPr>
              <w:fldChar w:fldCharType="begin"/>
            </w:r>
            <w:r w:rsidR="0096017F">
              <w:rPr>
                <w:noProof/>
                <w:webHidden/>
              </w:rPr>
              <w:instrText xml:space="preserve"> PAGEREF _Toc106492043 \h </w:instrText>
            </w:r>
            <w:r w:rsidR="0096017F">
              <w:rPr>
                <w:noProof/>
                <w:webHidden/>
              </w:rPr>
            </w:r>
            <w:r w:rsidR="0096017F">
              <w:rPr>
                <w:noProof/>
                <w:webHidden/>
              </w:rPr>
              <w:fldChar w:fldCharType="separate"/>
            </w:r>
            <w:r w:rsidR="0096017F">
              <w:rPr>
                <w:noProof/>
                <w:webHidden/>
              </w:rPr>
              <w:t>12</w:t>
            </w:r>
            <w:r w:rsidR="0096017F">
              <w:rPr>
                <w:noProof/>
                <w:webHidden/>
              </w:rPr>
              <w:fldChar w:fldCharType="end"/>
            </w:r>
          </w:hyperlink>
        </w:p>
        <w:p w14:paraId="4379173D" w14:textId="453222BC" w:rsidR="0096017F" w:rsidRDefault="00427AB6">
          <w:pPr>
            <w:pStyle w:val="TOC3"/>
            <w:rPr>
              <w:rFonts w:asciiTheme="minorHAnsi" w:eastAsiaTheme="minorEastAsia" w:hAnsiTheme="minorHAnsi" w:cstheme="minorBidi"/>
              <w:noProof/>
              <w:sz w:val="22"/>
              <w:szCs w:val="22"/>
              <w:lang w:val="en-GB"/>
            </w:rPr>
          </w:pPr>
          <w:hyperlink w:anchor="_Toc106492044" w:history="1">
            <w:r w:rsidR="0096017F" w:rsidRPr="00A07332">
              <w:rPr>
                <w:rStyle w:val="Hyperlink"/>
                <w:noProof/>
              </w:rPr>
              <w:t>TB Screening Algorithms Overview</w:t>
            </w:r>
            <w:r w:rsidR="0096017F">
              <w:rPr>
                <w:noProof/>
                <w:webHidden/>
              </w:rPr>
              <w:tab/>
            </w:r>
            <w:r w:rsidR="0096017F">
              <w:rPr>
                <w:noProof/>
                <w:webHidden/>
              </w:rPr>
              <w:fldChar w:fldCharType="begin"/>
            </w:r>
            <w:r w:rsidR="0096017F">
              <w:rPr>
                <w:noProof/>
                <w:webHidden/>
              </w:rPr>
              <w:instrText xml:space="preserve"> PAGEREF _Toc106492044 \h </w:instrText>
            </w:r>
            <w:r w:rsidR="0096017F">
              <w:rPr>
                <w:noProof/>
                <w:webHidden/>
              </w:rPr>
            </w:r>
            <w:r w:rsidR="0096017F">
              <w:rPr>
                <w:noProof/>
                <w:webHidden/>
              </w:rPr>
              <w:fldChar w:fldCharType="separate"/>
            </w:r>
            <w:r w:rsidR="0096017F">
              <w:rPr>
                <w:noProof/>
                <w:webHidden/>
              </w:rPr>
              <w:t>16</w:t>
            </w:r>
            <w:r w:rsidR="0096017F">
              <w:rPr>
                <w:noProof/>
                <w:webHidden/>
              </w:rPr>
              <w:fldChar w:fldCharType="end"/>
            </w:r>
          </w:hyperlink>
        </w:p>
        <w:p w14:paraId="177D607F" w14:textId="43B86EED" w:rsidR="0096017F" w:rsidRDefault="00427AB6">
          <w:pPr>
            <w:pStyle w:val="TOC3"/>
            <w:rPr>
              <w:rFonts w:asciiTheme="minorHAnsi" w:eastAsiaTheme="minorEastAsia" w:hAnsiTheme="minorHAnsi" w:cstheme="minorBidi"/>
              <w:noProof/>
              <w:sz w:val="22"/>
              <w:szCs w:val="22"/>
              <w:lang w:val="en-GB"/>
            </w:rPr>
          </w:pPr>
          <w:hyperlink w:anchor="_Toc106492045" w:history="1">
            <w:r w:rsidR="0096017F" w:rsidRPr="00A07332">
              <w:rPr>
                <w:rStyle w:val="Hyperlink"/>
                <w:noProof/>
              </w:rPr>
              <w:t xml:space="preserve"> Country TB Context</w:t>
            </w:r>
            <w:r w:rsidR="0096017F">
              <w:rPr>
                <w:noProof/>
                <w:webHidden/>
              </w:rPr>
              <w:tab/>
            </w:r>
            <w:r w:rsidR="0096017F">
              <w:rPr>
                <w:noProof/>
                <w:webHidden/>
              </w:rPr>
              <w:fldChar w:fldCharType="begin"/>
            </w:r>
            <w:r w:rsidR="0096017F">
              <w:rPr>
                <w:noProof/>
                <w:webHidden/>
              </w:rPr>
              <w:instrText xml:space="preserve"> PAGEREF _Toc106492045 \h </w:instrText>
            </w:r>
            <w:r w:rsidR="0096017F">
              <w:rPr>
                <w:noProof/>
                <w:webHidden/>
              </w:rPr>
            </w:r>
            <w:r w:rsidR="0096017F">
              <w:rPr>
                <w:noProof/>
                <w:webHidden/>
              </w:rPr>
              <w:fldChar w:fldCharType="separate"/>
            </w:r>
            <w:r w:rsidR="0096017F">
              <w:rPr>
                <w:noProof/>
                <w:webHidden/>
              </w:rPr>
              <w:t>19</w:t>
            </w:r>
            <w:r w:rsidR="0096017F">
              <w:rPr>
                <w:noProof/>
                <w:webHidden/>
              </w:rPr>
              <w:fldChar w:fldCharType="end"/>
            </w:r>
          </w:hyperlink>
        </w:p>
        <w:p w14:paraId="3FEB99BD" w14:textId="24E9FFF0" w:rsidR="0096017F" w:rsidRDefault="00427AB6">
          <w:pPr>
            <w:pStyle w:val="TOC3"/>
            <w:rPr>
              <w:rFonts w:asciiTheme="minorHAnsi" w:eastAsiaTheme="minorEastAsia" w:hAnsiTheme="minorHAnsi" w:cstheme="minorBidi"/>
              <w:noProof/>
              <w:sz w:val="22"/>
              <w:szCs w:val="22"/>
              <w:lang w:val="en-GB"/>
            </w:rPr>
          </w:pPr>
          <w:hyperlink w:anchor="_Toc106492046" w:history="1">
            <w:r w:rsidR="0096017F" w:rsidRPr="00A07332">
              <w:rPr>
                <w:rStyle w:val="Hyperlink"/>
                <w:noProof/>
              </w:rPr>
              <w:t>Plenary Session</w:t>
            </w:r>
            <w:r w:rsidR="0096017F">
              <w:rPr>
                <w:noProof/>
                <w:webHidden/>
              </w:rPr>
              <w:tab/>
            </w:r>
            <w:r w:rsidR="0096017F">
              <w:rPr>
                <w:noProof/>
                <w:webHidden/>
              </w:rPr>
              <w:fldChar w:fldCharType="begin"/>
            </w:r>
            <w:r w:rsidR="0096017F">
              <w:rPr>
                <w:noProof/>
                <w:webHidden/>
              </w:rPr>
              <w:instrText xml:space="preserve"> PAGEREF _Toc106492046 \h </w:instrText>
            </w:r>
            <w:r w:rsidR="0096017F">
              <w:rPr>
                <w:noProof/>
                <w:webHidden/>
              </w:rPr>
            </w:r>
            <w:r w:rsidR="0096017F">
              <w:rPr>
                <w:noProof/>
                <w:webHidden/>
              </w:rPr>
              <w:fldChar w:fldCharType="separate"/>
            </w:r>
            <w:r w:rsidR="0096017F">
              <w:rPr>
                <w:noProof/>
                <w:webHidden/>
              </w:rPr>
              <w:t>21</w:t>
            </w:r>
            <w:r w:rsidR="0096017F">
              <w:rPr>
                <w:noProof/>
                <w:webHidden/>
              </w:rPr>
              <w:fldChar w:fldCharType="end"/>
            </w:r>
          </w:hyperlink>
        </w:p>
        <w:p w14:paraId="4C75CAF1" w14:textId="30FBA714" w:rsidR="0096017F" w:rsidRDefault="00427AB6">
          <w:pPr>
            <w:pStyle w:val="TOC3"/>
            <w:rPr>
              <w:rFonts w:asciiTheme="minorHAnsi" w:eastAsiaTheme="minorEastAsia" w:hAnsiTheme="minorHAnsi" w:cstheme="minorBidi"/>
              <w:noProof/>
              <w:sz w:val="22"/>
              <w:szCs w:val="22"/>
              <w:lang w:val="en-GB"/>
            </w:rPr>
          </w:pPr>
          <w:hyperlink w:anchor="_Toc106492047" w:history="1">
            <w:r w:rsidR="0096017F" w:rsidRPr="00A07332">
              <w:rPr>
                <w:rStyle w:val="Hyperlink"/>
                <w:noProof/>
              </w:rPr>
              <w:t>Summary</w:t>
            </w:r>
            <w:r w:rsidR="0096017F">
              <w:rPr>
                <w:noProof/>
                <w:webHidden/>
              </w:rPr>
              <w:tab/>
            </w:r>
            <w:r w:rsidR="0096017F">
              <w:rPr>
                <w:noProof/>
                <w:webHidden/>
              </w:rPr>
              <w:fldChar w:fldCharType="begin"/>
            </w:r>
            <w:r w:rsidR="0096017F">
              <w:rPr>
                <w:noProof/>
                <w:webHidden/>
              </w:rPr>
              <w:instrText xml:space="preserve"> PAGEREF _Toc106492047 \h </w:instrText>
            </w:r>
            <w:r w:rsidR="0096017F">
              <w:rPr>
                <w:noProof/>
                <w:webHidden/>
              </w:rPr>
            </w:r>
            <w:r w:rsidR="0096017F">
              <w:rPr>
                <w:noProof/>
                <w:webHidden/>
              </w:rPr>
              <w:fldChar w:fldCharType="separate"/>
            </w:r>
            <w:r w:rsidR="0096017F">
              <w:rPr>
                <w:noProof/>
                <w:webHidden/>
              </w:rPr>
              <w:t>22</w:t>
            </w:r>
            <w:r w:rsidR="0096017F">
              <w:rPr>
                <w:noProof/>
                <w:webHidden/>
              </w:rPr>
              <w:fldChar w:fldCharType="end"/>
            </w:r>
          </w:hyperlink>
        </w:p>
        <w:p w14:paraId="5DF74CE0" w14:textId="1A7D0CFB" w:rsidR="0096017F" w:rsidRDefault="00427AB6">
          <w:pPr>
            <w:pStyle w:val="TOC3"/>
            <w:rPr>
              <w:rFonts w:asciiTheme="minorHAnsi" w:eastAsiaTheme="minorEastAsia" w:hAnsiTheme="minorHAnsi" w:cstheme="minorBidi"/>
              <w:noProof/>
              <w:sz w:val="22"/>
              <w:szCs w:val="22"/>
              <w:lang w:val="en-GB"/>
            </w:rPr>
          </w:pPr>
          <w:hyperlink w:anchor="_Toc106492048" w:history="1">
            <w:r w:rsidR="0096017F" w:rsidRPr="00A07332">
              <w:rPr>
                <w:rStyle w:val="Hyperlink"/>
                <w:noProof/>
              </w:rPr>
              <w:t xml:space="preserve"> Knowledge Check</w:t>
            </w:r>
            <w:r w:rsidR="0096017F">
              <w:rPr>
                <w:noProof/>
                <w:webHidden/>
              </w:rPr>
              <w:tab/>
            </w:r>
            <w:r w:rsidR="0096017F">
              <w:rPr>
                <w:noProof/>
                <w:webHidden/>
              </w:rPr>
              <w:fldChar w:fldCharType="begin"/>
            </w:r>
            <w:r w:rsidR="0096017F">
              <w:rPr>
                <w:noProof/>
                <w:webHidden/>
              </w:rPr>
              <w:instrText xml:space="preserve"> PAGEREF _Toc106492048 \h </w:instrText>
            </w:r>
            <w:r w:rsidR="0096017F">
              <w:rPr>
                <w:noProof/>
                <w:webHidden/>
              </w:rPr>
            </w:r>
            <w:r w:rsidR="0096017F">
              <w:rPr>
                <w:noProof/>
                <w:webHidden/>
              </w:rPr>
              <w:fldChar w:fldCharType="separate"/>
            </w:r>
            <w:r w:rsidR="0096017F">
              <w:rPr>
                <w:noProof/>
                <w:webHidden/>
              </w:rPr>
              <w:t>23</w:t>
            </w:r>
            <w:r w:rsidR="0096017F">
              <w:rPr>
                <w:noProof/>
                <w:webHidden/>
              </w:rPr>
              <w:fldChar w:fldCharType="end"/>
            </w:r>
          </w:hyperlink>
        </w:p>
        <w:p w14:paraId="734D1898" w14:textId="4C028DF1" w:rsidR="0096017F" w:rsidRDefault="00427AB6" w:rsidP="0096017F">
          <w:pPr>
            <w:pStyle w:val="TOC1"/>
            <w:rPr>
              <w:rFonts w:asciiTheme="minorHAnsi" w:eastAsiaTheme="minorEastAsia" w:hAnsiTheme="minorHAnsi" w:cstheme="minorBidi"/>
              <w:noProof/>
              <w:sz w:val="22"/>
              <w:szCs w:val="22"/>
              <w:lang w:val="en-GB"/>
            </w:rPr>
          </w:pPr>
          <w:hyperlink w:anchor="_Toc106492049" w:history="1">
            <w:r w:rsidR="0096017F" w:rsidRPr="00A07332">
              <w:rPr>
                <w:rStyle w:val="Hyperlink"/>
                <w:noProof/>
              </w:rPr>
              <w:t>Module 2: New Tools for TB Screening: Introduction to Computer-Aided Detection (CAD) and Ultra-Portable X-Ray</w:t>
            </w:r>
            <w:r w:rsidR="0096017F">
              <w:rPr>
                <w:noProof/>
                <w:webHidden/>
              </w:rPr>
              <w:tab/>
            </w:r>
            <w:r w:rsidR="0096017F">
              <w:rPr>
                <w:noProof/>
                <w:webHidden/>
              </w:rPr>
              <w:fldChar w:fldCharType="begin"/>
            </w:r>
            <w:r w:rsidR="0096017F">
              <w:rPr>
                <w:noProof/>
                <w:webHidden/>
              </w:rPr>
              <w:instrText xml:space="preserve"> PAGEREF _Toc106492049 \h </w:instrText>
            </w:r>
            <w:r w:rsidR="0096017F">
              <w:rPr>
                <w:noProof/>
                <w:webHidden/>
              </w:rPr>
            </w:r>
            <w:r w:rsidR="0096017F">
              <w:rPr>
                <w:noProof/>
                <w:webHidden/>
              </w:rPr>
              <w:fldChar w:fldCharType="separate"/>
            </w:r>
            <w:r w:rsidR="0096017F">
              <w:rPr>
                <w:noProof/>
                <w:webHidden/>
              </w:rPr>
              <w:t>25</w:t>
            </w:r>
            <w:r w:rsidR="0096017F">
              <w:rPr>
                <w:noProof/>
                <w:webHidden/>
              </w:rPr>
              <w:fldChar w:fldCharType="end"/>
            </w:r>
          </w:hyperlink>
        </w:p>
        <w:p w14:paraId="6FB57CA5" w14:textId="738B041C"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50" w:history="1">
            <w:r w:rsidR="0096017F" w:rsidRPr="00A07332">
              <w:rPr>
                <w:rStyle w:val="Hyperlink"/>
                <w:noProof/>
              </w:rPr>
              <w:t>Target Audience</w:t>
            </w:r>
            <w:r w:rsidR="0096017F">
              <w:rPr>
                <w:noProof/>
                <w:webHidden/>
              </w:rPr>
              <w:tab/>
            </w:r>
            <w:r w:rsidR="0096017F">
              <w:rPr>
                <w:noProof/>
                <w:webHidden/>
              </w:rPr>
              <w:fldChar w:fldCharType="begin"/>
            </w:r>
            <w:r w:rsidR="0096017F">
              <w:rPr>
                <w:noProof/>
                <w:webHidden/>
              </w:rPr>
              <w:instrText xml:space="preserve"> PAGEREF _Toc106492050 \h </w:instrText>
            </w:r>
            <w:r w:rsidR="0096017F">
              <w:rPr>
                <w:noProof/>
                <w:webHidden/>
              </w:rPr>
            </w:r>
            <w:r w:rsidR="0096017F">
              <w:rPr>
                <w:noProof/>
                <w:webHidden/>
              </w:rPr>
              <w:fldChar w:fldCharType="separate"/>
            </w:r>
            <w:r w:rsidR="0096017F">
              <w:rPr>
                <w:noProof/>
                <w:webHidden/>
              </w:rPr>
              <w:t>25</w:t>
            </w:r>
            <w:r w:rsidR="0096017F">
              <w:rPr>
                <w:noProof/>
                <w:webHidden/>
              </w:rPr>
              <w:fldChar w:fldCharType="end"/>
            </w:r>
          </w:hyperlink>
        </w:p>
        <w:p w14:paraId="207BC8D8" w14:textId="4BEEADD2"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51" w:history="1">
            <w:r w:rsidR="0096017F" w:rsidRPr="00A07332">
              <w:rPr>
                <w:rStyle w:val="Hyperlink"/>
                <w:noProof/>
              </w:rPr>
              <w:t>Learning Objectives</w:t>
            </w:r>
            <w:r w:rsidR="0096017F">
              <w:rPr>
                <w:noProof/>
                <w:webHidden/>
              </w:rPr>
              <w:tab/>
            </w:r>
            <w:r w:rsidR="0096017F">
              <w:rPr>
                <w:noProof/>
                <w:webHidden/>
              </w:rPr>
              <w:fldChar w:fldCharType="begin"/>
            </w:r>
            <w:r w:rsidR="0096017F">
              <w:rPr>
                <w:noProof/>
                <w:webHidden/>
              </w:rPr>
              <w:instrText xml:space="preserve"> PAGEREF _Toc106492051 \h </w:instrText>
            </w:r>
            <w:r w:rsidR="0096017F">
              <w:rPr>
                <w:noProof/>
                <w:webHidden/>
              </w:rPr>
            </w:r>
            <w:r w:rsidR="0096017F">
              <w:rPr>
                <w:noProof/>
                <w:webHidden/>
              </w:rPr>
              <w:fldChar w:fldCharType="separate"/>
            </w:r>
            <w:r w:rsidR="0096017F">
              <w:rPr>
                <w:noProof/>
                <w:webHidden/>
              </w:rPr>
              <w:t>25</w:t>
            </w:r>
            <w:r w:rsidR="0096017F">
              <w:rPr>
                <w:noProof/>
                <w:webHidden/>
              </w:rPr>
              <w:fldChar w:fldCharType="end"/>
            </w:r>
          </w:hyperlink>
        </w:p>
        <w:p w14:paraId="47D4C688" w14:textId="0F302E20"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52" w:history="1">
            <w:r w:rsidR="0096017F" w:rsidRPr="00A07332">
              <w:rPr>
                <w:rStyle w:val="Hyperlink"/>
                <w:noProof/>
              </w:rPr>
              <w:t>Materials</w:t>
            </w:r>
            <w:r w:rsidR="0096017F">
              <w:rPr>
                <w:noProof/>
                <w:webHidden/>
              </w:rPr>
              <w:tab/>
            </w:r>
            <w:r w:rsidR="0096017F">
              <w:rPr>
                <w:noProof/>
                <w:webHidden/>
              </w:rPr>
              <w:fldChar w:fldCharType="begin"/>
            </w:r>
            <w:r w:rsidR="0096017F">
              <w:rPr>
                <w:noProof/>
                <w:webHidden/>
              </w:rPr>
              <w:instrText xml:space="preserve"> PAGEREF _Toc106492052 \h </w:instrText>
            </w:r>
            <w:r w:rsidR="0096017F">
              <w:rPr>
                <w:noProof/>
                <w:webHidden/>
              </w:rPr>
            </w:r>
            <w:r w:rsidR="0096017F">
              <w:rPr>
                <w:noProof/>
                <w:webHidden/>
              </w:rPr>
              <w:fldChar w:fldCharType="separate"/>
            </w:r>
            <w:r w:rsidR="0096017F">
              <w:rPr>
                <w:noProof/>
                <w:webHidden/>
              </w:rPr>
              <w:t>25</w:t>
            </w:r>
            <w:r w:rsidR="0096017F">
              <w:rPr>
                <w:noProof/>
                <w:webHidden/>
              </w:rPr>
              <w:fldChar w:fldCharType="end"/>
            </w:r>
          </w:hyperlink>
        </w:p>
        <w:p w14:paraId="48D134DC" w14:textId="5DF3F24E"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53" w:history="1">
            <w:r w:rsidR="0096017F" w:rsidRPr="00A07332">
              <w:rPr>
                <w:rStyle w:val="Hyperlink"/>
                <w:noProof/>
              </w:rPr>
              <w:t>Advance Preparation</w:t>
            </w:r>
            <w:r w:rsidR="0096017F">
              <w:rPr>
                <w:noProof/>
                <w:webHidden/>
              </w:rPr>
              <w:tab/>
            </w:r>
            <w:r w:rsidR="0096017F">
              <w:rPr>
                <w:noProof/>
                <w:webHidden/>
              </w:rPr>
              <w:fldChar w:fldCharType="begin"/>
            </w:r>
            <w:r w:rsidR="0096017F">
              <w:rPr>
                <w:noProof/>
                <w:webHidden/>
              </w:rPr>
              <w:instrText xml:space="preserve"> PAGEREF _Toc106492053 \h </w:instrText>
            </w:r>
            <w:r w:rsidR="0096017F">
              <w:rPr>
                <w:noProof/>
                <w:webHidden/>
              </w:rPr>
            </w:r>
            <w:r w:rsidR="0096017F">
              <w:rPr>
                <w:noProof/>
                <w:webHidden/>
              </w:rPr>
              <w:fldChar w:fldCharType="separate"/>
            </w:r>
            <w:r w:rsidR="0096017F">
              <w:rPr>
                <w:noProof/>
                <w:webHidden/>
              </w:rPr>
              <w:t>25</w:t>
            </w:r>
            <w:r w:rsidR="0096017F">
              <w:rPr>
                <w:noProof/>
                <w:webHidden/>
              </w:rPr>
              <w:fldChar w:fldCharType="end"/>
            </w:r>
          </w:hyperlink>
        </w:p>
        <w:p w14:paraId="1CE5B384" w14:textId="5E9E2CC5" w:rsidR="0096017F" w:rsidRDefault="00427AB6">
          <w:pPr>
            <w:pStyle w:val="TOC3"/>
            <w:rPr>
              <w:rFonts w:asciiTheme="minorHAnsi" w:eastAsiaTheme="minorEastAsia" w:hAnsiTheme="minorHAnsi" w:cstheme="minorBidi"/>
              <w:noProof/>
              <w:sz w:val="22"/>
              <w:szCs w:val="22"/>
              <w:lang w:val="en-GB"/>
            </w:rPr>
          </w:pPr>
          <w:hyperlink w:anchor="_Toc106492054" w:history="1">
            <w:r w:rsidR="0096017F" w:rsidRPr="00A07332">
              <w:rPr>
                <w:rStyle w:val="Hyperlink"/>
                <w:noProof/>
              </w:rPr>
              <w:t>Introduction</w:t>
            </w:r>
            <w:r w:rsidR="0096017F">
              <w:rPr>
                <w:noProof/>
                <w:webHidden/>
              </w:rPr>
              <w:tab/>
            </w:r>
            <w:r w:rsidR="0096017F">
              <w:rPr>
                <w:noProof/>
                <w:webHidden/>
              </w:rPr>
              <w:fldChar w:fldCharType="begin"/>
            </w:r>
            <w:r w:rsidR="0096017F">
              <w:rPr>
                <w:noProof/>
                <w:webHidden/>
              </w:rPr>
              <w:instrText xml:space="preserve"> PAGEREF _Toc106492054 \h </w:instrText>
            </w:r>
            <w:r w:rsidR="0096017F">
              <w:rPr>
                <w:noProof/>
                <w:webHidden/>
              </w:rPr>
            </w:r>
            <w:r w:rsidR="0096017F">
              <w:rPr>
                <w:noProof/>
                <w:webHidden/>
              </w:rPr>
              <w:fldChar w:fldCharType="separate"/>
            </w:r>
            <w:r w:rsidR="0096017F">
              <w:rPr>
                <w:noProof/>
                <w:webHidden/>
              </w:rPr>
              <w:t>26</w:t>
            </w:r>
            <w:r w:rsidR="0096017F">
              <w:rPr>
                <w:noProof/>
                <w:webHidden/>
              </w:rPr>
              <w:fldChar w:fldCharType="end"/>
            </w:r>
          </w:hyperlink>
        </w:p>
        <w:p w14:paraId="33248F64" w14:textId="7496DD2B" w:rsidR="0096017F" w:rsidRDefault="00427AB6">
          <w:pPr>
            <w:pStyle w:val="TOC3"/>
            <w:rPr>
              <w:rFonts w:asciiTheme="minorHAnsi" w:eastAsiaTheme="minorEastAsia" w:hAnsiTheme="minorHAnsi" w:cstheme="minorBidi"/>
              <w:noProof/>
              <w:sz w:val="22"/>
              <w:szCs w:val="22"/>
              <w:lang w:val="en-GB"/>
            </w:rPr>
          </w:pPr>
          <w:hyperlink w:anchor="_Toc106492055" w:history="1">
            <w:r w:rsidR="0096017F" w:rsidRPr="00A07332">
              <w:rPr>
                <w:rStyle w:val="Hyperlink"/>
                <w:noProof/>
              </w:rPr>
              <w:t>Computer-Aided Detection (CAD) Software for Screening and Triage of TB</w:t>
            </w:r>
            <w:r w:rsidR="0096017F">
              <w:rPr>
                <w:noProof/>
                <w:webHidden/>
              </w:rPr>
              <w:tab/>
            </w:r>
            <w:r w:rsidR="0096017F">
              <w:rPr>
                <w:noProof/>
                <w:webHidden/>
              </w:rPr>
              <w:fldChar w:fldCharType="begin"/>
            </w:r>
            <w:r w:rsidR="0096017F">
              <w:rPr>
                <w:noProof/>
                <w:webHidden/>
              </w:rPr>
              <w:instrText xml:space="preserve"> PAGEREF _Toc106492055 \h </w:instrText>
            </w:r>
            <w:r w:rsidR="0096017F">
              <w:rPr>
                <w:noProof/>
                <w:webHidden/>
              </w:rPr>
            </w:r>
            <w:r w:rsidR="0096017F">
              <w:rPr>
                <w:noProof/>
                <w:webHidden/>
              </w:rPr>
              <w:fldChar w:fldCharType="separate"/>
            </w:r>
            <w:r w:rsidR="0096017F">
              <w:rPr>
                <w:noProof/>
                <w:webHidden/>
              </w:rPr>
              <w:t>28</w:t>
            </w:r>
            <w:r w:rsidR="0096017F">
              <w:rPr>
                <w:noProof/>
                <w:webHidden/>
              </w:rPr>
              <w:fldChar w:fldCharType="end"/>
            </w:r>
          </w:hyperlink>
        </w:p>
        <w:p w14:paraId="1C9DD143" w14:textId="62C51730" w:rsidR="0096017F" w:rsidRDefault="00427AB6">
          <w:pPr>
            <w:pStyle w:val="TOC3"/>
            <w:rPr>
              <w:rFonts w:asciiTheme="minorHAnsi" w:eastAsiaTheme="minorEastAsia" w:hAnsiTheme="minorHAnsi" w:cstheme="minorBidi"/>
              <w:noProof/>
              <w:sz w:val="22"/>
              <w:szCs w:val="22"/>
              <w:lang w:val="en-GB"/>
            </w:rPr>
          </w:pPr>
          <w:hyperlink w:anchor="_Toc106492056" w:history="1">
            <w:r w:rsidR="0096017F" w:rsidRPr="00A07332">
              <w:rPr>
                <w:rStyle w:val="Hyperlink"/>
                <w:noProof/>
              </w:rPr>
              <w:t>CAD Products in the GDF Catalogue</w:t>
            </w:r>
            <w:r w:rsidR="0096017F">
              <w:rPr>
                <w:noProof/>
                <w:webHidden/>
              </w:rPr>
              <w:tab/>
            </w:r>
            <w:r w:rsidR="0096017F">
              <w:rPr>
                <w:noProof/>
                <w:webHidden/>
              </w:rPr>
              <w:fldChar w:fldCharType="begin"/>
            </w:r>
            <w:r w:rsidR="0096017F">
              <w:rPr>
                <w:noProof/>
                <w:webHidden/>
              </w:rPr>
              <w:instrText xml:space="preserve"> PAGEREF _Toc106492056 \h </w:instrText>
            </w:r>
            <w:r w:rsidR="0096017F">
              <w:rPr>
                <w:noProof/>
                <w:webHidden/>
              </w:rPr>
            </w:r>
            <w:r w:rsidR="0096017F">
              <w:rPr>
                <w:noProof/>
                <w:webHidden/>
              </w:rPr>
              <w:fldChar w:fldCharType="separate"/>
            </w:r>
            <w:r w:rsidR="0096017F">
              <w:rPr>
                <w:noProof/>
                <w:webHidden/>
              </w:rPr>
              <w:t>35</w:t>
            </w:r>
            <w:r w:rsidR="0096017F">
              <w:rPr>
                <w:noProof/>
                <w:webHidden/>
              </w:rPr>
              <w:fldChar w:fldCharType="end"/>
            </w:r>
          </w:hyperlink>
        </w:p>
        <w:p w14:paraId="6D71BA53" w14:textId="1E06E3FB" w:rsidR="0096017F" w:rsidRDefault="00427AB6">
          <w:pPr>
            <w:pStyle w:val="TOC3"/>
            <w:rPr>
              <w:rFonts w:asciiTheme="minorHAnsi" w:eastAsiaTheme="minorEastAsia" w:hAnsiTheme="minorHAnsi" w:cstheme="minorBidi"/>
              <w:noProof/>
              <w:sz w:val="22"/>
              <w:szCs w:val="22"/>
              <w:lang w:val="en-GB"/>
            </w:rPr>
          </w:pPr>
          <w:hyperlink w:anchor="_Toc106492057" w:history="1">
            <w:r w:rsidR="0096017F" w:rsidRPr="00A07332">
              <w:rPr>
                <w:rStyle w:val="Hyperlink"/>
                <w:noProof/>
              </w:rPr>
              <w:t>Introducing Ultra-Portable X-Ray</w:t>
            </w:r>
            <w:r w:rsidR="0096017F">
              <w:rPr>
                <w:noProof/>
                <w:webHidden/>
              </w:rPr>
              <w:tab/>
            </w:r>
            <w:r w:rsidR="0096017F">
              <w:rPr>
                <w:noProof/>
                <w:webHidden/>
              </w:rPr>
              <w:fldChar w:fldCharType="begin"/>
            </w:r>
            <w:r w:rsidR="0096017F">
              <w:rPr>
                <w:noProof/>
                <w:webHidden/>
              </w:rPr>
              <w:instrText xml:space="preserve"> PAGEREF _Toc106492057 \h </w:instrText>
            </w:r>
            <w:r w:rsidR="0096017F">
              <w:rPr>
                <w:noProof/>
                <w:webHidden/>
              </w:rPr>
            </w:r>
            <w:r w:rsidR="0096017F">
              <w:rPr>
                <w:noProof/>
                <w:webHidden/>
              </w:rPr>
              <w:fldChar w:fldCharType="separate"/>
            </w:r>
            <w:r w:rsidR="0096017F">
              <w:rPr>
                <w:noProof/>
                <w:webHidden/>
              </w:rPr>
              <w:t>39</w:t>
            </w:r>
            <w:r w:rsidR="0096017F">
              <w:rPr>
                <w:noProof/>
                <w:webHidden/>
              </w:rPr>
              <w:fldChar w:fldCharType="end"/>
            </w:r>
          </w:hyperlink>
        </w:p>
        <w:p w14:paraId="3F05EAD4" w14:textId="559E740D" w:rsidR="0096017F" w:rsidRDefault="00427AB6">
          <w:pPr>
            <w:pStyle w:val="TOC3"/>
            <w:rPr>
              <w:rFonts w:asciiTheme="minorHAnsi" w:eastAsiaTheme="minorEastAsia" w:hAnsiTheme="minorHAnsi" w:cstheme="minorBidi"/>
              <w:noProof/>
              <w:sz w:val="22"/>
              <w:szCs w:val="22"/>
              <w:lang w:val="en-GB"/>
            </w:rPr>
          </w:pPr>
          <w:hyperlink w:anchor="_Toc106492058" w:history="1">
            <w:r w:rsidR="0096017F" w:rsidRPr="00A07332">
              <w:rPr>
                <w:rStyle w:val="Hyperlink"/>
                <w:noProof/>
              </w:rPr>
              <w:t>Delft Light</w:t>
            </w:r>
            <w:r w:rsidR="0096017F">
              <w:rPr>
                <w:noProof/>
                <w:webHidden/>
              </w:rPr>
              <w:tab/>
            </w:r>
            <w:r w:rsidR="0096017F">
              <w:rPr>
                <w:noProof/>
                <w:webHidden/>
              </w:rPr>
              <w:fldChar w:fldCharType="begin"/>
            </w:r>
            <w:r w:rsidR="0096017F">
              <w:rPr>
                <w:noProof/>
                <w:webHidden/>
              </w:rPr>
              <w:instrText xml:space="preserve"> PAGEREF _Toc106492058 \h </w:instrText>
            </w:r>
            <w:r w:rsidR="0096017F">
              <w:rPr>
                <w:noProof/>
                <w:webHidden/>
              </w:rPr>
            </w:r>
            <w:r w:rsidR="0096017F">
              <w:rPr>
                <w:noProof/>
                <w:webHidden/>
              </w:rPr>
              <w:fldChar w:fldCharType="separate"/>
            </w:r>
            <w:r w:rsidR="0096017F">
              <w:rPr>
                <w:noProof/>
                <w:webHidden/>
              </w:rPr>
              <w:t>40</w:t>
            </w:r>
            <w:r w:rsidR="0096017F">
              <w:rPr>
                <w:noProof/>
                <w:webHidden/>
              </w:rPr>
              <w:fldChar w:fldCharType="end"/>
            </w:r>
          </w:hyperlink>
        </w:p>
        <w:p w14:paraId="610E9769" w14:textId="0D9D809C" w:rsidR="0096017F" w:rsidRDefault="00427AB6">
          <w:pPr>
            <w:pStyle w:val="TOC3"/>
            <w:rPr>
              <w:rFonts w:asciiTheme="minorHAnsi" w:eastAsiaTheme="minorEastAsia" w:hAnsiTheme="minorHAnsi" w:cstheme="minorBidi"/>
              <w:noProof/>
              <w:sz w:val="22"/>
              <w:szCs w:val="22"/>
              <w:lang w:val="en-GB"/>
            </w:rPr>
          </w:pPr>
          <w:hyperlink w:anchor="_Toc106492059" w:history="1">
            <w:r w:rsidR="0096017F" w:rsidRPr="00A07332">
              <w:rPr>
                <w:rStyle w:val="Hyperlink"/>
                <w:noProof/>
              </w:rPr>
              <w:t>Summary</w:t>
            </w:r>
            <w:r w:rsidR="0096017F">
              <w:rPr>
                <w:noProof/>
                <w:webHidden/>
              </w:rPr>
              <w:tab/>
            </w:r>
            <w:r w:rsidR="0096017F">
              <w:rPr>
                <w:noProof/>
                <w:webHidden/>
              </w:rPr>
              <w:fldChar w:fldCharType="begin"/>
            </w:r>
            <w:r w:rsidR="0096017F">
              <w:rPr>
                <w:noProof/>
                <w:webHidden/>
              </w:rPr>
              <w:instrText xml:space="preserve"> PAGEREF _Toc106492059 \h </w:instrText>
            </w:r>
            <w:r w:rsidR="0096017F">
              <w:rPr>
                <w:noProof/>
                <w:webHidden/>
              </w:rPr>
            </w:r>
            <w:r w:rsidR="0096017F">
              <w:rPr>
                <w:noProof/>
                <w:webHidden/>
              </w:rPr>
              <w:fldChar w:fldCharType="separate"/>
            </w:r>
            <w:r w:rsidR="0096017F">
              <w:rPr>
                <w:noProof/>
                <w:webHidden/>
              </w:rPr>
              <w:t>43</w:t>
            </w:r>
            <w:r w:rsidR="0096017F">
              <w:rPr>
                <w:noProof/>
                <w:webHidden/>
              </w:rPr>
              <w:fldChar w:fldCharType="end"/>
            </w:r>
          </w:hyperlink>
        </w:p>
        <w:p w14:paraId="07D39387" w14:textId="27A1099B" w:rsidR="0096017F" w:rsidRDefault="00427AB6">
          <w:pPr>
            <w:pStyle w:val="TOC3"/>
            <w:rPr>
              <w:rFonts w:asciiTheme="minorHAnsi" w:eastAsiaTheme="minorEastAsia" w:hAnsiTheme="minorHAnsi" w:cstheme="minorBidi"/>
              <w:noProof/>
              <w:sz w:val="22"/>
              <w:szCs w:val="22"/>
              <w:lang w:val="en-GB"/>
            </w:rPr>
          </w:pPr>
          <w:hyperlink w:anchor="_Toc106492060" w:history="1">
            <w:r w:rsidR="0096017F" w:rsidRPr="00A07332">
              <w:rPr>
                <w:rStyle w:val="Hyperlink"/>
                <w:noProof/>
              </w:rPr>
              <w:t>Knowledge Check</w:t>
            </w:r>
            <w:r w:rsidR="0096017F">
              <w:rPr>
                <w:noProof/>
                <w:webHidden/>
              </w:rPr>
              <w:tab/>
            </w:r>
            <w:r w:rsidR="0096017F">
              <w:rPr>
                <w:noProof/>
                <w:webHidden/>
              </w:rPr>
              <w:fldChar w:fldCharType="begin"/>
            </w:r>
            <w:r w:rsidR="0096017F">
              <w:rPr>
                <w:noProof/>
                <w:webHidden/>
              </w:rPr>
              <w:instrText xml:space="preserve"> PAGEREF _Toc106492060 \h </w:instrText>
            </w:r>
            <w:r w:rsidR="0096017F">
              <w:rPr>
                <w:noProof/>
                <w:webHidden/>
              </w:rPr>
            </w:r>
            <w:r w:rsidR="0096017F">
              <w:rPr>
                <w:noProof/>
                <w:webHidden/>
              </w:rPr>
              <w:fldChar w:fldCharType="separate"/>
            </w:r>
            <w:r w:rsidR="0096017F">
              <w:rPr>
                <w:noProof/>
                <w:webHidden/>
              </w:rPr>
              <w:t>43</w:t>
            </w:r>
            <w:r w:rsidR="0096017F">
              <w:rPr>
                <w:noProof/>
                <w:webHidden/>
              </w:rPr>
              <w:fldChar w:fldCharType="end"/>
            </w:r>
          </w:hyperlink>
        </w:p>
        <w:p w14:paraId="5ACF6999" w14:textId="4C0AA8C5" w:rsidR="0096017F" w:rsidRDefault="00427AB6" w:rsidP="0096017F">
          <w:pPr>
            <w:pStyle w:val="TOC1"/>
            <w:rPr>
              <w:rFonts w:asciiTheme="minorHAnsi" w:eastAsiaTheme="minorEastAsia" w:hAnsiTheme="minorHAnsi" w:cstheme="minorBidi"/>
              <w:noProof/>
              <w:sz w:val="22"/>
              <w:szCs w:val="22"/>
              <w:lang w:val="en-GB"/>
            </w:rPr>
          </w:pPr>
          <w:hyperlink w:anchor="_Toc106492061" w:history="1">
            <w:r w:rsidR="0096017F" w:rsidRPr="00A07332">
              <w:rPr>
                <w:rStyle w:val="Hyperlink"/>
                <w:noProof/>
              </w:rPr>
              <w:t>Module 3: Program Planning and Implementation Considerations</w:t>
            </w:r>
            <w:r w:rsidR="0096017F">
              <w:rPr>
                <w:noProof/>
                <w:webHidden/>
              </w:rPr>
              <w:tab/>
            </w:r>
            <w:r w:rsidR="0096017F">
              <w:rPr>
                <w:noProof/>
                <w:webHidden/>
              </w:rPr>
              <w:fldChar w:fldCharType="begin"/>
            </w:r>
            <w:r w:rsidR="0096017F">
              <w:rPr>
                <w:noProof/>
                <w:webHidden/>
              </w:rPr>
              <w:instrText xml:space="preserve"> PAGEREF _Toc106492061 \h </w:instrText>
            </w:r>
            <w:r w:rsidR="0096017F">
              <w:rPr>
                <w:noProof/>
                <w:webHidden/>
              </w:rPr>
            </w:r>
            <w:r w:rsidR="0096017F">
              <w:rPr>
                <w:noProof/>
                <w:webHidden/>
              </w:rPr>
              <w:fldChar w:fldCharType="separate"/>
            </w:r>
            <w:r w:rsidR="0096017F">
              <w:rPr>
                <w:noProof/>
                <w:webHidden/>
              </w:rPr>
              <w:t>46</w:t>
            </w:r>
            <w:r w:rsidR="0096017F">
              <w:rPr>
                <w:noProof/>
                <w:webHidden/>
              </w:rPr>
              <w:fldChar w:fldCharType="end"/>
            </w:r>
          </w:hyperlink>
        </w:p>
        <w:p w14:paraId="6212FE54" w14:textId="2AE09398"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62" w:history="1">
            <w:r w:rsidR="0096017F" w:rsidRPr="00A07332">
              <w:rPr>
                <w:rStyle w:val="Hyperlink"/>
                <w:noProof/>
              </w:rPr>
              <w:t>Target Audience</w:t>
            </w:r>
            <w:r w:rsidR="0096017F">
              <w:rPr>
                <w:noProof/>
                <w:webHidden/>
              </w:rPr>
              <w:tab/>
            </w:r>
            <w:r w:rsidR="0096017F">
              <w:rPr>
                <w:noProof/>
                <w:webHidden/>
              </w:rPr>
              <w:fldChar w:fldCharType="begin"/>
            </w:r>
            <w:r w:rsidR="0096017F">
              <w:rPr>
                <w:noProof/>
                <w:webHidden/>
              </w:rPr>
              <w:instrText xml:space="preserve"> PAGEREF _Toc106492062 \h </w:instrText>
            </w:r>
            <w:r w:rsidR="0096017F">
              <w:rPr>
                <w:noProof/>
                <w:webHidden/>
              </w:rPr>
            </w:r>
            <w:r w:rsidR="0096017F">
              <w:rPr>
                <w:noProof/>
                <w:webHidden/>
              </w:rPr>
              <w:fldChar w:fldCharType="separate"/>
            </w:r>
            <w:r w:rsidR="0096017F">
              <w:rPr>
                <w:noProof/>
                <w:webHidden/>
              </w:rPr>
              <w:t>46</w:t>
            </w:r>
            <w:r w:rsidR="0096017F">
              <w:rPr>
                <w:noProof/>
                <w:webHidden/>
              </w:rPr>
              <w:fldChar w:fldCharType="end"/>
            </w:r>
          </w:hyperlink>
        </w:p>
        <w:p w14:paraId="0DB3BE00" w14:textId="4420DA43"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63" w:history="1">
            <w:r w:rsidR="0096017F" w:rsidRPr="00A07332">
              <w:rPr>
                <w:rStyle w:val="Hyperlink"/>
                <w:noProof/>
              </w:rPr>
              <w:t>Learning Objectives</w:t>
            </w:r>
            <w:r w:rsidR="0096017F">
              <w:rPr>
                <w:noProof/>
                <w:webHidden/>
              </w:rPr>
              <w:tab/>
            </w:r>
            <w:r w:rsidR="0096017F">
              <w:rPr>
                <w:noProof/>
                <w:webHidden/>
              </w:rPr>
              <w:fldChar w:fldCharType="begin"/>
            </w:r>
            <w:r w:rsidR="0096017F">
              <w:rPr>
                <w:noProof/>
                <w:webHidden/>
              </w:rPr>
              <w:instrText xml:space="preserve"> PAGEREF _Toc106492063 \h </w:instrText>
            </w:r>
            <w:r w:rsidR="0096017F">
              <w:rPr>
                <w:noProof/>
                <w:webHidden/>
              </w:rPr>
            </w:r>
            <w:r w:rsidR="0096017F">
              <w:rPr>
                <w:noProof/>
                <w:webHidden/>
              </w:rPr>
              <w:fldChar w:fldCharType="separate"/>
            </w:r>
            <w:r w:rsidR="0096017F">
              <w:rPr>
                <w:noProof/>
                <w:webHidden/>
              </w:rPr>
              <w:t>46</w:t>
            </w:r>
            <w:r w:rsidR="0096017F">
              <w:rPr>
                <w:noProof/>
                <w:webHidden/>
              </w:rPr>
              <w:fldChar w:fldCharType="end"/>
            </w:r>
          </w:hyperlink>
        </w:p>
        <w:p w14:paraId="438CC58A" w14:textId="0D4CA27B"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64" w:history="1">
            <w:r w:rsidR="0096017F" w:rsidRPr="00A07332">
              <w:rPr>
                <w:rStyle w:val="Hyperlink"/>
                <w:noProof/>
              </w:rPr>
              <w:t>Materials</w:t>
            </w:r>
            <w:r w:rsidR="0096017F">
              <w:rPr>
                <w:noProof/>
                <w:webHidden/>
              </w:rPr>
              <w:tab/>
            </w:r>
            <w:r w:rsidR="0096017F">
              <w:rPr>
                <w:noProof/>
                <w:webHidden/>
              </w:rPr>
              <w:fldChar w:fldCharType="begin"/>
            </w:r>
            <w:r w:rsidR="0096017F">
              <w:rPr>
                <w:noProof/>
                <w:webHidden/>
              </w:rPr>
              <w:instrText xml:space="preserve"> PAGEREF _Toc106492064 \h </w:instrText>
            </w:r>
            <w:r w:rsidR="0096017F">
              <w:rPr>
                <w:noProof/>
                <w:webHidden/>
              </w:rPr>
            </w:r>
            <w:r w:rsidR="0096017F">
              <w:rPr>
                <w:noProof/>
                <w:webHidden/>
              </w:rPr>
              <w:fldChar w:fldCharType="separate"/>
            </w:r>
            <w:r w:rsidR="0096017F">
              <w:rPr>
                <w:noProof/>
                <w:webHidden/>
              </w:rPr>
              <w:t>46</w:t>
            </w:r>
            <w:r w:rsidR="0096017F">
              <w:rPr>
                <w:noProof/>
                <w:webHidden/>
              </w:rPr>
              <w:fldChar w:fldCharType="end"/>
            </w:r>
          </w:hyperlink>
        </w:p>
        <w:p w14:paraId="0A831A2D" w14:textId="1434CB5D"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65" w:history="1">
            <w:r w:rsidR="0096017F" w:rsidRPr="00A07332">
              <w:rPr>
                <w:rStyle w:val="Hyperlink"/>
                <w:noProof/>
              </w:rPr>
              <w:t>Advance Preparation</w:t>
            </w:r>
            <w:r w:rsidR="0096017F">
              <w:rPr>
                <w:noProof/>
                <w:webHidden/>
              </w:rPr>
              <w:tab/>
            </w:r>
            <w:r w:rsidR="0096017F">
              <w:rPr>
                <w:noProof/>
                <w:webHidden/>
              </w:rPr>
              <w:fldChar w:fldCharType="begin"/>
            </w:r>
            <w:r w:rsidR="0096017F">
              <w:rPr>
                <w:noProof/>
                <w:webHidden/>
              </w:rPr>
              <w:instrText xml:space="preserve"> PAGEREF _Toc106492065 \h </w:instrText>
            </w:r>
            <w:r w:rsidR="0096017F">
              <w:rPr>
                <w:noProof/>
                <w:webHidden/>
              </w:rPr>
            </w:r>
            <w:r w:rsidR="0096017F">
              <w:rPr>
                <w:noProof/>
                <w:webHidden/>
              </w:rPr>
              <w:fldChar w:fldCharType="separate"/>
            </w:r>
            <w:r w:rsidR="0096017F">
              <w:rPr>
                <w:noProof/>
                <w:webHidden/>
              </w:rPr>
              <w:t>46</w:t>
            </w:r>
            <w:r w:rsidR="0096017F">
              <w:rPr>
                <w:noProof/>
                <w:webHidden/>
              </w:rPr>
              <w:fldChar w:fldCharType="end"/>
            </w:r>
          </w:hyperlink>
        </w:p>
        <w:p w14:paraId="628FD80F" w14:textId="0E92603B" w:rsidR="0096017F" w:rsidRDefault="00427AB6">
          <w:pPr>
            <w:pStyle w:val="TOC3"/>
            <w:rPr>
              <w:rFonts w:asciiTheme="minorHAnsi" w:eastAsiaTheme="minorEastAsia" w:hAnsiTheme="minorHAnsi" w:cstheme="minorBidi"/>
              <w:noProof/>
              <w:sz w:val="22"/>
              <w:szCs w:val="22"/>
              <w:lang w:val="en-GB"/>
            </w:rPr>
          </w:pPr>
          <w:hyperlink w:anchor="_Toc106492066" w:history="1">
            <w:r w:rsidR="0096017F" w:rsidRPr="00A07332">
              <w:rPr>
                <w:rStyle w:val="Hyperlink"/>
                <w:noProof/>
              </w:rPr>
              <w:t>Introduction</w:t>
            </w:r>
            <w:r w:rsidR="0096017F">
              <w:rPr>
                <w:noProof/>
                <w:webHidden/>
              </w:rPr>
              <w:tab/>
            </w:r>
            <w:r w:rsidR="0096017F">
              <w:rPr>
                <w:noProof/>
                <w:webHidden/>
              </w:rPr>
              <w:fldChar w:fldCharType="begin"/>
            </w:r>
            <w:r w:rsidR="0096017F">
              <w:rPr>
                <w:noProof/>
                <w:webHidden/>
              </w:rPr>
              <w:instrText xml:space="preserve"> PAGEREF _Toc106492066 \h </w:instrText>
            </w:r>
            <w:r w:rsidR="0096017F">
              <w:rPr>
                <w:noProof/>
                <w:webHidden/>
              </w:rPr>
            </w:r>
            <w:r w:rsidR="0096017F">
              <w:rPr>
                <w:noProof/>
                <w:webHidden/>
              </w:rPr>
              <w:fldChar w:fldCharType="separate"/>
            </w:r>
            <w:r w:rsidR="0096017F">
              <w:rPr>
                <w:noProof/>
                <w:webHidden/>
              </w:rPr>
              <w:t>47</w:t>
            </w:r>
            <w:r w:rsidR="0096017F">
              <w:rPr>
                <w:noProof/>
                <w:webHidden/>
              </w:rPr>
              <w:fldChar w:fldCharType="end"/>
            </w:r>
          </w:hyperlink>
        </w:p>
        <w:p w14:paraId="43609BA1" w14:textId="4B8546F3" w:rsidR="0096017F" w:rsidRDefault="00427AB6">
          <w:pPr>
            <w:pStyle w:val="TOC3"/>
            <w:rPr>
              <w:rFonts w:asciiTheme="minorHAnsi" w:eastAsiaTheme="minorEastAsia" w:hAnsiTheme="minorHAnsi" w:cstheme="minorBidi"/>
              <w:noProof/>
              <w:sz w:val="22"/>
              <w:szCs w:val="22"/>
              <w:lang w:val="en-GB"/>
            </w:rPr>
          </w:pPr>
          <w:hyperlink w:anchor="_Toc106492067" w:history="1">
            <w:r w:rsidR="0096017F" w:rsidRPr="00A07332">
              <w:rPr>
                <w:rStyle w:val="Hyperlink"/>
                <w:noProof/>
              </w:rPr>
              <w:t>General Screening Workflow</w:t>
            </w:r>
            <w:r w:rsidR="0096017F">
              <w:rPr>
                <w:noProof/>
                <w:webHidden/>
              </w:rPr>
              <w:tab/>
            </w:r>
            <w:r w:rsidR="0096017F">
              <w:rPr>
                <w:noProof/>
                <w:webHidden/>
              </w:rPr>
              <w:fldChar w:fldCharType="begin"/>
            </w:r>
            <w:r w:rsidR="0096017F">
              <w:rPr>
                <w:noProof/>
                <w:webHidden/>
              </w:rPr>
              <w:instrText xml:space="preserve"> PAGEREF _Toc106492067 \h </w:instrText>
            </w:r>
            <w:r w:rsidR="0096017F">
              <w:rPr>
                <w:noProof/>
                <w:webHidden/>
              </w:rPr>
            </w:r>
            <w:r w:rsidR="0096017F">
              <w:rPr>
                <w:noProof/>
                <w:webHidden/>
              </w:rPr>
              <w:fldChar w:fldCharType="separate"/>
            </w:r>
            <w:r w:rsidR="0096017F">
              <w:rPr>
                <w:noProof/>
                <w:webHidden/>
              </w:rPr>
              <w:t>48</w:t>
            </w:r>
            <w:r w:rsidR="0096017F">
              <w:rPr>
                <w:noProof/>
                <w:webHidden/>
              </w:rPr>
              <w:fldChar w:fldCharType="end"/>
            </w:r>
          </w:hyperlink>
        </w:p>
        <w:p w14:paraId="6C3F43B5" w14:textId="16A7DC62" w:rsidR="0096017F" w:rsidRDefault="00427AB6">
          <w:pPr>
            <w:pStyle w:val="TOC3"/>
            <w:rPr>
              <w:rFonts w:asciiTheme="minorHAnsi" w:eastAsiaTheme="minorEastAsia" w:hAnsiTheme="minorHAnsi" w:cstheme="minorBidi"/>
              <w:noProof/>
              <w:sz w:val="22"/>
              <w:szCs w:val="22"/>
              <w:lang w:val="en-GB"/>
            </w:rPr>
          </w:pPr>
          <w:hyperlink w:anchor="_Toc106492068" w:history="1">
            <w:r w:rsidR="0096017F" w:rsidRPr="00A07332">
              <w:rPr>
                <w:rStyle w:val="Hyperlink"/>
                <w:noProof/>
              </w:rPr>
              <w:t>Implementation Considerations – Delft Light</w:t>
            </w:r>
            <w:r w:rsidR="0096017F">
              <w:rPr>
                <w:noProof/>
                <w:webHidden/>
              </w:rPr>
              <w:tab/>
            </w:r>
            <w:r w:rsidR="0096017F">
              <w:rPr>
                <w:noProof/>
                <w:webHidden/>
              </w:rPr>
              <w:fldChar w:fldCharType="begin"/>
            </w:r>
            <w:r w:rsidR="0096017F">
              <w:rPr>
                <w:noProof/>
                <w:webHidden/>
              </w:rPr>
              <w:instrText xml:space="preserve"> PAGEREF _Toc106492068 \h </w:instrText>
            </w:r>
            <w:r w:rsidR="0096017F">
              <w:rPr>
                <w:noProof/>
                <w:webHidden/>
              </w:rPr>
            </w:r>
            <w:r w:rsidR="0096017F">
              <w:rPr>
                <w:noProof/>
                <w:webHidden/>
              </w:rPr>
              <w:fldChar w:fldCharType="separate"/>
            </w:r>
            <w:r w:rsidR="0096017F">
              <w:rPr>
                <w:noProof/>
                <w:webHidden/>
              </w:rPr>
              <w:t>49</w:t>
            </w:r>
            <w:r w:rsidR="0096017F">
              <w:rPr>
                <w:noProof/>
                <w:webHidden/>
              </w:rPr>
              <w:fldChar w:fldCharType="end"/>
            </w:r>
          </w:hyperlink>
        </w:p>
        <w:p w14:paraId="521556E3" w14:textId="613C3132" w:rsidR="0096017F" w:rsidRDefault="00427AB6">
          <w:pPr>
            <w:pStyle w:val="TOC3"/>
            <w:rPr>
              <w:rFonts w:asciiTheme="minorHAnsi" w:eastAsiaTheme="minorEastAsia" w:hAnsiTheme="minorHAnsi" w:cstheme="minorBidi"/>
              <w:noProof/>
              <w:sz w:val="22"/>
              <w:szCs w:val="22"/>
              <w:lang w:val="en-GB"/>
            </w:rPr>
          </w:pPr>
          <w:hyperlink w:anchor="_Toc106492069" w:history="1">
            <w:r w:rsidR="0096017F" w:rsidRPr="00A07332">
              <w:rPr>
                <w:rStyle w:val="Hyperlink"/>
                <w:noProof/>
              </w:rPr>
              <w:t>Challenges and Lessons Learned from Early Users of CAD and UP-XR</w:t>
            </w:r>
            <w:r w:rsidR="0096017F">
              <w:rPr>
                <w:noProof/>
                <w:webHidden/>
              </w:rPr>
              <w:tab/>
            </w:r>
            <w:r w:rsidR="0096017F">
              <w:rPr>
                <w:noProof/>
                <w:webHidden/>
              </w:rPr>
              <w:fldChar w:fldCharType="begin"/>
            </w:r>
            <w:r w:rsidR="0096017F">
              <w:rPr>
                <w:noProof/>
                <w:webHidden/>
              </w:rPr>
              <w:instrText xml:space="preserve"> PAGEREF _Toc106492069 \h </w:instrText>
            </w:r>
            <w:r w:rsidR="0096017F">
              <w:rPr>
                <w:noProof/>
                <w:webHidden/>
              </w:rPr>
            </w:r>
            <w:r w:rsidR="0096017F">
              <w:rPr>
                <w:noProof/>
                <w:webHidden/>
              </w:rPr>
              <w:fldChar w:fldCharType="separate"/>
            </w:r>
            <w:r w:rsidR="0096017F">
              <w:rPr>
                <w:noProof/>
                <w:webHidden/>
              </w:rPr>
              <w:t>54</w:t>
            </w:r>
            <w:r w:rsidR="0096017F">
              <w:rPr>
                <w:noProof/>
                <w:webHidden/>
              </w:rPr>
              <w:fldChar w:fldCharType="end"/>
            </w:r>
          </w:hyperlink>
        </w:p>
        <w:p w14:paraId="17B31E1B" w14:textId="7EBE9EFA" w:rsidR="0096017F" w:rsidRDefault="00427AB6">
          <w:pPr>
            <w:pStyle w:val="TOC3"/>
            <w:rPr>
              <w:rFonts w:asciiTheme="minorHAnsi" w:eastAsiaTheme="minorEastAsia" w:hAnsiTheme="minorHAnsi" w:cstheme="minorBidi"/>
              <w:noProof/>
              <w:sz w:val="22"/>
              <w:szCs w:val="22"/>
              <w:lang w:val="en-GB"/>
            </w:rPr>
          </w:pPr>
          <w:hyperlink w:anchor="_Toc106492070" w:history="1">
            <w:r w:rsidR="0096017F" w:rsidRPr="00A07332">
              <w:rPr>
                <w:rStyle w:val="Hyperlink"/>
                <w:noProof/>
              </w:rPr>
              <w:t>Summary</w:t>
            </w:r>
            <w:r w:rsidR="0096017F">
              <w:rPr>
                <w:noProof/>
                <w:webHidden/>
              </w:rPr>
              <w:tab/>
            </w:r>
            <w:r w:rsidR="0096017F">
              <w:rPr>
                <w:noProof/>
                <w:webHidden/>
              </w:rPr>
              <w:fldChar w:fldCharType="begin"/>
            </w:r>
            <w:r w:rsidR="0096017F">
              <w:rPr>
                <w:noProof/>
                <w:webHidden/>
              </w:rPr>
              <w:instrText xml:space="preserve"> PAGEREF _Toc106492070 \h </w:instrText>
            </w:r>
            <w:r w:rsidR="0096017F">
              <w:rPr>
                <w:noProof/>
                <w:webHidden/>
              </w:rPr>
            </w:r>
            <w:r w:rsidR="0096017F">
              <w:rPr>
                <w:noProof/>
                <w:webHidden/>
              </w:rPr>
              <w:fldChar w:fldCharType="separate"/>
            </w:r>
            <w:r w:rsidR="0096017F">
              <w:rPr>
                <w:noProof/>
                <w:webHidden/>
              </w:rPr>
              <w:t>56</w:t>
            </w:r>
            <w:r w:rsidR="0096017F">
              <w:rPr>
                <w:noProof/>
                <w:webHidden/>
              </w:rPr>
              <w:fldChar w:fldCharType="end"/>
            </w:r>
          </w:hyperlink>
        </w:p>
        <w:p w14:paraId="4D96AAE7" w14:textId="25D86A62" w:rsidR="0096017F" w:rsidRDefault="00427AB6" w:rsidP="0096017F">
          <w:pPr>
            <w:pStyle w:val="TOC1"/>
            <w:rPr>
              <w:rFonts w:asciiTheme="minorHAnsi" w:eastAsiaTheme="minorEastAsia" w:hAnsiTheme="minorHAnsi" w:cstheme="minorBidi"/>
              <w:noProof/>
              <w:sz w:val="22"/>
              <w:szCs w:val="22"/>
              <w:lang w:val="en-GB"/>
            </w:rPr>
          </w:pPr>
          <w:hyperlink w:anchor="_Toc106492071" w:history="1">
            <w:r w:rsidR="0096017F" w:rsidRPr="00A07332">
              <w:rPr>
                <w:rStyle w:val="Hyperlink"/>
                <w:noProof/>
              </w:rPr>
              <w:t>Module 4: Introduction to Threshold Selection</w:t>
            </w:r>
            <w:r w:rsidR="0096017F">
              <w:rPr>
                <w:noProof/>
                <w:webHidden/>
              </w:rPr>
              <w:tab/>
            </w:r>
            <w:r w:rsidR="0096017F">
              <w:rPr>
                <w:noProof/>
                <w:webHidden/>
              </w:rPr>
              <w:fldChar w:fldCharType="begin"/>
            </w:r>
            <w:r w:rsidR="0096017F">
              <w:rPr>
                <w:noProof/>
                <w:webHidden/>
              </w:rPr>
              <w:instrText xml:space="preserve"> PAGEREF _Toc106492071 \h </w:instrText>
            </w:r>
            <w:r w:rsidR="0096017F">
              <w:rPr>
                <w:noProof/>
                <w:webHidden/>
              </w:rPr>
            </w:r>
            <w:r w:rsidR="0096017F">
              <w:rPr>
                <w:noProof/>
                <w:webHidden/>
              </w:rPr>
              <w:fldChar w:fldCharType="separate"/>
            </w:r>
            <w:r w:rsidR="0096017F">
              <w:rPr>
                <w:noProof/>
                <w:webHidden/>
              </w:rPr>
              <w:t>57</w:t>
            </w:r>
            <w:r w:rsidR="0096017F">
              <w:rPr>
                <w:noProof/>
                <w:webHidden/>
              </w:rPr>
              <w:fldChar w:fldCharType="end"/>
            </w:r>
          </w:hyperlink>
        </w:p>
        <w:p w14:paraId="2827497E" w14:textId="34AEDB1C"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72" w:history="1">
            <w:r w:rsidR="0096017F" w:rsidRPr="00A07332">
              <w:rPr>
                <w:rStyle w:val="Hyperlink"/>
                <w:noProof/>
              </w:rPr>
              <w:t>Target Audience</w:t>
            </w:r>
            <w:r w:rsidR="0096017F">
              <w:rPr>
                <w:noProof/>
                <w:webHidden/>
              </w:rPr>
              <w:tab/>
            </w:r>
            <w:r w:rsidR="0096017F">
              <w:rPr>
                <w:noProof/>
                <w:webHidden/>
              </w:rPr>
              <w:fldChar w:fldCharType="begin"/>
            </w:r>
            <w:r w:rsidR="0096017F">
              <w:rPr>
                <w:noProof/>
                <w:webHidden/>
              </w:rPr>
              <w:instrText xml:space="preserve"> PAGEREF _Toc106492072 \h </w:instrText>
            </w:r>
            <w:r w:rsidR="0096017F">
              <w:rPr>
                <w:noProof/>
                <w:webHidden/>
              </w:rPr>
            </w:r>
            <w:r w:rsidR="0096017F">
              <w:rPr>
                <w:noProof/>
                <w:webHidden/>
              </w:rPr>
              <w:fldChar w:fldCharType="separate"/>
            </w:r>
            <w:r w:rsidR="0096017F">
              <w:rPr>
                <w:noProof/>
                <w:webHidden/>
              </w:rPr>
              <w:t>57</w:t>
            </w:r>
            <w:r w:rsidR="0096017F">
              <w:rPr>
                <w:noProof/>
                <w:webHidden/>
              </w:rPr>
              <w:fldChar w:fldCharType="end"/>
            </w:r>
          </w:hyperlink>
        </w:p>
        <w:p w14:paraId="063B3DFE" w14:textId="59D2A1FD"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73" w:history="1">
            <w:r w:rsidR="0096017F" w:rsidRPr="00A07332">
              <w:rPr>
                <w:rStyle w:val="Hyperlink"/>
                <w:noProof/>
              </w:rPr>
              <w:t>Learning Objectives</w:t>
            </w:r>
            <w:r w:rsidR="0096017F">
              <w:rPr>
                <w:noProof/>
                <w:webHidden/>
              </w:rPr>
              <w:tab/>
            </w:r>
            <w:r w:rsidR="0096017F">
              <w:rPr>
                <w:noProof/>
                <w:webHidden/>
              </w:rPr>
              <w:fldChar w:fldCharType="begin"/>
            </w:r>
            <w:r w:rsidR="0096017F">
              <w:rPr>
                <w:noProof/>
                <w:webHidden/>
              </w:rPr>
              <w:instrText xml:space="preserve"> PAGEREF _Toc106492073 \h </w:instrText>
            </w:r>
            <w:r w:rsidR="0096017F">
              <w:rPr>
                <w:noProof/>
                <w:webHidden/>
              </w:rPr>
            </w:r>
            <w:r w:rsidR="0096017F">
              <w:rPr>
                <w:noProof/>
                <w:webHidden/>
              </w:rPr>
              <w:fldChar w:fldCharType="separate"/>
            </w:r>
            <w:r w:rsidR="0096017F">
              <w:rPr>
                <w:noProof/>
                <w:webHidden/>
              </w:rPr>
              <w:t>57</w:t>
            </w:r>
            <w:r w:rsidR="0096017F">
              <w:rPr>
                <w:noProof/>
                <w:webHidden/>
              </w:rPr>
              <w:fldChar w:fldCharType="end"/>
            </w:r>
          </w:hyperlink>
        </w:p>
        <w:p w14:paraId="29C5FD3C" w14:textId="25744DE7"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74" w:history="1">
            <w:r w:rsidR="0096017F" w:rsidRPr="00A07332">
              <w:rPr>
                <w:rStyle w:val="Hyperlink"/>
                <w:noProof/>
              </w:rPr>
              <w:t>Materials</w:t>
            </w:r>
            <w:r w:rsidR="0096017F">
              <w:rPr>
                <w:noProof/>
                <w:webHidden/>
              </w:rPr>
              <w:tab/>
            </w:r>
            <w:r w:rsidR="0096017F">
              <w:rPr>
                <w:noProof/>
                <w:webHidden/>
              </w:rPr>
              <w:fldChar w:fldCharType="begin"/>
            </w:r>
            <w:r w:rsidR="0096017F">
              <w:rPr>
                <w:noProof/>
                <w:webHidden/>
              </w:rPr>
              <w:instrText xml:space="preserve"> PAGEREF _Toc106492074 \h </w:instrText>
            </w:r>
            <w:r w:rsidR="0096017F">
              <w:rPr>
                <w:noProof/>
                <w:webHidden/>
              </w:rPr>
            </w:r>
            <w:r w:rsidR="0096017F">
              <w:rPr>
                <w:noProof/>
                <w:webHidden/>
              </w:rPr>
              <w:fldChar w:fldCharType="separate"/>
            </w:r>
            <w:r w:rsidR="0096017F">
              <w:rPr>
                <w:noProof/>
                <w:webHidden/>
              </w:rPr>
              <w:t>57</w:t>
            </w:r>
            <w:r w:rsidR="0096017F">
              <w:rPr>
                <w:noProof/>
                <w:webHidden/>
              </w:rPr>
              <w:fldChar w:fldCharType="end"/>
            </w:r>
          </w:hyperlink>
        </w:p>
        <w:p w14:paraId="2B90B6F9" w14:textId="5D877238"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75" w:history="1">
            <w:r w:rsidR="0096017F" w:rsidRPr="00A07332">
              <w:rPr>
                <w:rStyle w:val="Hyperlink"/>
                <w:noProof/>
              </w:rPr>
              <w:t>Advance Preparation</w:t>
            </w:r>
            <w:r w:rsidR="0096017F">
              <w:rPr>
                <w:noProof/>
                <w:webHidden/>
              </w:rPr>
              <w:tab/>
            </w:r>
            <w:r w:rsidR="0096017F">
              <w:rPr>
                <w:noProof/>
                <w:webHidden/>
              </w:rPr>
              <w:fldChar w:fldCharType="begin"/>
            </w:r>
            <w:r w:rsidR="0096017F">
              <w:rPr>
                <w:noProof/>
                <w:webHidden/>
              </w:rPr>
              <w:instrText xml:space="preserve"> PAGEREF _Toc106492075 \h </w:instrText>
            </w:r>
            <w:r w:rsidR="0096017F">
              <w:rPr>
                <w:noProof/>
                <w:webHidden/>
              </w:rPr>
            </w:r>
            <w:r w:rsidR="0096017F">
              <w:rPr>
                <w:noProof/>
                <w:webHidden/>
              </w:rPr>
              <w:fldChar w:fldCharType="separate"/>
            </w:r>
            <w:r w:rsidR="0096017F">
              <w:rPr>
                <w:noProof/>
                <w:webHidden/>
              </w:rPr>
              <w:t>57</w:t>
            </w:r>
            <w:r w:rsidR="0096017F">
              <w:rPr>
                <w:noProof/>
                <w:webHidden/>
              </w:rPr>
              <w:fldChar w:fldCharType="end"/>
            </w:r>
          </w:hyperlink>
        </w:p>
        <w:p w14:paraId="69C82F91" w14:textId="2C5AA599" w:rsidR="0096017F" w:rsidRDefault="00427AB6">
          <w:pPr>
            <w:pStyle w:val="TOC3"/>
            <w:rPr>
              <w:rFonts w:asciiTheme="minorHAnsi" w:eastAsiaTheme="minorEastAsia" w:hAnsiTheme="minorHAnsi" w:cstheme="minorBidi"/>
              <w:noProof/>
              <w:sz w:val="22"/>
              <w:szCs w:val="22"/>
              <w:lang w:val="en-GB"/>
            </w:rPr>
          </w:pPr>
          <w:hyperlink w:anchor="_Toc106492076" w:history="1">
            <w:r w:rsidR="0096017F" w:rsidRPr="00A07332">
              <w:rPr>
                <w:rStyle w:val="Hyperlink"/>
                <w:noProof/>
              </w:rPr>
              <w:t>Introduction</w:t>
            </w:r>
            <w:r w:rsidR="0096017F">
              <w:rPr>
                <w:noProof/>
                <w:webHidden/>
              </w:rPr>
              <w:tab/>
            </w:r>
            <w:r w:rsidR="0096017F">
              <w:rPr>
                <w:noProof/>
                <w:webHidden/>
              </w:rPr>
              <w:fldChar w:fldCharType="begin"/>
            </w:r>
            <w:r w:rsidR="0096017F">
              <w:rPr>
                <w:noProof/>
                <w:webHidden/>
              </w:rPr>
              <w:instrText xml:space="preserve"> PAGEREF _Toc106492076 \h </w:instrText>
            </w:r>
            <w:r w:rsidR="0096017F">
              <w:rPr>
                <w:noProof/>
                <w:webHidden/>
              </w:rPr>
            </w:r>
            <w:r w:rsidR="0096017F">
              <w:rPr>
                <w:noProof/>
                <w:webHidden/>
              </w:rPr>
              <w:fldChar w:fldCharType="separate"/>
            </w:r>
            <w:r w:rsidR="0096017F">
              <w:rPr>
                <w:noProof/>
                <w:webHidden/>
              </w:rPr>
              <w:t>58</w:t>
            </w:r>
            <w:r w:rsidR="0096017F">
              <w:rPr>
                <w:noProof/>
                <w:webHidden/>
              </w:rPr>
              <w:fldChar w:fldCharType="end"/>
            </w:r>
          </w:hyperlink>
        </w:p>
        <w:p w14:paraId="3FD5C7F6" w14:textId="648F3D71" w:rsidR="0096017F" w:rsidRDefault="00427AB6">
          <w:pPr>
            <w:pStyle w:val="TOC3"/>
            <w:rPr>
              <w:rFonts w:asciiTheme="minorHAnsi" w:eastAsiaTheme="minorEastAsia" w:hAnsiTheme="minorHAnsi" w:cstheme="minorBidi"/>
              <w:noProof/>
              <w:sz w:val="22"/>
              <w:szCs w:val="22"/>
              <w:lang w:val="en-GB"/>
            </w:rPr>
          </w:pPr>
          <w:hyperlink w:anchor="_Toc106492077" w:history="1">
            <w:r w:rsidR="0096017F" w:rsidRPr="00A07332">
              <w:rPr>
                <w:rStyle w:val="Hyperlink"/>
                <w:noProof/>
              </w:rPr>
              <w:t>Threshold Score Selection</w:t>
            </w:r>
            <w:r w:rsidR="0096017F">
              <w:rPr>
                <w:noProof/>
                <w:webHidden/>
              </w:rPr>
              <w:tab/>
            </w:r>
            <w:r w:rsidR="0096017F">
              <w:rPr>
                <w:noProof/>
                <w:webHidden/>
              </w:rPr>
              <w:fldChar w:fldCharType="begin"/>
            </w:r>
            <w:r w:rsidR="0096017F">
              <w:rPr>
                <w:noProof/>
                <w:webHidden/>
              </w:rPr>
              <w:instrText xml:space="preserve"> PAGEREF _Toc106492077 \h </w:instrText>
            </w:r>
            <w:r w:rsidR="0096017F">
              <w:rPr>
                <w:noProof/>
                <w:webHidden/>
              </w:rPr>
            </w:r>
            <w:r w:rsidR="0096017F">
              <w:rPr>
                <w:noProof/>
                <w:webHidden/>
              </w:rPr>
              <w:fldChar w:fldCharType="separate"/>
            </w:r>
            <w:r w:rsidR="0096017F">
              <w:rPr>
                <w:noProof/>
                <w:webHidden/>
              </w:rPr>
              <w:t>59</w:t>
            </w:r>
            <w:r w:rsidR="0096017F">
              <w:rPr>
                <w:noProof/>
                <w:webHidden/>
              </w:rPr>
              <w:fldChar w:fldCharType="end"/>
            </w:r>
          </w:hyperlink>
        </w:p>
        <w:p w14:paraId="0764ECA1" w14:textId="6B7476DE" w:rsidR="0096017F" w:rsidRDefault="00427AB6">
          <w:pPr>
            <w:pStyle w:val="TOC3"/>
            <w:rPr>
              <w:rFonts w:asciiTheme="minorHAnsi" w:eastAsiaTheme="minorEastAsia" w:hAnsiTheme="minorHAnsi" w:cstheme="minorBidi"/>
              <w:noProof/>
              <w:sz w:val="22"/>
              <w:szCs w:val="22"/>
              <w:lang w:val="en-GB"/>
            </w:rPr>
          </w:pPr>
          <w:hyperlink w:anchor="_Toc106492078" w:history="1">
            <w:r w:rsidR="0096017F" w:rsidRPr="00A07332">
              <w:rPr>
                <w:rStyle w:val="Hyperlink"/>
                <w:noProof/>
              </w:rPr>
              <w:t>How to Select a Threshold Score Suitable for the Local Context</w:t>
            </w:r>
            <w:r w:rsidR="0096017F">
              <w:rPr>
                <w:noProof/>
                <w:webHidden/>
              </w:rPr>
              <w:tab/>
            </w:r>
            <w:r w:rsidR="0096017F">
              <w:rPr>
                <w:noProof/>
                <w:webHidden/>
              </w:rPr>
              <w:fldChar w:fldCharType="begin"/>
            </w:r>
            <w:r w:rsidR="0096017F">
              <w:rPr>
                <w:noProof/>
                <w:webHidden/>
              </w:rPr>
              <w:instrText xml:space="preserve"> PAGEREF _Toc106492078 \h </w:instrText>
            </w:r>
            <w:r w:rsidR="0096017F">
              <w:rPr>
                <w:noProof/>
                <w:webHidden/>
              </w:rPr>
            </w:r>
            <w:r w:rsidR="0096017F">
              <w:rPr>
                <w:noProof/>
                <w:webHidden/>
              </w:rPr>
              <w:fldChar w:fldCharType="separate"/>
            </w:r>
            <w:r w:rsidR="0096017F">
              <w:rPr>
                <w:noProof/>
                <w:webHidden/>
              </w:rPr>
              <w:t>63</w:t>
            </w:r>
            <w:r w:rsidR="0096017F">
              <w:rPr>
                <w:noProof/>
                <w:webHidden/>
              </w:rPr>
              <w:fldChar w:fldCharType="end"/>
            </w:r>
          </w:hyperlink>
        </w:p>
        <w:p w14:paraId="45D6A22C" w14:textId="03355E68" w:rsidR="0096017F" w:rsidRDefault="00427AB6">
          <w:pPr>
            <w:pStyle w:val="TOC3"/>
            <w:rPr>
              <w:rFonts w:asciiTheme="minorHAnsi" w:eastAsiaTheme="minorEastAsia" w:hAnsiTheme="minorHAnsi" w:cstheme="minorBidi"/>
              <w:noProof/>
              <w:sz w:val="22"/>
              <w:szCs w:val="22"/>
              <w:lang w:val="en-GB"/>
            </w:rPr>
          </w:pPr>
          <w:hyperlink w:anchor="_Toc106492079" w:history="1">
            <w:r w:rsidR="0096017F" w:rsidRPr="00A07332">
              <w:rPr>
                <w:rStyle w:val="Hyperlink"/>
                <w:noProof/>
              </w:rPr>
              <w:t>Threshold Score in This Programme</w:t>
            </w:r>
            <w:r w:rsidR="0096017F">
              <w:rPr>
                <w:noProof/>
                <w:webHidden/>
              </w:rPr>
              <w:tab/>
            </w:r>
            <w:r w:rsidR="0096017F">
              <w:rPr>
                <w:noProof/>
                <w:webHidden/>
              </w:rPr>
              <w:fldChar w:fldCharType="begin"/>
            </w:r>
            <w:r w:rsidR="0096017F">
              <w:rPr>
                <w:noProof/>
                <w:webHidden/>
              </w:rPr>
              <w:instrText xml:space="preserve"> PAGEREF _Toc106492079 \h </w:instrText>
            </w:r>
            <w:r w:rsidR="0096017F">
              <w:rPr>
                <w:noProof/>
                <w:webHidden/>
              </w:rPr>
            </w:r>
            <w:r w:rsidR="0096017F">
              <w:rPr>
                <w:noProof/>
                <w:webHidden/>
              </w:rPr>
              <w:fldChar w:fldCharType="separate"/>
            </w:r>
            <w:r w:rsidR="0096017F">
              <w:rPr>
                <w:noProof/>
                <w:webHidden/>
              </w:rPr>
              <w:t>64</w:t>
            </w:r>
            <w:r w:rsidR="0096017F">
              <w:rPr>
                <w:noProof/>
                <w:webHidden/>
              </w:rPr>
              <w:fldChar w:fldCharType="end"/>
            </w:r>
          </w:hyperlink>
        </w:p>
        <w:p w14:paraId="561848FA" w14:textId="469016F7" w:rsidR="0096017F" w:rsidRDefault="00427AB6">
          <w:pPr>
            <w:pStyle w:val="TOC3"/>
            <w:rPr>
              <w:rFonts w:asciiTheme="minorHAnsi" w:eastAsiaTheme="minorEastAsia" w:hAnsiTheme="minorHAnsi" w:cstheme="minorBidi"/>
              <w:noProof/>
              <w:sz w:val="22"/>
              <w:szCs w:val="22"/>
              <w:lang w:val="en-GB"/>
            </w:rPr>
          </w:pPr>
          <w:hyperlink w:anchor="_Toc106492080" w:history="1">
            <w:r w:rsidR="0096017F" w:rsidRPr="00A07332">
              <w:rPr>
                <w:rStyle w:val="Hyperlink"/>
                <w:noProof/>
              </w:rPr>
              <w:t>Summary</w:t>
            </w:r>
            <w:r w:rsidR="0096017F">
              <w:rPr>
                <w:noProof/>
                <w:webHidden/>
              </w:rPr>
              <w:tab/>
            </w:r>
            <w:r w:rsidR="0096017F">
              <w:rPr>
                <w:noProof/>
                <w:webHidden/>
              </w:rPr>
              <w:fldChar w:fldCharType="begin"/>
            </w:r>
            <w:r w:rsidR="0096017F">
              <w:rPr>
                <w:noProof/>
                <w:webHidden/>
              </w:rPr>
              <w:instrText xml:space="preserve"> PAGEREF _Toc106492080 \h </w:instrText>
            </w:r>
            <w:r w:rsidR="0096017F">
              <w:rPr>
                <w:noProof/>
                <w:webHidden/>
              </w:rPr>
            </w:r>
            <w:r w:rsidR="0096017F">
              <w:rPr>
                <w:noProof/>
                <w:webHidden/>
              </w:rPr>
              <w:fldChar w:fldCharType="separate"/>
            </w:r>
            <w:r w:rsidR="0096017F">
              <w:rPr>
                <w:noProof/>
                <w:webHidden/>
              </w:rPr>
              <w:t>65</w:t>
            </w:r>
            <w:r w:rsidR="0096017F">
              <w:rPr>
                <w:noProof/>
                <w:webHidden/>
              </w:rPr>
              <w:fldChar w:fldCharType="end"/>
            </w:r>
          </w:hyperlink>
        </w:p>
        <w:p w14:paraId="7CB4743C" w14:textId="409E1591" w:rsidR="0096017F" w:rsidRDefault="00427AB6">
          <w:pPr>
            <w:pStyle w:val="TOC3"/>
            <w:rPr>
              <w:rFonts w:asciiTheme="minorHAnsi" w:eastAsiaTheme="minorEastAsia" w:hAnsiTheme="minorHAnsi" w:cstheme="minorBidi"/>
              <w:noProof/>
              <w:sz w:val="22"/>
              <w:szCs w:val="22"/>
              <w:lang w:val="en-GB"/>
            </w:rPr>
          </w:pPr>
          <w:hyperlink w:anchor="_Toc106492081" w:history="1">
            <w:r w:rsidR="0096017F" w:rsidRPr="00A07332">
              <w:rPr>
                <w:rStyle w:val="Hyperlink"/>
                <w:noProof/>
              </w:rPr>
              <w:t>Knowledge Check</w:t>
            </w:r>
            <w:r w:rsidR="0096017F">
              <w:rPr>
                <w:noProof/>
                <w:webHidden/>
              </w:rPr>
              <w:tab/>
            </w:r>
            <w:r w:rsidR="0096017F">
              <w:rPr>
                <w:noProof/>
                <w:webHidden/>
              </w:rPr>
              <w:fldChar w:fldCharType="begin"/>
            </w:r>
            <w:r w:rsidR="0096017F">
              <w:rPr>
                <w:noProof/>
                <w:webHidden/>
              </w:rPr>
              <w:instrText xml:space="preserve"> PAGEREF _Toc106492081 \h </w:instrText>
            </w:r>
            <w:r w:rsidR="0096017F">
              <w:rPr>
                <w:noProof/>
                <w:webHidden/>
              </w:rPr>
            </w:r>
            <w:r w:rsidR="0096017F">
              <w:rPr>
                <w:noProof/>
                <w:webHidden/>
              </w:rPr>
              <w:fldChar w:fldCharType="separate"/>
            </w:r>
            <w:r w:rsidR="0096017F">
              <w:rPr>
                <w:noProof/>
                <w:webHidden/>
              </w:rPr>
              <w:t>65</w:t>
            </w:r>
            <w:r w:rsidR="0096017F">
              <w:rPr>
                <w:noProof/>
                <w:webHidden/>
              </w:rPr>
              <w:fldChar w:fldCharType="end"/>
            </w:r>
          </w:hyperlink>
        </w:p>
        <w:p w14:paraId="31DC24B3" w14:textId="5B9DC5B8" w:rsidR="0096017F" w:rsidRDefault="00427AB6" w:rsidP="0096017F">
          <w:pPr>
            <w:pStyle w:val="TOC1"/>
            <w:rPr>
              <w:rFonts w:asciiTheme="minorHAnsi" w:eastAsiaTheme="minorEastAsia" w:hAnsiTheme="minorHAnsi" w:cstheme="minorBidi"/>
              <w:noProof/>
              <w:sz w:val="22"/>
              <w:szCs w:val="22"/>
              <w:lang w:val="en-GB"/>
            </w:rPr>
          </w:pPr>
          <w:hyperlink w:anchor="_Toc106492082" w:history="1">
            <w:r w:rsidR="0096017F" w:rsidRPr="00A07332">
              <w:rPr>
                <w:rStyle w:val="Hyperlink"/>
                <w:noProof/>
              </w:rPr>
              <w:t>Module 5: Monitoring &amp; Evaluation for CAD-enabled digital X-ray as part of TB screening</w:t>
            </w:r>
            <w:r w:rsidR="0096017F" w:rsidRPr="00A07332">
              <w:rPr>
                <w:rStyle w:val="Hyperlink"/>
                <w:rFonts w:ascii="Arial" w:eastAsia="Arial" w:hAnsi="Arial" w:cs="Arial"/>
                <w:noProof/>
              </w:rPr>
              <w:t>​</w:t>
            </w:r>
            <w:r w:rsidR="0096017F">
              <w:rPr>
                <w:noProof/>
                <w:webHidden/>
              </w:rPr>
              <w:tab/>
            </w:r>
            <w:r w:rsidR="0096017F">
              <w:rPr>
                <w:noProof/>
                <w:webHidden/>
              </w:rPr>
              <w:fldChar w:fldCharType="begin"/>
            </w:r>
            <w:r w:rsidR="0096017F">
              <w:rPr>
                <w:noProof/>
                <w:webHidden/>
              </w:rPr>
              <w:instrText xml:space="preserve"> PAGEREF _Toc106492082 \h </w:instrText>
            </w:r>
            <w:r w:rsidR="0096017F">
              <w:rPr>
                <w:noProof/>
                <w:webHidden/>
              </w:rPr>
            </w:r>
            <w:r w:rsidR="0096017F">
              <w:rPr>
                <w:noProof/>
                <w:webHidden/>
              </w:rPr>
              <w:fldChar w:fldCharType="separate"/>
            </w:r>
            <w:r w:rsidR="0096017F">
              <w:rPr>
                <w:noProof/>
                <w:webHidden/>
              </w:rPr>
              <w:t>68</w:t>
            </w:r>
            <w:r w:rsidR="0096017F">
              <w:rPr>
                <w:noProof/>
                <w:webHidden/>
              </w:rPr>
              <w:fldChar w:fldCharType="end"/>
            </w:r>
          </w:hyperlink>
        </w:p>
        <w:p w14:paraId="6578A717" w14:textId="7079F835"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83" w:history="1">
            <w:r w:rsidR="0096017F" w:rsidRPr="00A07332">
              <w:rPr>
                <w:rStyle w:val="Hyperlink"/>
                <w:noProof/>
              </w:rPr>
              <w:t>Target Audience</w:t>
            </w:r>
            <w:r w:rsidR="0096017F">
              <w:rPr>
                <w:noProof/>
                <w:webHidden/>
              </w:rPr>
              <w:tab/>
            </w:r>
            <w:r w:rsidR="0096017F">
              <w:rPr>
                <w:noProof/>
                <w:webHidden/>
              </w:rPr>
              <w:fldChar w:fldCharType="begin"/>
            </w:r>
            <w:r w:rsidR="0096017F">
              <w:rPr>
                <w:noProof/>
                <w:webHidden/>
              </w:rPr>
              <w:instrText xml:space="preserve"> PAGEREF _Toc106492083 \h </w:instrText>
            </w:r>
            <w:r w:rsidR="0096017F">
              <w:rPr>
                <w:noProof/>
                <w:webHidden/>
              </w:rPr>
            </w:r>
            <w:r w:rsidR="0096017F">
              <w:rPr>
                <w:noProof/>
                <w:webHidden/>
              </w:rPr>
              <w:fldChar w:fldCharType="separate"/>
            </w:r>
            <w:r w:rsidR="0096017F">
              <w:rPr>
                <w:noProof/>
                <w:webHidden/>
              </w:rPr>
              <w:t>68</w:t>
            </w:r>
            <w:r w:rsidR="0096017F">
              <w:rPr>
                <w:noProof/>
                <w:webHidden/>
              </w:rPr>
              <w:fldChar w:fldCharType="end"/>
            </w:r>
          </w:hyperlink>
        </w:p>
        <w:p w14:paraId="60AF02CF" w14:textId="6A573B7F"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84" w:history="1">
            <w:r w:rsidR="0096017F" w:rsidRPr="00A07332">
              <w:rPr>
                <w:rStyle w:val="Hyperlink"/>
                <w:noProof/>
              </w:rPr>
              <w:t>Learning Objectives</w:t>
            </w:r>
            <w:r w:rsidR="0096017F">
              <w:rPr>
                <w:noProof/>
                <w:webHidden/>
              </w:rPr>
              <w:tab/>
            </w:r>
            <w:r w:rsidR="0096017F">
              <w:rPr>
                <w:noProof/>
                <w:webHidden/>
              </w:rPr>
              <w:fldChar w:fldCharType="begin"/>
            </w:r>
            <w:r w:rsidR="0096017F">
              <w:rPr>
                <w:noProof/>
                <w:webHidden/>
              </w:rPr>
              <w:instrText xml:space="preserve"> PAGEREF _Toc106492084 \h </w:instrText>
            </w:r>
            <w:r w:rsidR="0096017F">
              <w:rPr>
                <w:noProof/>
                <w:webHidden/>
              </w:rPr>
            </w:r>
            <w:r w:rsidR="0096017F">
              <w:rPr>
                <w:noProof/>
                <w:webHidden/>
              </w:rPr>
              <w:fldChar w:fldCharType="separate"/>
            </w:r>
            <w:r w:rsidR="0096017F">
              <w:rPr>
                <w:noProof/>
                <w:webHidden/>
              </w:rPr>
              <w:t>68</w:t>
            </w:r>
            <w:r w:rsidR="0096017F">
              <w:rPr>
                <w:noProof/>
                <w:webHidden/>
              </w:rPr>
              <w:fldChar w:fldCharType="end"/>
            </w:r>
          </w:hyperlink>
        </w:p>
        <w:p w14:paraId="350B96CB" w14:textId="2F3B0A42"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85" w:history="1">
            <w:r w:rsidR="0096017F" w:rsidRPr="00A07332">
              <w:rPr>
                <w:rStyle w:val="Hyperlink"/>
                <w:noProof/>
              </w:rPr>
              <w:t>Materials</w:t>
            </w:r>
            <w:r w:rsidR="0096017F">
              <w:rPr>
                <w:noProof/>
                <w:webHidden/>
              </w:rPr>
              <w:tab/>
            </w:r>
            <w:r w:rsidR="0096017F">
              <w:rPr>
                <w:noProof/>
                <w:webHidden/>
              </w:rPr>
              <w:fldChar w:fldCharType="begin"/>
            </w:r>
            <w:r w:rsidR="0096017F">
              <w:rPr>
                <w:noProof/>
                <w:webHidden/>
              </w:rPr>
              <w:instrText xml:space="preserve"> PAGEREF _Toc106492085 \h </w:instrText>
            </w:r>
            <w:r w:rsidR="0096017F">
              <w:rPr>
                <w:noProof/>
                <w:webHidden/>
              </w:rPr>
            </w:r>
            <w:r w:rsidR="0096017F">
              <w:rPr>
                <w:noProof/>
                <w:webHidden/>
              </w:rPr>
              <w:fldChar w:fldCharType="separate"/>
            </w:r>
            <w:r w:rsidR="0096017F">
              <w:rPr>
                <w:noProof/>
                <w:webHidden/>
              </w:rPr>
              <w:t>68</w:t>
            </w:r>
            <w:r w:rsidR="0096017F">
              <w:rPr>
                <w:noProof/>
                <w:webHidden/>
              </w:rPr>
              <w:fldChar w:fldCharType="end"/>
            </w:r>
          </w:hyperlink>
        </w:p>
        <w:p w14:paraId="18A4AA30" w14:textId="48CDE063" w:rsidR="0096017F" w:rsidRDefault="00427AB6">
          <w:pPr>
            <w:pStyle w:val="TOC2"/>
            <w:tabs>
              <w:tab w:val="right" w:leader="dot" w:pos="10790"/>
            </w:tabs>
            <w:rPr>
              <w:rFonts w:asciiTheme="minorHAnsi" w:eastAsiaTheme="minorEastAsia" w:hAnsiTheme="minorHAnsi" w:cstheme="minorBidi"/>
              <w:noProof/>
              <w:sz w:val="22"/>
              <w:szCs w:val="22"/>
              <w:lang w:val="en-GB"/>
            </w:rPr>
          </w:pPr>
          <w:hyperlink w:anchor="_Toc106492086" w:history="1">
            <w:r w:rsidR="0096017F" w:rsidRPr="00A07332">
              <w:rPr>
                <w:rStyle w:val="Hyperlink"/>
                <w:noProof/>
              </w:rPr>
              <w:t>Advance Preparation</w:t>
            </w:r>
            <w:r w:rsidR="0096017F">
              <w:rPr>
                <w:noProof/>
                <w:webHidden/>
              </w:rPr>
              <w:tab/>
            </w:r>
            <w:r w:rsidR="0096017F">
              <w:rPr>
                <w:noProof/>
                <w:webHidden/>
              </w:rPr>
              <w:fldChar w:fldCharType="begin"/>
            </w:r>
            <w:r w:rsidR="0096017F">
              <w:rPr>
                <w:noProof/>
                <w:webHidden/>
              </w:rPr>
              <w:instrText xml:space="preserve"> PAGEREF _Toc106492086 \h </w:instrText>
            </w:r>
            <w:r w:rsidR="0096017F">
              <w:rPr>
                <w:noProof/>
                <w:webHidden/>
              </w:rPr>
            </w:r>
            <w:r w:rsidR="0096017F">
              <w:rPr>
                <w:noProof/>
                <w:webHidden/>
              </w:rPr>
              <w:fldChar w:fldCharType="separate"/>
            </w:r>
            <w:r w:rsidR="0096017F">
              <w:rPr>
                <w:noProof/>
                <w:webHidden/>
              </w:rPr>
              <w:t>68</w:t>
            </w:r>
            <w:r w:rsidR="0096017F">
              <w:rPr>
                <w:noProof/>
                <w:webHidden/>
              </w:rPr>
              <w:fldChar w:fldCharType="end"/>
            </w:r>
          </w:hyperlink>
        </w:p>
        <w:p w14:paraId="0021AF02" w14:textId="5ACEFEF4" w:rsidR="0096017F" w:rsidRDefault="00427AB6">
          <w:pPr>
            <w:pStyle w:val="TOC3"/>
            <w:rPr>
              <w:rFonts w:asciiTheme="minorHAnsi" w:eastAsiaTheme="minorEastAsia" w:hAnsiTheme="minorHAnsi" w:cstheme="minorBidi"/>
              <w:noProof/>
              <w:sz w:val="22"/>
              <w:szCs w:val="22"/>
              <w:lang w:val="en-GB"/>
            </w:rPr>
          </w:pPr>
          <w:hyperlink w:anchor="_Toc106492087" w:history="1">
            <w:r w:rsidR="0096017F" w:rsidRPr="00A07332">
              <w:rPr>
                <w:rStyle w:val="Hyperlink"/>
                <w:noProof/>
              </w:rPr>
              <w:t>Introduction</w:t>
            </w:r>
            <w:r w:rsidR="0096017F">
              <w:rPr>
                <w:noProof/>
                <w:webHidden/>
              </w:rPr>
              <w:tab/>
            </w:r>
            <w:r w:rsidR="0096017F">
              <w:rPr>
                <w:noProof/>
                <w:webHidden/>
              </w:rPr>
              <w:fldChar w:fldCharType="begin"/>
            </w:r>
            <w:r w:rsidR="0096017F">
              <w:rPr>
                <w:noProof/>
                <w:webHidden/>
              </w:rPr>
              <w:instrText xml:space="preserve"> PAGEREF _Toc106492087 \h </w:instrText>
            </w:r>
            <w:r w:rsidR="0096017F">
              <w:rPr>
                <w:noProof/>
                <w:webHidden/>
              </w:rPr>
            </w:r>
            <w:r w:rsidR="0096017F">
              <w:rPr>
                <w:noProof/>
                <w:webHidden/>
              </w:rPr>
              <w:fldChar w:fldCharType="separate"/>
            </w:r>
            <w:r w:rsidR="0096017F">
              <w:rPr>
                <w:noProof/>
                <w:webHidden/>
              </w:rPr>
              <w:t>69</w:t>
            </w:r>
            <w:r w:rsidR="0096017F">
              <w:rPr>
                <w:noProof/>
                <w:webHidden/>
              </w:rPr>
              <w:fldChar w:fldCharType="end"/>
            </w:r>
          </w:hyperlink>
        </w:p>
        <w:p w14:paraId="2743A2B7" w14:textId="14F9E279" w:rsidR="0096017F" w:rsidRDefault="00427AB6">
          <w:pPr>
            <w:pStyle w:val="TOC3"/>
            <w:rPr>
              <w:rFonts w:asciiTheme="minorHAnsi" w:eastAsiaTheme="minorEastAsia" w:hAnsiTheme="minorHAnsi" w:cstheme="minorBidi"/>
              <w:noProof/>
              <w:sz w:val="22"/>
              <w:szCs w:val="22"/>
              <w:lang w:val="en-GB"/>
            </w:rPr>
          </w:pPr>
          <w:hyperlink w:anchor="_Toc106492088" w:history="1">
            <w:r w:rsidR="0096017F" w:rsidRPr="00A07332">
              <w:rPr>
                <w:rStyle w:val="Hyperlink"/>
                <w:noProof/>
              </w:rPr>
              <w:t>Connecting CAD-Enabled X-Ray to Confirmatory Diagnosis</w:t>
            </w:r>
            <w:r w:rsidR="0096017F">
              <w:rPr>
                <w:noProof/>
                <w:webHidden/>
              </w:rPr>
              <w:tab/>
            </w:r>
            <w:r w:rsidR="0096017F">
              <w:rPr>
                <w:noProof/>
                <w:webHidden/>
              </w:rPr>
              <w:fldChar w:fldCharType="begin"/>
            </w:r>
            <w:r w:rsidR="0096017F">
              <w:rPr>
                <w:noProof/>
                <w:webHidden/>
              </w:rPr>
              <w:instrText xml:space="preserve"> PAGEREF _Toc106492088 \h </w:instrText>
            </w:r>
            <w:r w:rsidR="0096017F">
              <w:rPr>
                <w:noProof/>
                <w:webHidden/>
              </w:rPr>
            </w:r>
            <w:r w:rsidR="0096017F">
              <w:rPr>
                <w:noProof/>
                <w:webHidden/>
              </w:rPr>
              <w:fldChar w:fldCharType="separate"/>
            </w:r>
            <w:r w:rsidR="0096017F">
              <w:rPr>
                <w:noProof/>
                <w:webHidden/>
              </w:rPr>
              <w:t>71</w:t>
            </w:r>
            <w:r w:rsidR="0096017F">
              <w:rPr>
                <w:noProof/>
                <w:webHidden/>
              </w:rPr>
              <w:fldChar w:fldCharType="end"/>
            </w:r>
          </w:hyperlink>
        </w:p>
        <w:p w14:paraId="68C608CB" w14:textId="648F00F5" w:rsidR="0096017F" w:rsidRDefault="00427AB6">
          <w:pPr>
            <w:pStyle w:val="TOC3"/>
            <w:rPr>
              <w:rFonts w:asciiTheme="minorHAnsi" w:eastAsiaTheme="minorEastAsia" w:hAnsiTheme="minorHAnsi" w:cstheme="minorBidi"/>
              <w:noProof/>
              <w:sz w:val="22"/>
              <w:szCs w:val="22"/>
              <w:lang w:val="en-GB"/>
            </w:rPr>
          </w:pPr>
          <w:hyperlink w:anchor="_Toc106492089" w:history="1">
            <w:r w:rsidR="0096017F" w:rsidRPr="00A07332">
              <w:rPr>
                <w:rStyle w:val="Hyperlink"/>
                <w:noProof/>
              </w:rPr>
              <w:t>Closure</w:t>
            </w:r>
            <w:r w:rsidR="0096017F">
              <w:rPr>
                <w:noProof/>
                <w:webHidden/>
              </w:rPr>
              <w:tab/>
            </w:r>
            <w:r w:rsidR="0096017F">
              <w:rPr>
                <w:noProof/>
                <w:webHidden/>
              </w:rPr>
              <w:fldChar w:fldCharType="begin"/>
            </w:r>
            <w:r w:rsidR="0096017F">
              <w:rPr>
                <w:noProof/>
                <w:webHidden/>
              </w:rPr>
              <w:instrText xml:space="preserve"> PAGEREF _Toc106492089 \h </w:instrText>
            </w:r>
            <w:r w:rsidR="0096017F">
              <w:rPr>
                <w:noProof/>
                <w:webHidden/>
              </w:rPr>
            </w:r>
            <w:r w:rsidR="0096017F">
              <w:rPr>
                <w:noProof/>
                <w:webHidden/>
              </w:rPr>
              <w:fldChar w:fldCharType="separate"/>
            </w:r>
            <w:r w:rsidR="0096017F">
              <w:rPr>
                <w:noProof/>
                <w:webHidden/>
              </w:rPr>
              <w:t>72</w:t>
            </w:r>
            <w:r w:rsidR="0096017F">
              <w:rPr>
                <w:noProof/>
                <w:webHidden/>
              </w:rPr>
              <w:fldChar w:fldCharType="end"/>
            </w:r>
          </w:hyperlink>
        </w:p>
        <w:p w14:paraId="00000045" w14:textId="77777777" w:rsidR="00A22B9C" w:rsidRDefault="009B1AA8">
          <w:r>
            <w:fldChar w:fldCharType="end"/>
          </w:r>
        </w:p>
      </w:sdtContent>
    </w:sdt>
    <w:p w14:paraId="00000046" w14:textId="77777777" w:rsidR="00A22B9C" w:rsidRDefault="009B1AA8" w:rsidP="0096017F">
      <w:pPr>
        <w:pStyle w:val="Heading1"/>
      </w:pPr>
      <w:r>
        <w:br w:type="page"/>
      </w:r>
      <w:bookmarkStart w:id="1" w:name="_Toc106492029"/>
      <w:r w:rsidRPr="0096017F">
        <w:rPr>
          <w:color w:val="70AD47" w:themeColor="accent6"/>
        </w:rPr>
        <w:lastRenderedPageBreak/>
        <w:t>Introduction</w:t>
      </w:r>
      <w:bookmarkEnd w:id="1"/>
    </w:p>
    <w:p w14:paraId="00000047" w14:textId="77777777" w:rsidR="00A22B9C" w:rsidRDefault="009B1AA8">
      <w:r>
        <w:t xml:space="preserve">The </w:t>
      </w:r>
      <w:proofErr w:type="gramStart"/>
      <w:r>
        <w:t>Computer</w:t>
      </w:r>
      <w:proofErr w:type="gramEnd"/>
      <w:r>
        <w:t xml:space="preserve">-Assisted Detection (CAD) of Tuberculosis using Ultra-Portable X-Ray Central-Level Training was developed to provide countries with a tool to introduce ultra-portable x-ray instruments equipped with artificial intelligence-enabled interpretation to key stakeholders in their country. This training is intended to be delivered at a central or national level, with additional hands-on onsite training from Delft Imaging and </w:t>
      </w:r>
      <w:proofErr w:type="spellStart"/>
      <w:r>
        <w:t>FujiFilm</w:t>
      </w:r>
      <w:proofErr w:type="spellEnd"/>
      <w:r>
        <w:t>, the manufacturers of ultra-portable x-ray equipment and artificial intelligence software, for radiologists. The training is divided into five modules:</w:t>
      </w:r>
    </w:p>
    <w:p w14:paraId="00000048" w14:textId="77777777" w:rsidR="00A22B9C" w:rsidRDefault="009B1AA8">
      <w:pPr>
        <w:numPr>
          <w:ilvl w:val="0"/>
          <w:numId w:val="14"/>
        </w:numPr>
        <w:pBdr>
          <w:top w:val="nil"/>
          <w:left w:val="nil"/>
          <w:bottom w:val="nil"/>
          <w:right w:val="nil"/>
          <w:between w:val="nil"/>
        </w:pBdr>
        <w:spacing w:line="240" w:lineRule="auto"/>
      </w:pPr>
      <w:r>
        <w:rPr>
          <w:rFonts w:ascii="Gill Sans" w:hAnsi="Gill Sans"/>
          <w:color w:val="000000"/>
        </w:rPr>
        <w:t xml:space="preserve">WHO Policy Update on TB Screening for Early Case Finding: Recommended Tools and </w:t>
      </w:r>
      <w:proofErr w:type="gramStart"/>
      <w:r>
        <w:rPr>
          <w:rFonts w:ascii="Gill Sans" w:hAnsi="Gill Sans"/>
          <w:color w:val="000000"/>
        </w:rPr>
        <w:t>Algorithms</w:t>
      </w:r>
      <w:proofErr w:type="gramEnd"/>
    </w:p>
    <w:p w14:paraId="00000049" w14:textId="77777777" w:rsidR="00A22B9C" w:rsidRDefault="009B1AA8">
      <w:pPr>
        <w:numPr>
          <w:ilvl w:val="0"/>
          <w:numId w:val="14"/>
        </w:numPr>
        <w:pBdr>
          <w:top w:val="nil"/>
          <w:left w:val="nil"/>
          <w:bottom w:val="nil"/>
          <w:right w:val="nil"/>
          <w:between w:val="nil"/>
        </w:pBdr>
        <w:spacing w:line="240" w:lineRule="auto"/>
      </w:pPr>
      <w:r>
        <w:rPr>
          <w:rFonts w:ascii="Gill Sans" w:hAnsi="Gill Sans"/>
          <w:color w:val="000000"/>
        </w:rPr>
        <w:t>Introduction to Computer-Aided Detection (CAD) and Ultra-Portable X-Ray</w:t>
      </w:r>
    </w:p>
    <w:p w14:paraId="0000004A" w14:textId="77777777" w:rsidR="00A22B9C" w:rsidRDefault="009B1AA8">
      <w:pPr>
        <w:numPr>
          <w:ilvl w:val="0"/>
          <w:numId w:val="14"/>
        </w:numPr>
        <w:pBdr>
          <w:top w:val="nil"/>
          <w:left w:val="nil"/>
          <w:bottom w:val="nil"/>
          <w:right w:val="nil"/>
          <w:between w:val="nil"/>
        </w:pBdr>
        <w:spacing w:line="240" w:lineRule="auto"/>
      </w:pPr>
      <w:r>
        <w:rPr>
          <w:rFonts w:ascii="Gill Sans" w:hAnsi="Gill Sans"/>
          <w:color w:val="000000"/>
        </w:rPr>
        <w:t>Program Planning and Implementation Considerations</w:t>
      </w:r>
    </w:p>
    <w:p w14:paraId="0000004B" w14:textId="77777777" w:rsidR="00A22B9C" w:rsidRDefault="009B1AA8">
      <w:pPr>
        <w:numPr>
          <w:ilvl w:val="0"/>
          <w:numId w:val="14"/>
        </w:numPr>
        <w:pBdr>
          <w:top w:val="nil"/>
          <w:left w:val="nil"/>
          <w:bottom w:val="nil"/>
          <w:right w:val="nil"/>
          <w:between w:val="nil"/>
        </w:pBdr>
        <w:spacing w:line="240" w:lineRule="auto"/>
      </w:pPr>
      <w:r>
        <w:rPr>
          <w:rFonts w:ascii="Gill Sans" w:hAnsi="Gill Sans"/>
          <w:color w:val="000000"/>
        </w:rPr>
        <w:t>Introduction to Threshold Selection</w:t>
      </w:r>
    </w:p>
    <w:p w14:paraId="0000004C" w14:textId="77777777" w:rsidR="00A22B9C" w:rsidRDefault="009B1AA8">
      <w:pPr>
        <w:numPr>
          <w:ilvl w:val="0"/>
          <w:numId w:val="14"/>
        </w:numPr>
        <w:pBdr>
          <w:top w:val="nil"/>
          <w:left w:val="nil"/>
          <w:bottom w:val="nil"/>
          <w:right w:val="nil"/>
          <w:between w:val="nil"/>
        </w:pBdr>
        <w:spacing w:line="240" w:lineRule="auto"/>
      </w:pPr>
      <w:r>
        <w:t>Integration of CAD-enabled X-ray into diagnostic algorithms and monitoring &amp; evaluation frameworks</w:t>
      </w:r>
    </w:p>
    <w:p w14:paraId="0000004D" w14:textId="77777777" w:rsidR="00A22B9C" w:rsidRDefault="00A22B9C">
      <w:pPr>
        <w:ind w:left="360" w:hanging="360"/>
      </w:pPr>
    </w:p>
    <w:p w14:paraId="0000004E" w14:textId="3B43D2F3" w:rsidR="00A22B9C" w:rsidRDefault="009B1AA8">
      <w:r>
        <w:t xml:space="preserve">This training is based on and intended to serve as a complement to the </w:t>
      </w:r>
      <w:hyperlink r:id="rId9">
        <w:r>
          <w:rPr>
            <w:color w:val="0563C1"/>
            <w:u w:val="single"/>
          </w:rPr>
          <w:t>Screening and Triage for  TB using Computer-Aided Detection (CAD) Technology and Ultra-portable X-Ray Systems: A Practical Guide</w:t>
        </w:r>
      </w:hyperlink>
      <w:r>
        <w:t xml:space="preserve"> developed by the Stop TB Partnership. </w:t>
      </w:r>
      <w:sdt>
        <w:sdtPr>
          <w:tag w:val="goog_rdk_0"/>
          <w:id w:val="-1094551987"/>
        </w:sdtPr>
        <w:sdtEndPr/>
        <w:sdtContent>
          <w:r>
            <w:t xml:space="preserve">Two versions of the modules are available: one for decision makers and one for end users. </w:t>
          </w:r>
          <w:r w:rsidR="003F1FB6">
            <w:t xml:space="preserve">This version of the facilitator guide is for the end-user version of the training modules. </w:t>
          </w:r>
        </w:sdtContent>
      </w:sdt>
    </w:p>
    <w:p w14:paraId="0000004F" w14:textId="77777777" w:rsidR="00A22B9C" w:rsidRDefault="009B1AA8">
      <w:pPr>
        <w:pStyle w:val="Heading1"/>
        <w:rPr>
          <w:color w:val="70AD47"/>
        </w:rPr>
      </w:pPr>
      <w:bookmarkStart w:id="2" w:name="_Toc106492030"/>
      <w:r>
        <w:rPr>
          <w:color w:val="70AD47"/>
        </w:rPr>
        <w:t>Training Schedule</w:t>
      </w:r>
      <w:bookmarkEnd w:id="2"/>
    </w:p>
    <w:tbl>
      <w:tblPr>
        <w:tblStyle w:val="afffffffff2"/>
        <w:tblW w:w="9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1"/>
        <w:gridCol w:w="3859"/>
        <w:gridCol w:w="3859"/>
      </w:tblGrid>
      <w:tr w:rsidR="00A22B9C" w14:paraId="5F3DEF87" w14:textId="77777777">
        <w:tc>
          <w:tcPr>
            <w:tcW w:w="1632" w:type="dxa"/>
          </w:tcPr>
          <w:p w14:paraId="00000050" w14:textId="77777777" w:rsidR="00A22B9C" w:rsidRDefault="00A22B9C">
            <w:pPr>
              <w:jc w:val="center"/>
            </w:pPr>
          </w:p>
        </w:tc>
        <w:tc>
          <w:tcPr>
            <w:tcW w:w="3859" w:type="dxa"/>
          </w:tcPr>
          <w:p w14:paraId="00000051" w14:textId="77777777" w:rsidR="00A22B9C" w:rsidRDefault="009B1AA8">
            <w:pPr>
              <w:jc w:val="center"/>
              <w:rPr>
                <w:b/>
              </w:rPr>
            </w:pPr>
            <w:r>
              <w:rPr>
                <w:b/>
              </w:rPr>
              <w:t>Estimated Instructional Time</w:t>
            </w:r>
          </w:p>
        </w:tc>
        <w:tc>
          <w:tcPr>
            <w:tcW w:w="3859" w:type="dxa"/>
          </w:tcPr>
          <w:p w14:paraId="00000052" w14:textId="77777777" w:rsidR="00A22B9C" w:rsidRDefault="009B1AA8">
            <w:pPr>
              <w:jc w:val="center"/>
              <w:rPr>
                <w:b/>
              </w:rPr>
            </w:pPr>
            <w:r>
              <w:rPr>
                <w:b/>
              </w:rPr>
              <w:t>Participants</w:t>
            </w:r>
          </w:p>
        </w:tc>
      </w:tr>
      <w:tr w:rsidR="00A22B9C" w14:paraId="455704EC" w14:textId="77777777">
        <w:tc>
          <w:tcPr>
            <w:tcW w:w="1632" w:type="dxa"/>
          </w:tcPr>
          <w:p w14:paraId="00000053" w14:textId="77777777" w:rsidR="00A22B9C" w:rsidRDefault="009B1AA8">
            <w:pPr>
              <w:jc w:val="center"/>
            </w:pPr>
            <w:r>
              <w:t>Module 1</w:t>
            </w:r>
          </w:p>
        </w:tc>
        <w:tc>
          <w:tcPr>
            <w:tcW w:w="3859" w:type="dxa"/>
          </w:tcPr>
          <w:p w14:paraId="00000054" w14:textId="77777777" w:rsidR="00A22B9C" w:rsidRDefault="009B1AA8">
            <w:pPr>
              <w:jc w:val="center"/>
            </w:pPr>
            <w:r>
              <w:t>2 hours</w:t>
            </w:r>
          </w:p>
        </w:tc>
        <w:tc>
          <w:tcPr>
            <w:tcW w:w="3859" w:type="dxa"/>
          </w:tcPr>
          <w:p w14:paraId="00000055" w14:textId="1C419A22" w:rsidR="00A22B9C" w:rsidRDefault="003F1FB6">
            <w:bookmarkStart w:id="3" w:name="_heading=h.1fob9te" w:colFirst="0" w:colLast="0"/>
            <w:bookmarkEnd w:id="3"/>
            <w:r>
              <w:t>C</w:t>
            </w:r>
            <w:r w:rsidR="009B1AA8">
              <w:t>linicians</w:t>
            </w:r>
            <w:sdt>
              <w:sdtPr>
                <w:tag w:val="goog_rdk_11"/>
                <w:id w:val="1095978415"/>
              </w:sdtPr>
              <w:sdtEndPr/>
              <w:sdtContent>
                <w:r w:rsidR="009B1AA8">
                  <w:t xml:space="preserve"> and radiology personnel (optional)</w:t>
                </w:r>
              </w:sdtContent>
            </w:sdt>
          </w:p>
        </w:tc>
      </w:tr>
      <w:tr w:rsidR="00A22B9C" w14:paraId="2AB6F39E" w14:textId="77777777">
        <w:tc>
          <w:tcPr>
            <w:tcW w:w="1632" w:type="dxa"/>
          </w:tcPr>
          <w:p w14:paraId="00000056" w14:textId="77777777" w:rsidR="00A22B9C" w:rsidRDefault="009B1AA8">
            <w:pPr>
              <w:jc w:val="center"/>
            </w:pPr>
            <w:r>
              <w:t>Module 2</w:t>
            </w:r>
          </w:p>
        </w:tc>
        <w:tc>
          <w:tcPr>
            <w:tcW w:w="3859" w:type="dxa"/>
          </w:tcPr>
          <w:p w14:paraId="00000057" w14:textId="77777777" w:rsidR="00A22B9C" w:rsidRDefault="009B1AA8">
            <w:pPr>
              <w:jc w:val="center"/>
            </w:pPr>
            <w:r>
              <w:t>2 hours</w:t>
            </w:r>
          </w:p>
        </w:tc>
        <w:tc>
          <w:tcPr>
            <w:tcW w:w="3859" w:type="dxa"/>
          </w:tcPr>
          <w:p w14:paraId="00000058" w14:textId="4CF1F73A" w:rsidR="00A22B9C" w:rsidRDefault="00427AB6">
            <w:sdt>
              <w:sdtPr>
                <w:tag w:val="goog_rdk_21"/>
                <w:id w:val="-273179846"/>
              </w:sdtPr>
              <w:sdtEndPr/>
              <w:sdtContent>
                <w:r w:rsidR="009B1AA8">
                  <w:t xml:space="preserve">X-ray technicians, radiographers, </w:t>
                </w:r>
              </w:sdtContent>
            </w:sdt>
            <w:r w:rsidR="009B1AA8">
              <w:t>clinicians</w:t>
            </w:r>
          </w:p>
        </w:tc>
      </w:tr>
      <w:tr w:rsidR="00A22B9C" w14:paraId="413E2AEE" w14:textId="77777777">
        <w:tc>
          <w:tcPr>
            <w:tcW w:w="1632" w:type="dxa"/>
          </w:tcPr>
          <w:p w14:paraId="00000059" w14:textId="77777777" w:rsidR="00A22B9C" w:rsidRDefault="009B1AA8">
            <w:pPr>
              <w:jc w:val="center"/>
            </w:pPr>
            <w:r>
              <w:t>Module 3</w:t>
            </w:r>
          </w:p>
        </w:tc>
        <w:tc>
          <w:tcPr>
            <w:tcW w:w="3859" w:type="dxa"/>
          </w:tcPr>
          <w:p w14:paraId="0000005A" w14:textId="77777777" w:rsidR="00A22B9C" w:rsidRDefault="009B1AA8">
            <w:pPr>
              <w:jc w:val="center"/>
            </w:pPr>
            <w:r>
              <w:t>4 hours</w:t>
            </w:r>
          </w:p>
        </w:tc>
        <w:tc>
          <w:tcPr>
            <w:tcW w:w="3859" w:type="dxa"/>
          </w:tcPr>
          <w:p w14:paraId="0000005B" w14:textId="7926C90F" w:rsidR="00A22B9C" w:rsidRDefault="00427AB6">
            <w:sdt>
              <w:sdtPr>
                <w:tag w:val="goog_rdk_23"/>
                <w:id w:val="-240102767"/>
              </w:sdtPr>
              <w:sdtEndPr/>
              <w:sdtContent>
                <w:sdt>
                  <w:sdtPr>
                    <w:tag w:val="goog_rdk_24"/>
                    <w:id w:val="-1890020920"/>
                  </w:sdtPr>
                  <w:sdtEndPr/>
                  <w:sdtContent/>
                </w:sdt>
              </w:sdtContent>
            </w:sdt>
            <w:sdt>
              <w:sdtPr>
                <w:tag w:val="goog_rdk_25"/>
                <w:id w:val="-775475410"/>
              </w:sdtPr>
              <w:sdtEndPr/>
              <w:sdtContent>
                <w:r w:rsidR="009B1AA8">
                  <w:t>X-ray technicians, radiographers</w:t>
                </w:r>
              </w:sdtContent>
            </w:sdt>
            <w:r w:rsidR="009B1AA8">
              <w:t>;</w:t>
            </w:r>
            <w:sdt>
              <w:sdtPr>
                <w:tag w:val="goog_rdk_26"/>
                <w:id w:val="1068223822"/>
                <w:showingPlcHdr/>
              </w:sdtPr>
              <w:sdtEndPr/>
              <w:sdtContent>
                <w:r w:rsidR="0096017F">
                  <w:t xml:space="preserve">     </w:t>
                </w:r>
              </w:sdtContent>
            </w:sdt>
          </w:p>
        </w:tc>
      </w:tr>
      <w:tr w:rsidR="00A22B9C" w14:paraId="564DC85E" w14:textId="77777777">
        <w:tc>
          <w:tcPr>
            <w:tcW w:w="1632" w:type="dxa"/>
          </w:tcPr>
          <w:p w14:paraId="0000005C" w14:textId="77777777" w:rsidR="00A22B9C" w:rsidRDefault="009B1AA8">
            <w:pPr>
              <w:jc w:val="center"/>
            </w:pPr>
            <w:r>
              <w:t>Module 4</w:t>
            </w:r>
          </w:p>
        </w:tc>
        <w:tc>
          <w:tcPr>
            <w:tcW w:w="3859" w:type="dxa"/>
          </w:tcPr>
          <w:p w14:paraId="0000005D" w14:textId="77777777" w:rsidR="00A22B9C" w:rsidRDefault="009B1AA8">
            <w:pPr>
              <w:jc w:val="center"/>
            </w:pPr>
            <w:r>
              <w:t>4hours</w:t>
            </w:r>
          </w:p>
        </w:tc>
        <w:tc>
          <w:tcPr>
            <w:tcW w:w="3859" w:type="dxa"/>
          </w:tcPr>
          <w:p w14:paraId="0000005E" w14:textId="06215567" w:rsidR="00A22B9C" w:rsidRDefault="00427AB6">
            <w:sdt>
              <w:sdtPr>
                <w:tag w:val="goog_rdk_30"/>
                <w:id w:val="-824055608"/>
              </w:sdtPr>
              <w:sdtEndPr/>
              <w:sdtContent>
                <w:r w:rsidR="003F1FB6">
                  <w:t>C</w:t>
                </w:r>
                <w:r w:rsidR="009B1AA8">
                  <w:t>linicians and radiology personnel (optional)</w:t>
                </w:r>
              </w:sdtContent>
            </w:sdt>
          </w:p>
        </w:tc>
      </w:tr>
      <w:tr w:rsidR="00A22B9C" w14:paraId="516BDECC" w14:textId="77777777">
        <w:tc>
          <w:tcPr>
            <w:tcW w:w="1632" w:type="dxa"/>
          </w:tcPr>
          <w:p w14:paraId="0000005F" w14:textId="77777777" w:rsidR="00A22B9C" w:rsidRDefault="009B1AA8">
            <w:pPr>
              <w:jc w:val="center"/>
            </w:pPr>
            <w:r>
              <w:t>Module 5</w:t>
            </w:r>
          </w:p>
        </w:tc>
        <w:tc>
          <w:tcPr>
            <w:tcW w:w="3859" w:type="dxa"/>
          </w:tcPr>
          <w:p w14:paraId="00000060" w14:textId="77777777" w:rsidR="00A22B9C" w:rsidRDefault="009B1AA8">
            <w:pPr>
              <w:jc w:val="center"/>
            </w:pPr>
            <w:r>
              <w:t>2 hours</w:t>
            </w:r>
          </w:p>
        </w:tc>
        <w:tc>
          <w:tcPr>
            <w:tcW w:w="3859" w:type="dxa"/>
          </w:tcPr>
          <w:p w14:paraId="00000061" w14:textId="1EF02FE4" w:rsidR="00A22B9C" w:rsidRDefault="00DE22DA">
            <w:r>
              <w:t>Clinicians, radiology personnel, technicians, radiographers (optional)</w:t>
            </w:r>
          </w:p>
        </w:tc>
      </w:tr>
    </w:tbl>
    <w:p w14:paraId="00000062" w14:textId="77777777" w:rsidR="00A22B9C" w:rsidRDefault="00A22B9C"/>
    <w:p w14:paraId="00000063" w14:textId="77777777" w:rsidR="00A22B9C" w:rsidRDefault="009B1AA8">
      <w:pPr>
        <w:pStyle w:val="Heading1"/>
        <w:rPr>
          <w:color w:val="70AD47"/>
        </w:rPr>
      </w:pPr>
      <w:bookmarkStart w:id="4" w:name="_Toc106492031"/>
      <w:r>
        <w:rPr>
          <w:color w:val="70AD47"/>
        </w:rPr>
        <w:t>Customizing this Training</w:t>
      </w:r>
      <w:bookmarkEnd w:id="4"/>
    </w:p>
    <w:p w14:paraId="00000064" w14:textId="77777777" w:rsidR="00A22B9C" w:rsidRDefault="009B1AA8">
      <w:r>
        <w:t>This training is designed to be customized by countries to meet their individual needs</w:t>
      </w:r>
      <w:sdt>
        <w:sdtPr>
          <w:tag w:val="goog_rdk_34"/>
          <w:id w:val="1688027164"/>
        </w:sdtPr>
        <w:sdtEndPr/>
        <w:sdtContent>
          <w:r>
            <w:t xml:space="preserve"> and two different versions are available, tailored to decision makers and end-users respectively</w:t>
          </w:r>
        </w:sdtContent>
      </w:sdt>
      <w:r>
        <w:t>. In the PowerPoint slides, text that is highlighted in yellow is intended to be replaced with information pertinent to the country. All other text should also be reviewed by national program managers and may also need to be customized.</w:t>
      </w:r>
    </w:p>
    <w:p w14:paraId="00000065" w14:textId="77777777" w:rsidR="00A22B9C" w:rsidRDefault="009B1AA8">
      <w:pPr>
        <w:spacing w:before="240"/>
      </w:pPr>
      <w:r>
        <w:t xml:space="preserve">Countries will, through the course of the training, develop a CAD / X-Ray implementation plan that identifies items such as where in the diagnostic network ultra-portable X-ray instruments will be placed, who will be trained to use ultra-portable X-ray, which forms and reporting tools need to be developed, and how patients and results will flow through the diagnostic network. </w:t>
      </w:r>
    </w:p>
    <w:p w14:paraId="00000066" w14:textId="77777777" w:rsidR="00A22B9C" w:rsidRDefault="009B1AA8">
      <w:pPr>
        <w:spacing w:before="240"/>
      </w:pPr>
      <w:r>
        <w:lastRenderedPageBreak/>
        <w:t xml:space="preserve">The PowerPoint slides use a basic template that was designed to convey information visually and be easy to understand. Countries might consider uploading their logo to the existing template using the Slide Master. They can also change the template to a national one </w:t>
      </w:r>
      <w:hyperlink r:id="rId10">
        <w:r>
          <w:rPr>
            <w:color w:val="0563C1"/>
            <w:u w:val="single"/>
          </w:rPr>
          <w:t>using these instructions from Microsoft</w:t>
        </w:r>
      </w:hyperlink>
      <w:r>
        <w:t>. The slides use the Montserrat font – if this font is not installed on training facilitators’ computers, it can either be downloaded or installed or the font can be changed in the slide master. Similarly, colors can also be changed in the slide master and then using the “reset function” on each slide.</w:t>
      </w:r>
    </w:p>
    <w:p w14:paraId="00000067" w14:textId="77777777" w:rsidR="00A22B9C" w:rsidRDefault="009B1AA8">
      <w:pPr>
        <w:spacing w:before="240"/>
      </w:pPr>
      <w:r>
        <w:t>Please note that any customization to the training may require changes to the facilitator guide and PowerPoint slides.</w:t>
      </w:r>
    </w:p>
    <w:p w14:paraId="00000068" w14:textId="77777777" w:rsidR="00A22B9C" w:rsidRDefault="009B1AA8">
      <w:pPr>
        <w:pStyle w:val="Heading1"/>
        <w:rPr>
          <w:color w:val="70AD47"/>
        </w:rPr>
      </w:pPr>
      <w:bookmarkStart w:id="5" w:name="_Toc106492032"/>
      <w:r>
        <w:rPr>
          <w:color w:val="70AD47"/>
        </w:rPr>
        <w:t>Training Format</w:t>
      </w:r>
      <w:bookmarkEnd w:id="5"/>
    </w:p>
    <w:p w14:paraId="00000069" w14:textId="77777777" w:rsidR="00A22B9C" w:rsidRDefault="009B1AA8">
      <w:r>
        <w:t>This training is designed to be delivered in person but can be slightly modified to be delivered virtually if preferred. The main changes that need to be considered will be to the activities and discussion questions. Instructors should consider using features such as breakout rooms, poll questions, and the chat function. Participants should be encouraged to participate as much as possible, preferably by coming off mute in a small group, or through the chat if in a large group.</w:t>
      </w:r>
    </w:p>
    <w:p w14:paraId="0000006A" w14:textId="77777777" w:rsidR="00A22B9C" w:rsidRDefault="009B1AA8">
      <w:pPr>
        <w:pStyle w:val="Heading1"/>
        <w:rPr>
          <w:color w:val="70AD47"/>
        </w:rPr>
      </w:pPr>
      <w:bookmarkStart w:id="6" w:name="_Toc106492033"/>
      <w:r>
        <w:rPr>
          <w:color w:val="70AD47"/>
        </w:rPr>
        <w:t>Facilitator Preparation</w:t>
      </w:r>
      <w:bookmarkEnd w:id="6"/>
    </w:p>
    <w:p w14:paraId="0000006B" w14:textId="77777777" w:rsidR="00A22B9C" w:rsidRDefault="009B1AA8">
      <w:r>
        <w:t xml:space="preserve">Instructors can use the checklist below to help successfully plan and deliver each training module. </w:t>
      </w:r>
    </w:p>
    <w:tbl>
      <w:tblPr>
        <w:tblStyle w:val="afffffffff3"/>
        <w:tblW w:w="93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8730"/>
      </w:tblGrid>
      <w:tr w:rsidR="00A22B9C" w14:paraId="61129BEC" w14:textId="77777777">
        <w:trPr>
          <w:trHeight w:val="389"/>
          <w:jc w:val="center"/>
        </w:trPr>
        <w:tc>
          <w:tcPr>
            <w:tcW w:w="9355" w:type="dxa"/>
            <w:gridSpan w:val="2"/>
            <w:shd w:val="clear" w:color="auto" w:fill="FFFFFF"/>
          </w:tcPr>
          <w:p w14:paraId="0000006C" w14:textId="77777777" w:rsidR="00A22B9C" w:rsidRDefault="009B1AA8">
            <w:pPr>
              <w:pBdr>
                <w:top w:val="single" w:sz="6" w:space="2" w:color="1F4E79"/>
                <w:left w:val="single" w:sz="6" w:space="2" w:color="1F4E79"/>
                <w:bottom w:val="single" w:sz="6" w:space="2" w:color="1F4E79"/>
                <w:right w:val="single" w:sz="6" w:space="2" w:color="1F4E79"/>
                <w:between w:val="nil"/>
              </w:pBdr>
              <w:shd w:val="clear" w:color="auto" w:fill="E68F8C"/>
              <w:spacing w:before="120" w:after="120" w:line="240" w:lineRule="auto"/>
              <w:rPr>
                <w:rFonts w:ascii="Gill Sans" w:hAnsi="Gill Sans"/>
                <w:b/>
                <w:color w:val="FFFFFF"/>
              </w:rPr>
            </w:pPr>
            <w:r>
              <w:rPr>
                <w:rFonts w:ascii="Gill Sans" w:hAnsi="Gill Sans"/>
                <w:b/>
                <w:color w:val="FFFFFF"/>
              </w:rPr>
              <w:t>SESSION PREPARATION</w:t>
            </w:r>
          </w:p>
        </w:tc>
      </w:tr>
      <w:tr w:rsidR="00A22B9C" w14:paraId="21F48A8C" w14:textId="77777777">
        <w:trPr>
          <w:trHeight w:val="374"/>
          <w:jc w:val="center"/>
        </w:trPr>
        <w:tc>
          <w:tcPr>
            <w:tcW w:w="625" w:type="dxa"/>
            <w:shd w:val="clear" w:color="auto" w:fill="FFFFFF"/>
          </w:tcPr>
          <w:p w14:paraId="0000006E" w14:textId="77777777" w:rsidR="00A22B9C" w:rsidRDefault="00A22B9C"/>
        </w:tc>
        <w:tc>
          <w:tcPr>
            <w:tcW w:w="8730" w:type="dxa"/>
            <w:shd w:val="clear" w:color="auto" w:fill="FFFFFF"/>
          </w:tcPr>
          <w:p w14:paraId="0000006F" w14:textId="77777777" w:rsidR="00A22B9C" w:rsidRDefault="009B1AA8">
            <w:r>
              <w:t>Customize PowerPoint slides and facilitator guide as needed</w:t>
            </w:r>
          </w:p>
        </w:tc>
      </w:tr>
      <w:tr w:rsidR="00A22B9C" w14:paraId="3D73E038" w14:textId="77777777">
        <w:trPr>
          <w:trHeight w:val="374"/>
          <w:jc w:val="center"/>
        </w:trPr>
        <w:tc>
          <w:tcPr>
            <w:tcW w:w="625" w:type="dxa"/>
            <w:shd w:val="clear" w:color="auto" w:fill="FFFFFF"/>
          </w:tcPr>
          <w:p w14:paraId="00000070" w14:textId="77777777" w:rsidR="00A22B9C" w:rsidRDefault="00A22B9C"/>
        </w:tc>
        <w:tc>
          <w:tcPr>
            <w:tcW w:w="8730" w:type="dxa"/>
            <w:shd w:val="clear" w:color="auto" w:fill="FFFFFF"/>
          </w:tcPr>
          <w:p w14:paraId="00000071" w14:textId="77777777" w:rsidR="00A22B9C" w:rsidRDefault="009B1AA8">
            <w:r>
              <w:t>Familiarize yourself with the facilitator guide and the Stop TB Practical Guide</w:t>
            </w:r>
          </w:p>
        </w:tc>
      </w:tr>
      <w:tr w:rsidR="00A22B9C" w14:paraId="216DA980" w14:textId="77777777">
        <w:trPr>
          <w:trHeight w:val="374"/>
          <w:jc w:val="center"/>
        </w:trPr>
        <w:tc>
          <w:tcPr>
            <w:tcW w:w="625" w:type="dxa"/>
            <w:shd w:val="clear" w:color="auto" w:fill="FFFFFF"/>
          </w:tcPr>
          <w:p w14:paraId="00000072" w14:textId="77777777" w:rsidR="00A22B9C" w:rsidRDefault="00A22B9C"/>
        </w:tc>
        <w:tc>
          <w:tcPr>
            <w:tcW w:w="8730" w:type="dxa"/>
            <w:shd w:val="clear" w:color="auto" w:fill="FFFFFF"/>
          </w:tcPr>
          <w:p w14:paraId="00000073" w14:textId="77777777" w:rsidR="00A22B9C" w:rsidRDefault="009B1AA8">
            <w:r>
              <w:t>Review and test materials requiring technology (website links, video links, etc.)</w:t>
            </w:r>
          </w:p>
        </w:tc>
      </w:tr>
      <w:tr w:rsidR="00A22B9C" w14:paraId="070C4F39" w14:textId="77777777">
        <w:trPr>
          <w:trHeight w:val="359"/>
          <w:jc w:val="center"/>
        </w:trPr>
        <w:tc>
          <w:tcPr>
            <w:tcW w:w="625" w:type="dxa"/>
            <w:shd w:val="clear" w:color="auto" w:fill="FFFFFF"/>
          </w:tcPr>
          <w:p w14:paraId="00000074" w14:textId="77777777" w:rsidR="00A22B9C" w:rsidRDefault="00A22B9C"/>
        </w:tc>
        <w:tc>
          <w:tcPr>
            <w:tcW w:w="8730" w:type="dxa"/>
            <w:shd w:val="clear" w:color="auto" w:fill="FFFFFF"/>
          </w:tcPr>
          <w:p w14:paraId="00000075" w14:textId="77777777" w:rsidR="00A22B9C" w:rsidRDefault="009B1AA8">
            <w:r>
              <w:t>Confirm meeting room and technology equipment for date and time of session (if needed)</w:t>
            </w:r>
          </w:p>
        </w:tc>
      </w:tr>
      <w:tr w:rsidR="00A22B9C" w14:paraId="7E47E843" w14:textId="77777777">
        <w:trPr>
          <w:trHeight w:val="389"/>
          <w:jc w:val="center"/>
        </w:trPr>
        <w:tc>
          <w:tcPr>
            <w:tcW w:w="9355" w:type="dxa"/>
            <w:gridSpan w:val="2"/>
            <w:shd w:val="clear" w:color="auto" w:fill="FFFFFF"/>
          </w:tcPr>
          <w:p w14:paraId="00000076" w14:textId="77777777" w:rsidR="00A22B9C" w:rsidRDefault="009B1AA8">
            <w:pPr>
              <w:pBdr>
                <w:top w:val="single" w:sz="6" w:space="2" w:color="1F4E79"/>
                <w:left w:val="single" w:sz="6" w:space="2" w:color="1F4E79"/>
                <w:bottom w:val="single" w:sz="6" w:space="2" w:color="1F4E79"/>
                <w:right w:val="single" w:sz="6" w:space="2" w:color="1F4E79"/>
                <w:between w:val="nil"/>
              </w:pBdr>
              <w:shd w:val="clear" w:color="auto" w:fill="E68F8C"/>
              <w:spacing w:before="120" w:after="120" w:line="240" w:lineRule="auto"/>
              <w:rPr>
                <w:rFonts w:ascii="Gill Sans" w:hAnsi="Gill Sans"/>
                <w:b/>
                <w:color w:val="FFFFFF"/>
              </w:rPr>
            </w:pPr>
            <w:r>
              <w:rPr>
                <w:rFonts w:ascii="Gill Sans" w:hAnsi="Gill Sans"/>
                <w:b/>
                <w:color w:val="FFFFFF"/>
              </w:rPr>
              <w:t>REGULAR SESSION MATERIALS</w:t>
            </w:r>
          </w:p>
        </w:tc>
      </w:tr>
      <w:tr w:rsidR="00A22B9C" w14:paraId="27A65923" w14:textId="77777777">
        <w:trPr>
          <w:trHeight w:val="389"/>
          <w:jc w:val="center"/>
        </w:trPr>
        <w:tc>
          <w:tcPr>
            <w:tcW w:w="9355" w:type="dxa"/>
            <w:gridSpan w:val="2"/>
            <w:shd w:val="clear" w:color="auto" w:fill="FFFFFF"/>
          </w:tcPr>
          <w:p w14:paraId="00000078" w14:textId="77777777" w:rsidR="00A22B9C" w:rsidRDefault="009B1AA8">
            <w:r>
              <w:t>Gather the following materials for each session:</w:t>
            </w:r>
          </w:p>
        </w:tc>
      </w:tr>
      <w:tr w:rsidR="00A22B9C" w14:paraId="33B664DD" w14:textId="77777777">
        <w:trPr>
          <w:trHeight w:val="374"/>
          <w:jc w:val="center"/>
        </w:trPr>
        <w:tc>
          <w:tcPr>
            <w:tcW w:w="625" w:type="dxa"/>
            <w:shd w:val="clear" w:color="auto" w:fill="FFFFFF"/>
          </w:tcPr>
          <w:p w14:paraId="0000007A" w14:textId="77777777" w:rsidR="00A22B9C" w:rsidRDefault="00A22B9C"/>
        </w:tc>
        <w:tc>
          <w:tcPr>
            <w:tcW w:w="8730" w:type="dxa"/>
            <w:shd w:val="clear" w:color="auto" w:fill="FFFFFF"/>
            <w:vAlign w:val="center"/>
          </w:tcPr>
          <w:p w14:paraId="0000007B" w14:textId="77777777" w:rsidR="00A22B9C" w:rsidRDefault="009B1AA8">
            <w:r>
              <w:t>Facilitator Guide</w:t>
            </w:r>
          </w:p>
        </w:tc>
      </w:tr>
      <w:tr w:rsidR="00A22B9C" w14:paraId="77484142" w14:textId="77777777">
        <w:trPr>
          <w:trHeight w:val="297"/>
          <w:jc w:val="center"/>
        </w:trPr>
        <w:tc>
          <w:tcPr>
            <w:tcW w:w="625" w:type="dxa"/>
            <w:shd w:val="clear" w:color="auto" w:fill="FFFFFF"/>
          </w:tcPr>
          <w:p w14:paraId="0000007C" w14:textId="77777777" w:rsidR="00A22B9C" w:rsidRDefault="00A22B9C"/>
        </w:tc>
        <w:tc>
          <w:tcPr>
            <w:tcW w:w="8730" w:type="dxa"/>
            <w:shd w:val="clear" w:color="auto" w:fill="FFFFFF"/>
            <w:vAlign w:val="center"/>
          </w:tcPr>
          <w:p w14:paraId="0000007D" w14:textId="77777777" w:rsidR="00A22B9C" w:rsidRDefault="009B1AA8">
            <w:r>
              <w:t>Stop TB Practical Guide</w:t>
            </w:r>
          </w:p>
        </w:tc>
      </w:tr>
      <w:tr w:rsidR="00A22B9C" w14:paraId="29FC6C0D" w14:textId="77777777">
        <w:trPr>
          <w:trHeight w:val="336"/>
          <w:jc w:val="center"/>
        </w:trPr>
        <w:tc>
          <w:tcPr>
            <w:tcW w:w="625" w:type="dxa"/>
            <w:shd w:val="clear" w:color="auto" w:fill="FFFFFF"/>
          </w:tcPr>
          <w:p w14:paraId="0000007E" w14:textId="77777777" w:rsidR="00A22B9C" w:rsidRDefault="00A22B9C"/>
        </w:tc>
        <w:tc>
          <w:tcPr>
            <w:tcW w:w="8730" w:type="dxa"/>
            <w:shd w:val="clear" w:color="auto" w:fill="FFFFFF"/>
            <w:vAlign w:val="center"/>
          </w:tcPr>
          <w:p w14:paraId="0000007F" w14:textId="77777777" w:rsidR="00A22B9C" w:rsidRDefault="009B1AA8">
            <w:r>
              <w:t xml:space="preserve">Nametags or name tents </w:t>
            </w:r>
          </w:p>
        </w:tc>
      </w:tr>
      <w:tr w:rsidR="00A22B9C" w14:paraId="53C9F7ED" w14:textId="77777777">
        <w:trPr>
          <w:trHeight w:val="336"/>
          <w:jc w:val="center"/>
        </w:trPr>
        <w:tc>
          <w:tcPr>
            <w:tcW w:w="625" w:type="dxa"/>
            <w:shd w:val="clear" w:color="auto" w:fill="FFFFFF"/>
          </w:tcPr>
          <w:p w14:paraId="00000080" w14:textId="77777777" w:rsidR="00A22B9C" w:rsidRDefault="00A22B9C"/>
        </w:tc>
        <w:tc>
          <w:tcPr>
            <w:tcW w:w="8730" w:type="dxa"/>
            <w:shd w:val="clear" w:color="auto" w:fill="FFFFFF"/>
            <w:vAlign w:val="center"/>
          </w:tcPr>
          <w:p w14:paraId="00000081" w14:textId="77777777" w:rsidR="00A22B9C" w:rsidRDefault="009B1AA8">
            <w:r>
              <w:t>PowerPoint presentation</w:t>
            </w:r>
          </w:p>
        </w:tc>
      </w:tr>
      <w:tr w:rsidR="00A22B9C" w14:paraId="06392AB3" w14:textId="77777777">
        <w:trPr>
          <w:trHeight w:val="645"/>
          <w:jc w:val="center"/>
        </w:trPr>
        <w:tc>
          <w:tcPr>
            <w:tcW w:w="625" w:type="dxa"/>
            <w:shd w:val="clear" w:color="auto" w:fill="FFFFFF"/>
          </w:tcPr>
          <w:p w14:paraId="00000082" w14:textId="77777777" w:rsidR="00A22B9C" w:rsidRDefault="00A22B9C"/>
        </w:tc>
        <w:tc>
          <w:tcPr>
            <w:tcW w:w="8730" w:type="dxa"/>
            <w:shd w:val="clear" w:color="auto" w:fill="FFFFFF"/>
            <w:vAlign w:val="center"/>
          </w:tcPr>
          <w:p w14:paraId="00000083" w14:textId="77777777" w:rsidR="00A22B9C" w:rsidRDefault="009B1AA8">
            <w:r>
              <w:t>Timer (watch, clock, or phone app) (Use the timer to keep activities within the time limits)</w:t>
            </w:r>
          </w:p>
        </w:tc>
      </w:tr>
      <w:tr w:rsidR="00A22B9C" w14:paraId="5A27C235" w14:textId="77777777">
        <w:trPr>
          <w:trHeight w:val="297"/>
          <w:jc w:val="center"/>
        </w:trPr>
        <w:tc>
          <w:tcPr>
            <w:tcW w:w="625" w:type="dxa"/>
            <w:shd w:val="clear" w:color="auto" w:fill="FFFFFF"/>
          </w:tcPr>
          <w:p w14:paraId="00000084" w14:textId="77777777" w:rsidR="00A22B9C" w:rsidRDefault="00A22B9C"/>
        </w:tc>
        <w:tc>
          <w:tcPr>
            <w:tcW w:w="8730" w:type="dxa"/>
            <w:shd w:val="clear" w:color="auto" w:fill="FFFFFF"/>
            <w:vAlign w:val="center"/>
          </w:tcPr>
          <w:p w14:paraId="00000085" w14:textId="77777777" w:rsidR="00A22B9C" w:rsidRDefault="009B1AA8">
            <w:r>
              <w:t>Pens or pencils</w:t>
            </w:r>
          </w:p>
        </w:tc>
      </w:tr>
      <w:tr w:rsidR="00A22B9C" w14:paraId="42525966" w14:textId="77777777">
        <w:trPr>
          <w:trHeight w:val="260"/>
          <w:jc w:val="center"/>
        </w:trPr>
        <w:tc>
          <w:tcPr>
            <w:tcW w:w="625" w:type="dxa"/>
            <w:shd w:val="clear" w:color="auto" w:fill="FFFFFF"/>
          </w:tcPr>
          <w:p w14:paraId="00000086" w14:textId="77777777" w:rsidR="00A22B9C" w:rsidRDefault="00A22B9C"/>
        </w:tc>
        <w:tc>
          <w:tcPr>
            <w:tcW w:w="8730" w:type="dxa"/>
            <w:shd w:val="clear" w:color="auto" w:fill="FFFFFF"/>
            <w:vAlign w:val="center"/>
          </w:tcPr>
          <w:p w14:paraId="00000087" w14:textId="77777777" w:rsidR="00A22B9C" w:rsidRDefault="009B1AA8">
            <w:r>
              <w:t>Index cards</w:t>
            </w:r>
          </w:p>
        </w:tc>
      </w:tr>
      <w:tr w:rsidR="00A22B9C" w14:paraId="6C3C7857" w14:textId="77777777">
        <w:trPr>
          <w:trHeight w:val="389"/>
          <w:jc w:val="center"/>
        </w:trPr>
        <w:tc>
          <w:tcPr>
            <w:tcW w:w="9355" w:type="dxa"/>
            <w:gridSpan w:val="2"/>
            <w:shd w:val="clear" w:color="auto" w:fill="FFFFFF"/>
          </w:tcPr>
          <w:p w14:paraId="00000088" w14:textId="77777777" w:rsidR="00A22B9C" w:rsidRDefault="009B1AA8">
            <w:pPr>
              <w:pBdr>
                <w:top w:val="single" w:sz="6" w:space="2" w:color="1F4E79"/>
                <w:left w:val="single" w:sz="6" w:space="2" w:color="1F4E79"/>
                <w:bottom w:val="single" w:sz="6" w:space="2" w:color="1F4E79"/>
                <w:right w:val="single" w:sz="6" w:space="2" w:color="1F4E79"/>
                <w:between w:val="nil"/>
              </w:pBdr>
              <w:shd w:val="clear" w:color="auto" w:fill="E68F8C"/>
              <w:spacing w:before="120" w:after="120" w:line="240" w:lineRule="auto"/>
              <w:rPr>
                <w:rFonts w:ascii="Gill Sans" w:hAnsi="Gill Sans"/>
                <w:b/>
                <w:color w:val="FFFFFF"/>
              </w:rPr>
            </w:pPr>
            <w:r>
              <w:rPr>
                <w:rFonts w:ascii="Gill Sans" w:hAnsi="Gill Sans"/>
                <w:b/>
                <w:color w:val="FFFFFF"/>
              </w:rPr>
              <w:t>DAY OF SESSION</w:t>
            </w:r>
          </w:p>
        </w:tc>
      </w:tr>
      <w:tr w:rsidR="00A22B9C" w14:paraId="66E19D16" w14:textId="77777777">
        <w:trPr>
          <w:trHeight w:val="290"/>
          <w:jc w:val="center"/>
        </w:trPr>
        <w:tc>
          <w:tcPr>
            <w:tcW w:w="625" w:type="dxa"/>
            <w:shd w:val="clear" w:color="auto" w:fill="FFFFFF"/>
          </w:tcPr>
          <w:p w14:paraId="0000008A" w14:textId="77777777" w:rsidR="00A22B9C" w:rsidRDefault="00A22B9C"/>
        </w:tc>
        <w:tc>
          <w:tcPr>
            <w:tcW w:w="8730" w:type="dxa"/>
            <w:shd w:val="clear" w:color="auto" w:fill="FFFFFF"/>
          </w:tcPr>
          <w:p w14:paraId="0000008B" w14:textId="77777777" w:rsidR="00A22B9C" w:rsidRDefault="009B1AA8">
            <w:r>
              <w:t>Arrive early</w:t>
            </w:r>
          </w:p>
        </w:tc>
      </w:tr>
      <w:tr w:rsidR="00A22B9C" w14:paraId="78543C04" w14:textId="77777777">
        <w:trPr>
          <w:trHeight w:val="343"/>
          <w:jc w:val="center"/>
        </w:trPr>
        <w:tc>
          <w:tcPr>
            <w:tcW w:w="625" w:type="dxa"/>
            <w:shd w:val="clear" w:color="auto" w:fill="FFFFFF"/>
          </w:tcPr>
          <w:p w14:paraId="0000008C" w14:textId="77777777" w:rsidR="00A22B9C" w:rsidRDefault="00A22B9C"/>
        </w:tc>
        <w:tc>
          <w:tcPr>
            <w:tcW w:w="8730" w:type="dxa"/>
            <w:shd w:val="clear" w:color="auto" w:fill="FFFFFF"/>
          </w:tcPr>
          <w:p w14:paraId="0000008D" w14:textId="77777777" w:rsidR="00A22B9C" w:rsidRDefault="009B1AA8">
            <w:r>
              <w:t>Arrange tables and chairs in a formation that invites large and small group discussion.</w:t>
            </w:r>
          </w:p>
        </w:tc>
      </w:tr>
      <w:tr w:rsidR="00A22B9C" w14:paraId="528F5C4A" w14:textId="77777777">
        <w:trPr>
          <w:trHeight w:val="343"/>
          <w:jc w:val="center"/>
        </w:trPr>
        <w:tc>
          <w:tcPr>
            <w:tcW w:w="625" w:type="dxa"/>
            <w:shd w:val="clear" w:color="auto" w:fill="FFFFFF"/>
          </w:tcPr>
          <w:p w14:paraId="0000008E" w14:textId="77777777" w:rsidR="00A22B9C" w:rsidRDefault="00A22B9C"/>
        </w:tc>
        <w:tc>
          <w:tcPr>
            <w:tcW w:w="8730" w:type="dxa"/>
            <w:shd w:val="clear" w:color="auto" w:fill="FFFFFF"/>
          </w:tcPr>
          <w:p w14:paraId="0000008F" w14:textId="77777777" w:rsidR="00A22B9C" w:rsidRDefault="009B1AA8">
            <w:r>
              <w:t xml:space="preserve">Test technology (computer, projector, internet) to make sure it is working. </w:t>
            </w:r>
          </w:p>
        </w:tc>
      </w:tr>
      <w:tr w:rsidR="00A22B9C" w14:paraId="60D46004" w14:textId="77777777">
        <w:trPr>
          <w:trHeight w:val="405"/>
          <w:jc w:val="center"/>
        </w:trPr>
        <w:tc>
          <w:tcPr>
            <w:tcW w:w="625" w:type="dxa"/>
            <w:shd w:val="clear" w:color="auto" w:fill="FFFFFF"/>
          </w:tcPr>
          <w:p w14:paraId="00000090" w14:textId="77777777" w:rsidR="00A22B9C" w:rsidRDefault="00A22B9C"/>
        </w:tc>
        <w:tc>
          <w:tcPr>
            <w:tcW w:w="8730" w:type="dxa"/>
            <w:shd w:val="clear" w:color="auto" w:fill="FFFFFF"/>
          </w:tcPr>
          <w:p w14:paraId="00000091" w14:textId="77777777" w:rsidR="00A22B9C" w:rsidRDefault="009B1AA8">
            <w:r>
              <w:t>Write down needed text on a flipchart or whiteboard to prepare for session activities, if needed</w:t>
            </w:r>
          </w:p>
        </w:tc>
      </w:tr>
      <w:tr w:rsidR="00A22B9C" w14:paraId="4E747130" w14:textId="77777777">
        <w:trPr>
          <w:trHeight w:val="405"/>
          <w:jc w:val="center"/>
        </w:trPr>
        <w:tc>
          <w:tcPr>
            <w:tcW w:w="625" w:type="dxa"/>
            <w:shd w:val="clear" w:color="auto" w:fill="FFFFFF"/>
          </w:tcPr>
          <w:p w14:paraId="00000092" w14:textId="77777777" w:rsidR="00A22B9C" w:rsidRDefault="00A22B9C"/>
        </w:tc>
        <w:tc>
          <w:tcPr>
            <w:tcW w:w="8730" w:type="dxa"/>
            <w:shd w:val="clear" w:color="auto" w:fill="FFFFFF"/>
            <w:vAlign w:val="center"/>
          </w:tcPr>
          <w:p w14:paraId="00000093" w14:textId="77777777" w:rsidR="00A22B9C" w:rsidRDefault="009B1AA8">
            <w:r>
              <w:t>Greet participants</w:t>
            </w:r>
          </w:p>
        </w:tc>
      </w:tr>
    </w:tbl>
    <w:p w14:paraId="00000094" w14:textId="77777777" w:rsidR="00A22B9C" w:rsidRDefault="009B1AA8">
      <w:pPr>
        <w:pStyle w:val="Heading1"/>
        <w:rPr>
          <w:color w:val="70AD47"/>
        </w:rPr>
      </w:pPr>
      <w:bookmarkStart w:id="7" w:name="_Toc106492034"/>
      <w:r>
        <w:rPr>
          <w:color w:val="70AD47"/>
        </w:rPr>
        <w:t>Course Introduction</w:t>
      </w:r>
      <w:bookmarkEnd w:id="7"/>
    </w:p>
    <w:sdt>
      <w:sdtPr>
        <w:tag w:val="goog_rdk_42"/>
        <w:id w:val="-1950312789"/>
      </w:sdtPr>
      <w:sdtEndPr/>
      <w:sdtContent>
        <w:p w14:paraId="00000095" w14:textId="7712F30E" w:rsidR="00A22B9C" w:rsidRDefault="009B1AA8">
          <w:r>
            <w:t>Before beginning the course, the instructor should provide a basic overview of the training, including what ultra-portable X-ray and artificial intelligence</w:t>
          </w:r>
          <w:sdt>
            <w:sdtPr>
              <w:tag w:val="goog_rdk_35"/>
              <w:id w:val="-934438728"/>
            </w:sdtPr>
            <w:sdtEndPr/>
            <w:sdtContent>
              <w:r>
                <w:t xml:space="preserve"> (AI)-powered computer-aided detection (CAD) products</w:t>
              </w:r>
            </w:sdtContent>
          </w:sdt>
          <w:r>
            <w:t xml:space="preserve"> are, why the training is being delivered, how long the training will last and the schedule/structure of each day</w:t>
          </w:r>
          <w:sdt>
            <w:sdtPr>
              <w:tag w:val="goog_rdk_36"/>
              <w:id w:val="479120573"/>
            </w:sdtPr>
            <w:sdtEndPr/>
            <w:sdtContent>
              <w:r>
                <w:t>.</w:t>
              </w:r>
            </w:sdtContent>
          </w:sdt>
          <w:sdt>
            <w:sdtPr>
              <w:tag w:val="goog_rdk_37"/>
              <w:id w:val="-685215660"/>
              <w:showingPlcHdr/>
            </w:sdtPr>
            <w:sdtEndPr/>
            <w:sdtContent>
              <w:r w:rsidR="0096017F">
                <w:t xml:space="preserve">     </w:t>
              </w:r>
            </w:sdtContent>
          </w:sdt>
          <w:r>
            <w:t xml:space="preserve"> </w:t>
          </w:r>
          <w:sdt>
            <w:sdtPr>
              <w:tag w:val="goog_rdk_38"/>
              <w:id w:val="-1438982994"/>
            </w:sdtPr>
            <w:sdtEndPr/>
            <w:sdtContent>
              <w:r>
                <w:t xml:space="preserve">They </w:t>
              </w:r>
            </w:sdtContent>
          </w:sdt>
          <w:sdt>
            <w:sdtPr>
              <w:tag w:val="goog_rdk_39"/>
              <w:id w:val="1658339314"/>
              <w:showingPlcHdr/>
            </w:sdtPr>
            <w:sdtEndPr/>
            <w:sdtContent>
              <w:r w:rsidR="0096017F">
                <w:t xml:space="preserve">     </w:t>
              </w:r>
            </w:sdtContent>
          </w:sdt>
          <w:r>
            <w:t xml:space="preserve">should </w:t>
          </w:r>
          <w:sdt>
            <w:sdtPr>
              <w:tag w:val="goog_rdk_40"/>
              <w:id w:val="2038777873"/>
            </w:sdtPr>
            <w:sdtEndPr/>
            <w:sdtContent>
              <w:r>
                <w:t xml:space="preserve">also </w:t>
              </w:r>
            </w:sdtContent>
          </w:sdt>
          <w:r>
            <w:t>explain to participants that note-taking is encouraged. The instructor should emphasize that this is a highly participatory training and facilitate an “ice breaker” for participants to get to know one another. If the training is being delivered virtually, an overview of the technology should also be provided.</w:t>
          </w:r>
          <w:sdt>
            <w:sdtPr>
              <w:tag w:val="goog_rdk_41"/>
              <w:id w:val="-178426006"/>
            </w:sdtPr>
            <w:sdtEndPr/>
            <w:sdtContent/>
          </w:sdt>
        </w:p>
      </w:sdtContent>
    </w:sdt>
    <w:sdt>
      <w:sdtPr>
        <w:tag w:val="goog_rdk_44"/>
        <w:id w:val="331040450"/>
      </w:sdtPr>
      <w:sdtEndPr/>
      <w:sdtContent>
        <w:p w14:paraId="00000096" w14:textId="486B9D14" w:rsidR="00A22B9C" w:rsidRDefault="00427AB6">
          <w:sdt>
            <w:sdtPr>
              <w:tag w:val="goog_rdk_43"/>
              <w:id w:val="2046718853"/>
              <w:showingPlcHdr/>
            </w:sdtPr>
            <w:sdtEndPr/>
            <w:sdtContent>
              <w:r w:rsidR="003F1FB6">
                <w:t xml:space="preserve">     </w:t>
              </w:r>
            </w:sdtContent>
          </w:sdt>
        </w:p>
      </w:sdtContent>
    </w:sdt>
    <w:p w14:paraId="00000097" w14:textId="77777777" w:rsidR="00A22B9C" w:rsidRDefault="00427AB6">
      <w:sdt>
        <w:sdtPr>
          <w:tag w:val="goog_rdk_45"/>
          <w:id w:val="-686833172"/>
        </w:sdtPr>
        <w:sdtEndPr/>
        <w:sdtContent>
          <w:r w:rsidR="009B1AA8">
            <w:t>The audience should be aware that these trainings are designed to complement those given by the manufacturers of the relevant products and are not intended to give detailed, hands-on training with the products</w:t>
          </w:r>
        </w:sdtContent>
      </w:sdt>
      <w:sdt>
        <w:sdtPr>
          <w:tag w:val="goog_rdk_46"/>
          <w:id w:val="-457188650"/>
        </w:sdtPr>
        <w:sdtEndPr/>
        <w:sdtContent>
          <w:r w:rsidR="009B1AA8">
            <w:t>,</w:t>
          </w:r>
        </w:sdtContent>
      </w:sdt>
      <w:sdt>
        <w:sdtPr>
          <w:tag w:val="goog_rdk_47"/>
          <w:id w:val="-1443919062"/>
        </w:sdtPr>
        <w:sdtEndPr/>
        <w:sdtContent>
          <w:r w:rsidR="009B1AA8">
            <w:t xml:space="preserve"> but provide a comprehensive, impartial background.</w:t>
          </w:r>
        </w:sdtContent>
      </w:sdt>
    </w:p>
    <w:p w14:paraId="00000098" w14:textId="77777777" w:rsidR="00A22B9C" w:rsidRDefault="009B1AA8">
      <w:r>
        <w:br w:type="page"/>
      </w:r>
    </w:p>
    <w:p w14:paraId="00000099" w14:textId="77777777" w:rsidR="00A22B9C" w:rsidRDefault="009B1AA8">
      <w:pPr>
        <w:pStyle w:val="Heading1"/>
        <w:rPr>
          <w:color w:val="70AD47"/>
        </w:rPr>
      </w:pPr>
      <w:bookmarkStart w:id="8" w:name="_Toc106492035"/>
      <w:r>
        <w:rPr>
          <w:color w:val="70AD47"/>
        </w:rPr>
        <w:lastRenderedPageBreak/>
        <w:t>Module 1: WHO Guidance on TB Screening for Early Case Finding: Recommended Tools and Algorithms</w:t>
      </w:r>
      <w:bookmarkEnd w:id="8"/>
    </w:p>
    <w:p w14:paraId="0000009A" w14:textId="77777777" w:rsidR="00A22B9C" w:rsidRDefault="009B1AA8">
      <w:pPr>
        <w:pStyle w:val="Heading2"/>
      </w:pPr>
      <w:bookmarkStart w:id="9" w:name="_Toc106492036"/>
      <w:r>
        <w:t>Target Audience</w:t>
      </w:r>
      <w:bookmarkEnd w:id="9"/>
    </w:p>
    <w:p w14:paraId="0000009B" w14:textId="45582492" w:rsidR="00A22B9C" w:rsidRDefault="009B1AA8">
      <w:r>
        <w:t>The target audience for this course is:</w:t>
      </w:r>
    </w:p>
    <w:sdt>
      <w:sdtPr>
        <w:tag w:val="goog_rdk_84"/>
        <w:id w:val="1907953295"/>
      </w:sdtPr>
      <w:sdtEndPr/>
      <w:sdtContent>
        <w:p w14:paraId="02E74E9D" w14:textId="77777777" w:rsidR="003F1FB6" w:rsidRPr="008136D3" w:rsidRDefault="00427AB6" w:rsidP="003F1FB6">
          <w:pPr>
            <w:numPr>
              <w:ilvl w:val="1"/>
              <w:numId w:val="8"/>
            </w:numPr>
            <w:pBdr>
              <w:top w:val="nil"/>
              <w:left w:val="nil"/>
              <w:bottom w:val="nil"/>
              <w:right w:val="nil"/>
              <w:between w:val="nil"/>
            </w:pBdr>
            <w:spacing w:line="240" w:lineRule="auto"/>
            <w:rPr>
              <w:rFonts w:ascii="Gill Sans" w:hAnsi="Gill Sans"/>
              <w:color w:val="000000"/>
            </w:rPr>
          </w:pPr>
          <w:sdt>
            <w:sdtPr>
              <w:tag w:val="goog_rdk_83"/>
              <w:id w:val="-639650026"/>
            </w:sdtPr>
            <w:sdtEndPr/>
            <w:sdtContent>
              <w:r w:rsidR="003F1FB6">
                <w:rPr>
                  <w:rFonts w:ascii="Gill Sans" w:hAnsi="Gill Sans"/>
                  <w:color w:val="000000"/>
                </w:rPr>
                <w:t xml:space="preserve">Clinicians </w:t>
              </w:r>
            </w:sdtContent>
          </w:sdt>
        </w:p>
      </w:sdtContent>
    </w:sdt>
    <w:sdt>
      <w:sdtPr>
        <w:tag w:val="goog_rdk_86"/>
        <w:id w:val="816612998"/>
      </w:sdtPr>
      <w:sdtEndPr/>
      <w:sdtContent>
        <w:p w14:paraId="617FC297" w14:textId="676555BD" w:rsidR="003F1FB6" w:rsidRDefault="00427AB6" w:rsidP="0096017F">
          <w:pPr>
            <w:numPr>
              <w:ilvl w:val="1"/>
              <w:numId w:val="8"/>
            </w:numPr>
            <w:pBdr>
              <w:top w:val="nil"/>
              <w:left w:val="nil"/>
              <w:bottom w:val="nil"/>
              <w:right w:val="nil"/>
              <w:between w:val="nil"/>
            </w:pBdr>
            <w:spacing w:line="240" w:lineRule="auto"/>
          </w:pPr>
          <w:sdt>
            <w:sdtPr>
              <w:tag w:val="goog_rdk_85"/>
              <w:id w:val="533090228"/>
            </w:sdtPr>
            <w:sdtEndPr/>
            <w:sdtContent>
              <w:r w:rsidR="003F1FB6">
                <w:rPr>
                  <w:rFonts w:ascii="Gill Sans" w:hAnsi="Gill Sans"/>
                  <w:color w:val="000000"/>
                </w:rPr>
                <w:t>Radiology personnel (X-ray operators, technicians, radiographers).</w:t>
              </w:r>
            </w:sdtContent>
          </w:sdt>
        </w:p>
      </w:sdtContent>
    </w:sdt>
    <w:p w14:paraId="000000A8" w14:textId="208F3D53" w:rsidR="00A22B9C" w:rsidRDefault="00427AB6">
      <w:pPr>
        <w:pStyle w:val="Heading2"/>
      </w:pPr>
      <w:sdt>
        <w:sdtPr>
          <w:tag w:val="goog_rdk_53"/>
          <w:id w:val="-910927776"/>
        </w:sdtPr>
        <w:sdtEndPr/>
        <w:sdtContent>
          <w:sdt>
            <w:sdtPr>
              <w:tag w:val="goog_rdk_50"/>
              <w:id w:val="154648536"/>
            </w:sdtPr>
            <w:sdtEndPr/>
            <w:sdtContent>
              <w:sdt>
                <w:sdtPr>
                  <w:tag w:val="goog_rdk_51"/>
                  <w:id w:val="709148191"/>
                  <w:showingPlcHdr/>
                </w:sdtPr>
                <w:sdtEndPr/>
                <w:sdtContent>
                  <w:r w:rsidR="0096017F">
                    <w:t xml:space="preserve">     </w:t>
                  </w:r>
                </w:sdtContent>
              </w:sdt>
            </w:sdtContent>
          </w:sdt>
          <w:sdt>
            <w:sdtPr>
              <w:tag w:val="goog_rdk_52"/>
              <w:id w:val="545418148"/>
              <w:showingPlcHdr/>
            </w:sdtPr>
            <w:sdtEndPr/>
            <w:sdtContent>
              <w:r w:rsidR="0096017F">
                <w:t xml:space="preserve">     </w:t>
              </w:r>
            </w:sdtContent>
          </w:sdt>
        </w:sdtContent>
      </w:sdt>
      <w:sdt>
        <w:sdtPr>
          <w:tag w:val="goog_rdk_55"/>
          <w:id w:val="554283480"/>
        </w:sdtPr>
        <w:sdtEndPr/>
        <w:sdtContent>
          <w:sdt>
            <w:sdtPr>
              <w:tag w:val="goog_rdk_54"/>
              <w:id w:val="-1349796227"/>
              <w:showingPlcHdr/>
            </w:sdtPr>
            <w:sdtEndPr/>
            <w:sdtContent>
              <w:bookmarkStart w:id="10" w:name="_Toc106492037"/>
              <w:r w:rsidR="0096017F">
                <w:t xml:space="preserve">     </w:t>
              </w:r>
            </w:sdtContent>
          </w:sdt>
        </w:sdtContent>
      </w:sdt>
      <w:sdt>
        <w:sdtPr>
          <w:tag w:val="goog_rdk_59"/>
          <w:id w:val="1113718875"/>
          <w:showingPlcHdr/>
        </w:sdtPr>
        <w:sdtEndPr/>
        <w:sdtContent>
          <w:r w:rsidR="0096017F">
            <w:t xml:space="preserve">     </w:t>
          </w:r>
        </w:sdtContent>
      </w:sdt>
      <w:r w:rsidR="009B1AA8">
        <w:t>Learning Objectives</w:t>
      </w:r>
      <w:bookmarkEnd w:id="10"/>
    </w:p>
    <w:p w14:paraId="000000A9" w14:textId="77777777" w:rsidR="00A22B9C" w:rsidRDefault="009B1AA8">
      <w:pPr>
        <w:rPr>
          <w:b/>
        </w:rPr>
      </w:pPr>
      <w:r>
        <w:rPr>
          <w:b/>
        </w:rPr>
        <w:t>Terminal Objective</w:t>
      </w:r>
    </w:p>
    <w:p w14:paraId="000000AA" w14:textId="32306F9F" w:rsidR="00A22B9C" w:rsidRDefault="009B1AA8">
      <w:pPr>
        <w:numPr>
          <w:ilvl w:val="0"/>
          <w:numId w:val="15"/>
        </w:numPr>
        <w:pBdr>
          <w:top w:val="nil"/>
          <w:left w:val="nil"/>
          <w:bottom w:val="nil"/>
          <w:right w:val="nil"/>
          <w:between w:val="nil"/>
        </w:pBdr>
        <w:spacing w:line="240" w:lineRule="auto"/>
        <w:rPr>
          <w:rFonts w:ascii="Gill Sans" w:hAnsi="Gill Sans"/>
          <w:b/>
          <w:color w:val="000000"/>
        </w:rPr>
      </w:pPr>
      <w:r>
        <w:rPr>
          <w:rFonts w:ascii="Gill Sans" w:hAnsi="Gill Sans"/>
          <w:color w:val="000000"/>
        </w:rPr>
        <w:t xml:space="preserve">At the end of this session, participants should understand the </w:t>
      </w:r>
      <w:sdt>
        <w:sdtPr>
          <w:tag w:val="goog_rdk_87"/>
          <w:id w:val="1417513605"/>
        </w:sdtPr>
        <w:sdtEndPr/>
        <w:sdtContent>
          <w:r>
            <w:rPr>
              <w:rFonts w:ascii="Gill Sans" w:hAnsi="Gill Sans"/>
              <w:color w:val="000000"/>
            </w:rPr>
            <w:t xml:space="preserve">WHO-recommended </w:t>
          </w:r>
        </w:sdtContent>
      </w:sdt>
      <w:r>
        <w:rPr>
          <w:rFonts w:ascii="Gill Sans" w:hAnsi="Gill Sans"/>
          <w:color w:val="000000"/>
        </w:rPr>
        <w:t xml:space="preserve">screening methods </w:t>
      </w:r>
      <w:sdt>
        <w:sdtPr>
          <w:tag w:val="goog_rdk_88"/>
          <w:id w:val="1694652451"/>
          <w:showingPlcHdr/>
        </w:sdtPr>
        <w:sdtEndPr/>
        <w:sdtContent>
          <w:r w:rsidR="0096017F">
            <w:t xml:space="preserve">     </w:t>
          </w:r>
        </w:sdtContent>
      </w:sdt>
      <w:r>
        <w:rPr>
          <w:rFonts w:ascii="Gill Sans" w:hAnsi="Gill Sans"/>
          <w:color w:val="000000"/>
        </w:rPr>
        <w:t xml:space="preserve"> for TB case detection.</w:t>
      </w:r>
    </w:p>
    <w:p w14:paraId="000000AB" w14:textId="77777777" w:rsidR="00A22B9C" w:rsidRDefault="00A22B9C"/>
    <w:p w14:paraId="000000AC" w14:textId="77777777" w:rsidR="00A22B9C" w:rsidRDefault="009B1AA8">
      <w:pPr>
        <w:ind w:left="360" w:hanging="360"/>
        <w:rPr>
          <w:b/>
        </w:rPr>
      </w:pPr>
      <w:r>
        <w:rPr>
          <w:b/>
        </w:rPr>
        <w:t>Module Objectives</w:t>
      </w:r>
    </w:p>
    <w:p w14:paraId="000000AD" w14:textId="77777777" w:rsidR="00A22B9C" w:rsidRDefault="009B1AA8">
      <w:pPr>
        <w:numPr>
          <w:ilvl w:val="0"/>
          <w:numId w:val="61"/>
        </w:numPr>
        <w:pBdr>
          <w:top w:val="nil"/>
          <w:left w:val="nil"/>
          <w:bottom w:val="nil"/>
          <w:right w:val="nil"/>
          <w:between w:val="nil"/>
        </w:pBdr>
        <w:spacing w:line="240" w:lineRule="auto"/>
      </w:pPr>
      <w:r>
        <w:rPr>
          <w:rFonts w:ascii="Gill Sans" w:hAnsi="Gill Sans"/>
          <w:color w:val="000000"/>
        </w:rPr>
        <w:t xml:space="preserve">By the end of this module, participants should be able to </w:t>
      </w:r>
    </w:p>
    <w:p w14:paraId="000000AE"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 xml:space="preserve">Understand the requirements and role of systematic screening in the global TB response. </w:t>
      </w:r>
    </w:p>
    <w:p w14:paraId="000000AF"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 xml:space="preserve">Describe the advantages and disadvantages of each of the WHO-recommended screening tools. </w:t>
      </w:r>
    </w:p>
    <w:p w14:paraId="000000B0"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 xml:space="preserve">Recognize the different TB screening algorithms appropriate for the general population, persons living with HIV, and children.  </w:t>
      </w:r>
    </w:p>
    <w:p w14:paraId="000000B1"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 xml:space="preserve">Describe the current TB situation in the country, including screening and diagnostic practices. </w:t>
      </w:r>
    </w:p>
    <w:p w14:paraId="000000B2" w14:textId="77777777" w:rsidR="00A22B9C" w:rsidRDefault="009B1AA8">
      <w:pPr>
        <w:pStyle w:val="Heading2"/>
      </w:pPr>
      <w:bookmarkStart w:id="11" w:name="_Toc106492038"/>
      <w:r>
        <w:t>Materials</w:t>
      </w:r>
      <w:bookmarkEnd w:id="11"/>
      <w:r>
        <w:t xml:space="preserve"> </w:t>
      </w:r>
    </w:p>
    <w:p w14:paraId="000000B3" w14:textId="77777777" w:rsidR="00A22B9C" w:rsidRDefault="009B1AA8">
      <w:pPr>
        <w:numPr>
          <w:ilvl w:val="0"/>
          <w:numId w:val="59"/>
        </w:numPr>
        <w:pBdr>
          <w:top w:val="nil"/>
          <w:left w:val="nil"/>
          <w:bottom w:val="nil"/>
          <w:right w:val="nil"/>
          <w:between w:val="nil"/>
        </w:pBdr>
        <w:spacing w:line="240" w:lineRule="auto"/>
      </w:pPr>
      <w:r>
        <w:rPr>
          <w:rFonts w:ascii="Gill Sans" w:hAnsi="Gill Sans"/>
          <w:color w:val="000000"/>
        </w:rPr>
        <w:t>Facilitator Guide</w:t>
      </w:r>
    </w:p>
    <w:p w14:paraId="000000B4" w14:textId="77777777" w:rsidR="00A22B9C" w:rsidRDefault="009B1AA8">
      <w:pPr>
        <w:numPr>
          <w:ilvl w:val="0"/>
          <w:numId w:val="59"/>
        </w:numPr>
        <w:pBdr>
          <w:top w:val="nil"/>
          <w:left w:val="nil"/>
          <w:bottom w:val="nil"/>
          <w:right w:val="nil"/>
          <w:between w:val="nil"/>
        </w:pBdr>
        <w:spacing w:line="240" w:lineRule="auto"/>
      </w:pPr>
      <w:r>
        <w:rPr>
          <w:rFonts w:ascii="Gill Sans" w:hAnsi="Gill Sans"/>
          <w:color w:val="000000"/>
        </w:rPr>
        <w:t>Pens/Pencils</w:t>
      </w:r>
    </w:p>
    <w:p w14:paraId="000000B5" w14:textId="77777777" w:rsidR="00A22B9C" w:rsidRDefault="009B1AA8">
      <w:pPr>
        <w:pStyle w:val="Heading2"/>
      </w:pPr>
      <w:bookmarkStart w:id="12" w:name="_Toc106492039"/>
      <w:r>
        <w:t>Advance Preparation</w:t>
      </w:r>
      <w:bookmarkEnd w:id="12"/>
    </w:p>
    <w:p w14:paraId="000000B6" w14:textId="55532F5D" w:rsidR="00A22B9C" w:rsidRDefault="009B1AA8">
      <w:pPr>
        <w:numPr>
          <w:ilvl w:val="0"/>
          <w:numId w:val="1"/>
        </w:numPr>
        <w:pBdr>
          <w:top w:val="nil"/>
          <w:left w:val="nil"/>
          <w:bottom w:val="nil"/>
          <w:right w:val="nil"/>
          <w:between w:val="nil"/>
        </w:pBdr>
        <w:spacing w:line="240" w:lineRule="auto"/>
      </w:pPr>
      <w:r>
        <w:rPr>
          <w:rFonts w:ascii="Gill Sans" w:hAnsi="Gill Sans"/>
          <w:color w:val="000000"/>
        </w:rPr>
        <w:t xml:space="preserve">Instructors will need to customize slides in </w:t>
      </w:r>
      <w:sdt>
        <w:sdtPr>
          <w:tag w:val="goog_rdk_90"/>
          <w:id w:val="1165982973"/>
          <w:showingPlcHdr/>
        </w:sdtPr>
        <w:sdtEndPr/>
        <w:sdtContent>
          <w:r w:rsidR="0096017F">
            <w:t xml:space="preserve">     </w:t>
          </w:r>
        </w:sdtContent>
      </w:sdt>
      <w:r>
        <w:rPr>
          <w:rFonts w:ascii="Gill Sans" w:hAnsi="Gill Sans"/>
          <w:color w:val="000000"/>
        </w:rPr>
        <w:t xml:space="preserve">module for the country’s TB context and challenges (slides </w:t>
      </w:r>
      <w:sdt>
        <w:sdtPr>
          <w:tag w:val="goog_rdk_91"/>
          <w:id w:val="1670901568"/>
        </w:sdtPr>
        <w:sdtEndPr/>
        <w:sdtContent>
          <w:r>
            <w:rPr>
              <w:rFonts w:ascii="Gill Sans" w:hAnsi="Gill Sans"/>
              <w:color w:val="000000"/>
            </w:rPr>
            <w:t>28</w:t>
          </w:r>
        </w:sdtContent>
      </w:sdt>
      <w:sdt>
        <w:sdtPr>
          <w:tag w:val="goog_rdk_92"/>
          <w:id w:val="-628856909"/>
          <w:showingPlcHdr/>
        </w:sdtPr>
        <w:sdtEndPr/>
        <w:sdtContent>
          <w:r w:rsidR="0096017F">
            <w:t xml:space="preserve">     </w:t>
          </w:r>
        </w:sdtContent>
      </w:sdt>
      <w:r>
        <w:rPr>
          <w:rFonts w:ascii="Gill Sans" w:hAnsi="Gill Sans"/>
          <w:color w:val="000000"/>
        </w:rPr>
        <w:t xml:space="preserve">, </w:t>
      </w:r>
      <w:sdt>
        <w:sdtPr>
          <w:tag w:val="goog_rdk_93"/>
          <w:id w:val="-1444454523"/>
        </w:sdtPr>
        <w:sdtEndPr/>
        <w:sdtContent>
          <w:r>
            <w:rPr>
              <w:rFonts w:ascii="Gill Sans" w:hAnsi="Gill Sans"/>
              <w:color w:val="000000"/>
            </w:rPr>
            <w:t>29</w:t>
          </w:r>
        </w:sdtContent>
      </w:sdt>
      <w:sdt>
        <w:sdtPr>
          <w:tag w:val="goog_rdk_94"/>
          <w:id w:val="-1201701735"/>
          <w:showingPlcHdr/>
        </w:sdtPr>
        <w:sdtEndPr/>
        <w:sdtContent>
          <w:r w:rsidR="0096017F">
            <w:t xml:space="preserve">     </w:t>
          </w:r>
        </w:sdtContent>
      </w:sdt>
      <w:r>
        <w:rPr>
          <w:rFonts w:ascii="Gill Sans" w:hAnsi="Gill Sans"/>
          <w:color w:val="000000"/>
        </w:rPr>
        <w:t xml:space="preserve">, </w:t>
      </w:r>
      <w:sdt>
        <w:sdtPr>
          <w:tag w:val="goog_rdk_95"/>
          <w:id w:val="1222946687"/>
        </w:sdtPr>
        <w:sdtEndPr/>
        <w:sdtContent>
          <w:r>
            <w:rPr>
              <w:rFonts w:ascii="Gill Sans" w:hAnsi="Gill Sans"/>
              <w:color w:val="000000"/>
            </w:rPr>
            <w:t>30, 31</w:t>
          </w:r>
        </w:sdtContent>
      </w:sdt>
      <w:sdt>
        <w:sdtPr>
          <w:tag w:val="goog_rdk_96"/>
          <w:id w:val="272678771"/>
          <w:showingPlcHdr/>
        </w:sdtPr>
        <w:sdtEndPr/>
        <w:sdtContent>
          <w:r w:rsidR="0096017F">
            <w:t xml:space="preserve">     </w:t>
          </w:r>
        </w:sdtContent>
      </w:sdt>
      <w:r>
        <w:rPr>
          <w:rFonts w:ascii="Gill Sans" w:hAnsi="Gill Sans"/>
          <w:color w:val="000000"/>
        </w:rPr>
        <w:t>, and 3</w:t>
      </w:r>
      <w:sdt>
        <w:sdtPr>
          <w:tag w:val="goog_rdk_97"/>
          <w:id w:val="23836947"/>
        </w:sdtPr>
        <w:sdtEndPr/>
        <w:sdtContent>
          <w:r>
            <w:rPr>
              <w:rFonts w:ascii="Gill Sans" w:hAnsi="Gill Sans"/>
              <w:color w:val="000000"/>
            </w:rPr>
            <w:t>2</w:t>
          </w:r>
        </w:sdtContent>
      </w:sdt>
      <w:sdt>
        <w:sdtPr>
          <w:tag w:val="goog_rdk_98"/>
          <w:id w:val="1860240808"/>
          <w:showingPlcHdr/>
        </w:sdtPr>
        <w:sdtEndPr/>
        <w:sdtContent>
          <w:r w:rsidR="0096017F">
            <w:t xml:space="preserve">     </w:t>
          </w:r>
        </w:sdtContent>
      </w:sdt>
      <w:r>
        <w:rPr>
          <w:rFonts w:ascii="Gill Sans" w:hAnsi="Gill Sans"/>
          <w:color w:val="000000"/>
        </w:rPr>
        <w:t xml:space="preserve">). </w:t>
      </w:r>
    </w:p>
    <w:p w14:paraId="000000B7" w14:textId="77777777" w:rsidR="00A22B9C" w:rsidRDefault="00A22B9C"/>
    <w:p w14:paraId="000000B8" w14:textId="77777777" w:rsidR="00A22B9C" w:rsidRDefault="009B1AA8">
      <w:pPr>
        <w:pStyle w:val="Heading2"/>
      </w:pPr>
      <w:bookmarkStart w:id="13" w:name="_Toc106492040"/>
      <w:r>
        <w:t>Lesson Plans</w:t>
      </w:r>
      <w:bookmarkEnd w:id="13"/>
    </w:p>
    <w:p w14:paraId="000000B9" w14:textId="77777777" w:rsidR="00A22B9C" w:rsidRDefault="009B1AA8">
      <w:pPr>
        <w:rPr>
          <w:color w:val="4472C4"/>
        </w:rPr>
      </w:pPr>
      <w:r>
        <w:rPr>
          <w:color w:val="4472C4"/>
        </w:rPr>
        <w:t xml:space="preserve">NOTE TO PRESENTER: </w:t>
      </w:r>
    </w:p>
    <w:p w14:paraId="000000BA" w14:textId="77777777" w:rsidR="00A22B9C" w:rsidRDefault="009B1AA8">
      <w:pPr>
        <w:rPr>
          <w:color w:val="4472C4"/>
        </w:rPr>
      </w:pPr>
      <w:r>
        <w:rPr>
          <w:color w:val="4472C4"/>
        </w:rPr>
        <w:t xml:space="preserve">Wherever you see </w:t>
      </w:r>
      <w:r>
        <w:rPr>
          <w:color w:val="4472C4"/>
          <w:highlight w:val="yellow"/>
        </w:rPr>
        <w:t>highlighted text</w:t>
      </w:r>
      <w:r>
        <w:rPr>
          <w:color w:val="4472C4"/>
        </w:rPr>
        <w:t>, please adjust your language to refer to your specific country and data/context.</w:t>
      </w:r>
    </w:p>
    <w:p w14:paraId="27FBDDA6" w14:textId="5802DFF3" w:rsidR="008C56C7" w:rsidRDefault="009B1AA8" w:rsidP="008C56C7">
      <w:pPr>
        <w:pStyle w:val="Heading3"/>
        <w:rPr>
          <w:color w:val="70AD47"/>
        </w:rPr>
      </w:pPr>
      <w:bookmarkStart w:id="14" w:name="_Toc106492041"/>
      <w:r>
        <w:rPr>
          <w:color w:val="70AD47"/>
        </w:rPr>
        <w:lastRenderedPageBreak/>
        <w:t>Introduction</w:t>
      </w:r>
      <w:bookmarkEnd w:id="14"/>
    </w:p>
    <w:p w14:paraId="015655F5" w14:textId="77777777" w:rsidR="008C56C7" w:rsidRPr="008C56C7" w:rsidRDefault="008C56C7" w:rsidP="008C56C7"/>
    <w:tbl>
      <w:tblPr>
        <w:tblStyle w:val="a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5"/>
        <w:gridCol w:w="8185"/>
      </w:tblGrid>
      <w:tr w:rsidR="00A22B9C" w14:paraId="28D23A76" w14:textId="77777777">
        <w:tc>
          <w:tcPr>
            <w:tcW w:w="2605" w:type="dxa"/>
            <w:shd w:val="clear" w:color="auto" w:fill="70AD47"/>
            <w:vAlign w:val="center"/>
          </w:tcPr>
          <w:p w14:paraId="000000BC" w14:textId="77777777" w:rsidR="00A22B9C" w:rsidRDefault="009B1AA8">
            <w:pPr>
              <w:rPr>
                <w:b/>
                <w:color w:val="FFFFFF"/>
              </w:rPr>
            </w:pPr>
            <w:r>
              <w:rPr>
                <w:b/>
                <w:color w:val="FFFFFF"/>
              </w:rPr>
              <w:t>Introduction</w:t>
            </w:r>
          </w:p>
        </w:tc>
        <w:tc>
          <w:tcPr>
            <w:tcW w:w="8185" w:type="dxa"/>
            <w:shd w:val="clear" w:color="auto" w:fill="70AD47"/>
            <w:vAlign w:val="center"/>
          </w:tcPr>
          <w:p w14:paraId="000000BD" w14:textId="77777777" w:rsidR="00A22B9C" w:rsidRDefault="009B1AA8">
            <w:pPr>
              <w:jc w:val="right"/>
            </w:pPr>
            <w:r>
              <w:rPr>
                <w:b/>
                <w:color w:val="FFFFFF"/>
              </w:rPr>
              <w:t>Slide: 2</w:t>
            </w:r>
          </w:p>
        </w:tc>
      </w:tr>
      <w:tr w:rsidR="00A22B9C" w14:paraId="2419826F" w14:textId="77777777">
        <w:tc>
          <w:tcPr>
            <w:tcW w:w="10790" w:type="dxa"/>
            <w:gridSpan w:val="2"/>
            <w:vAlign w:val="center"/>
          </w:tcPr>
          <w:p w14:paraId="000000BE" w14:textId="77777777" w:rsidR="00A22B9C" w:rsidRDefault="009B1AA8">
            <w:pPr>
              <w:jc w:val="center"/>
              <w:rPr>
                <w:sz w:val="22"/>
                <w:szCs w:val="22"/>
              </w:rPr>
            </w:pPr>
            <w:r>
              <w:rPr>
                <w:noProof/>
                <w:sz w:val="22"/>
                <w:szCs w:val="22"/>
              </w:rPr>
              <w:drawing>
                <wp:inline distT="0" distB="0" distL="0" distR="0" wp14:anchorId="07A2B2A3" wp14:editId="682C41F6">
                  <wp:extent cx="4050000" cy="2196000"/>
                  <wp:effectExtent l="0" t="0" r="8255" b="0"/>
                  <wp:docPr id="976"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1"/>
                          <a:srcRect/>
                          <a:stretch>
                            <a:fillRect/>
                          </a:stretch>
                        </pic:blipFill>
                        <pic:spPr>
                          <a:xfrm>
                            <a:off x="0" y="0"/>
                            <a:ext cx="4050000" cy="2196000"/>
                          </a:xfrm>
                          <a:prstGeom prst="rect">
                            <a:avLst/>
                          </a:prstGeom>
                          <a:ln/>
                        </pic:spPr>
                      </pic:pic>
                    </a:graphicData>
                  </a:graphic>
                </wp:inline>
              </w:drawing>
            </w:r>
          </w:p>
        </w:tc>
      </w:tr>
      <w:tr w:rsidR="00A22B9C" w14:paraId="1C9523E1" w14:textId="77777777">
        <w:tc>
          <w:tcPr>
            <w:tcW w:w="10790" w:type="dxa"/>
            <w:gridSpan w:val="2"/>
          </w:tcPr>
          <w:p w14:paraId="000000C0" w14:textId="77777777" w:rsidR="00A22B9C" w:rsidRDefault="009B1AA8">
            <w:pPr>
              <w:rPr>
                <w:sz w:val="22"/>
                <w:szCs w:val="22"/>
              </w:rPr>
            </w:pPr>
            <w:r>
              <w:rPr>
                <w:b/>
                <w:sz w:val="22"/>
                <w:szCs w:val="22"/>
              </w:rPr>
              <w:t xml:space="preserve">SAY: </w:t>
            </w:r>
            <w:r>
              <w:rPr>
                <w:sz w:val="22"/>
                <w:szCs w:val="22"/>
              </w:rPr>
              <w:t xml:space="preserve">Our first topic is discussion of TB screening in general and the challenges with detecting TB globally and in </w:t>
            </w:r>
            <w:r>
              <w:rPr>
                <w:sz w:val="22"/>
                <w:szCs w:val="22"/>
                <w:highlight w:val="yellow"/>
              </w:rPr>
              <w:t>our country</w:t>
            </w:r>
            <w:r>
              <w:rPr>
                <w:sz w:val="22"/>
                <w:szCs w:val="22"/>
              </w:rPr>
              <w:t xml:space="preserve">. We will discuss the current WHO recommendations for TB screening and look at some algorithms for systematic screening across various populations. </w:t>
            </w:r>
          </w:p>
          <w:p w14:paraId="000000C1" w14:textId="77777777" w:rsidR="00A22B9C" w:rsidRDefault="009B1AA8">
            <w:pPr>
              <w:rPr>
                <w:b/>
                <w:sz w:val="22"/>
                <w:szCs w:val="22"/>
              </w:rPr>
            </w:pPr>
            <w:r>
              <w:rPr>
                <w:sz w:val="22"/>
                <w:szCs w:val="22"/>
              </w:rPr>
              <w:t xml:space="preserve">The </w:t>
            </w:r>
            <w:proofErr w:type="gramStart"/>
            <w:r>
              <w:rPr>
                <w:sz w:val="22"/>
                <w:szCs w:val="22"/>
              </w:rPr>
              <w:t>ultimate goal</w:t>
            </w:r>
            <w:proofErr w:type="gramEnd"/>
            <w:r>
              <w:rPr>
                <w:sz w:val="22"/>
                <w:szCs w:val="22"/>
              </w:rPr>
              <w:t xml:space="preserve"> of this training is to determine how ultra</w:t>
            </w:r>
            <w:sdt>
              <w:sdtPr>
                <w:tag w:val="goog_rdk_99"/>
                <w:id w:val="56359691"/>
              </w:sdtPr>
              <w:sdtEndPr/>
              <w:sdtContent>
                <w:r>
                  <w:rPr>
                    <w:sz w:val="22"/>
                    <w:szCs w:val="22"/>
                  </w:rPr>
                  <w:t>-</w:t>
                </w:r>
              </w:sdtContent>
            </w:sdt>
            <w:r>
              <w:rPr>
                <w:sz w:val="22"/>
                <w:szCs w:val="22"/>
              </w:rPr>
              <w:t xml:space="preserve">portable x-ray technology may be integrated into </w:t>
            </w:r>
            <w:r>
              <w:rPr>
                <w:sz w:val="22"/>
                <w:szCs w:val="22"/>
                <w:highlight w:val="yellow"/>
              </w:rPr>
              <w:t>our country’s</w:t>
            </w:r>
            <w:r>
              <w:rPr>
                <w:sz w:val="22"/>
                <w:szCs w:val="22"/>
              </w:rPr>
              <w:t xml:space="preserve"> screenings for tuberculosis.</w:t>
            </w:r>
          </w:p>
        </w:tc>
      </w:tr>
    </w:tbl>
    <w:p w14:paraId="000000C3" w14:textId="77777777" w:rsidR="00A22B9C" w:rsidRDefault="00A22B9C">
      <w:pPr>
        <w:rPr>
          <w:sz w:val="22"/>
          <w:szCs w:val="22"/>
        </w:rPr>
      </w:pPr>
    </w:p>
    <w:tbl>
      <w:tblPr>
        <w:tblStyle w:val="a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5"/>
        <w:gridCol w:w="8185"/>
      </w:tblGrid>
      <w:tr w:rsidR="00A22B9C" w14:paraId="208E212B" w14:textId="77777777">
        <w:tc>
          <w:tcPr>
            <w:tcW w:w="2605" w:type="dxa"/>
            <w:shd w:val="clear" w:color="auto" w:fill="70AD47"/>
            <w:vAlign w:val="center"/>
          </w:tcPr>
          <w:p w14:paraId="000000C4" w14:textId="77777777" w:rsidR="00A22B9C" w:rsidRDefault="009B1AA8">
            <w:pPr>
              <w:rPr>
                <w:b/>
                <w:color w:val="FFFFFF"/>
                <w:sz w:val="22"/>
                <w:szCs w:val="22"/>
              </w:rPr>
            </w:pPr>
            <w:r>
              <w:rPr>
                <w:b/>
                <w:color w:val="FFFFFF"/>
                <w:sz w:val="22"/>
                <w:szCs w:val="22"/>
              </w:rPr>
              <w:t>Introduction</w:t>
            </w:r>
          </w:p>
        </w:tc>
        <w:tc>
          <w:tcPr>
            <w:tcW w:w="8185" w:type="dxa"/>
            <w:shd w:val="clear" w:color="auto" w:fill="70AD47"/>
            <w:vAlign w:val="center"/>
          </w:tcPr>
          <w:p w14:paraId="000000C5" w14:textId="77777777" w:rsidR="00A22B9C" w:rsidRDefault="009B1AA8">
            <w:pPr>
              <w:jc w:val="right"/>
              <w:rPr>
                <w:sz w:val="22"/>
                <w:szCs w:val="22"/>
              </w:rPr>
            </w:pPr>
            <w:r>
              <w:rPr>
                <w:b/>
                <w:color w:val="FFFFFF"/>
                <w:sz w:val="22"/>
                <w:szCs w:val="22"/>
              </w:rPr>
              <w:t>Slide: 3</w:t>
            </w:r>
          </w:p>
        </w:tc>
      </w:tr>
      <w:tr w:rsidR="00A22B9C" w14:paraId="079B2B77" w14:textId="77777777">
        <w:tc>
          <w:tcPr>
            <w:tcW w:w="10790" w:type="dxa"/>
            <w:gridSpan w:val="2"/>
            <w:vAlign w:val="center"/>
          </w:tcPr>
          <w:p w14:paraId="000000C6" w14:textId="77777777" w:rsidR="00A22B9C" w:rsidRDefault="009B1AA8">
            <w:pPr>
              <w:jc w:val="center"/>
              <w:rPr>
                <w:sz w:val="22"/>
                <w:szCs w:val="22"/>
              </w:rPr>
            </w:pPr>
            <w:r>
              <w:rPr>
                <w:noProof/>
                <w:sz w:val="22"/>
                <w:szCs w:val="22"/>
              </w:rPr>
              <w:drawing>
                <wp:inline distT="0" distB="0" distL="0" distR="0" wp14:anchorId="64FEB4CC" wp14:editId="04EB6FC9">
                  <wp:extent cx="4050000" cy="2196000"/>
                  <wp:effectExtent l="0" t="0" r="8255" b="0"/>
                  <wp:docPr id="978"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2"/>
                          <a:srcRect/>
                          <a:stretch>
                            <a:fillRect/>
                          </a:stretch>
                        </pic:blipFill>
                        <pic:spPr>
                          <a:xfrm>
                            <a:off x="0" y="0"/>
                            <a:ext cx="4050000" cy="2196000"/>
                          </a:xfrm>
                          <a:prstGeom prst="rect">
                            <a:avLst/>
                          </a:prstGeom>
                          <a:ln/>
                        </pic:spPr>
                      </pic:pic>
                    </a:graphicData>
                  </a:graphic>
                </wp:inline>
              </w:drawing>
            </w:r>
          </w:p>
        </w:tc>
      </w:tr>
      <w:tr w:rsidR="00A22B9C" w14:paraId="66DF3A96" w14:textId="77777777">
        <w:tc>
          <w:tcPr>
            <w:tcW w:w="10790" w:type="dxa"/>
            <w:gridSpan w:val="2"/>
          </w:tcPr>
          <w:p w14:paraId="000000C8" w14:textId="77777777" w:rsidR="00A22B9C" w:rsidRDefault="009B1AA8">
            <w:pPr>
              <w:rPr>
                <w:b/>
                <w:sz w:val="22"/>
                <w:szCs w:val="22"/>
              </w:rPr>
            </w:pPr>
            <w:r>
              <w:rPr>
                <w:b/>
                <w:sz w:val="22"/>
                <w:szCs w:val="22"/>
              </w:rPr>
              <w:t xml:space="preserve">SAY: </w:t>
            </w:r>
            <w:r>
              <w:rPr>
                <w:sz w:val="22"/>
                <w:szCs w:val="22"/>
              </w:rPr>
              <w:t xml:space="preserve">In this module, we will look at WHO’s recommendations for screening, introduce recommended tools, including the use of x-ray, and explore screening algorithms and tools for the general population, as well as higher risk populations, such as those with HIV and children. Finally, we will </w:t>
            </w:r>
            <w:proofErr w:type="gramStart"/>
            <w:r>
              <w:rPr>
                <w:sz w:val="22"/>
                <w:szCs w:val="22"/>
              </w:rPr>
              <w:t>take a look</w:t>
            </w:r>
            <w:proofErr w:type="gramEnd"/>
            <w:r>
              <w:rPr>
                <w:sz w:val="22"/>
                <w:szCs w:val="22"/>
              </w:rPr>
              <w:t xml:space="preserve"> at this information in the context of </w:t>
            </w:r>
            <w:r>
              <w:rPr>
                <w:sz w:val="22"/>
                <w:szCs w:val="22"/>
                <w:highlight w:val="yellow"/>
              </w:rPr>
              <w:t>your country</w:t>
            </w:r>
            <w:r>
              <w:rPr>
                <w:sz w:val="22"/>
                <w:szCs w:val="22"/>
              </w:rPr>
              <w:t xml:space="preserve"> and explore how ultraportable x-ray might fit into </w:t>
            </w:r>
            <w:r>
              <w:rPr>
                <w:sz w:val="22"/>
                <w:szCs w:val="22"/>
                <w:highlight w:val="yellow"/>
              </w:rPr>
              <w:t>your existing efforts.</w:t>
            </w:r>
          </w:p>
        </w:tc>
      </w:tr>
    </w:tbl>
    <w:p w14:paraId="000000CA" w14:textId="77777777" w:rsidR="00A22B9C" w:rsidRDefault="00A22B9C">
      <w:pPr>
        <w:rPr>
          <w:sz w:val="22"/>
          <w:szCs w:val="22"/>
        </w:rPr>
      </w:pPr>
    </w:p>
    <w:p w14:paraId="000000CB" w14:textId="77777777" w:rsidR="00A22B9C" w:rsidRDefault="009B1AA8">
      <w:pPr>
        <w:rPr>
          <w:sz w:val="22"/>
          <w:szCs w:val="22"/>
        </w:rPr>
      </w:pPr>
      <w:r>
        <w:br w:type="page"/>
      </w:r>
      <w:r>
        <w:rPr>
          <w:sz w:val="22"/>
          <w:szCs w:val="22"/>
        </w:rPr>
        <w:lastRenderedPageBreak/>
        <w:t xml:space="preserve"> </w:t>
      </w:r>
    </w:p>
    <w:tbl>
      <w:tblPr>
        <w:tblStyle w:val="a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5"/>
        <w:gridCol w:w="8185"/>
      </w:tblGrid>
      <w:tr w:rsidR="00A22B9C" w14:paraId="1CD77BD7" w14:textId="77777777">
        <w:tc>
          <w:tcPr>
            <w:tcW w:w="2605" w:type="dxa"/>
            <w:shd w:val="clear" w:color="auto" w:fill="70AD47"/>
            <w:vAlign w:val="center"/>
          </w:tcPr>
          <w:p w14:paraId="000000CC" w14:textId="77777777" w:rsidR="00A22B9C" w:rsidRDefault="009B1AA8">
            <w:pPr>
              <w:rPr>
                <w:b/>
                <w:color w:val="FFFFFF"/>
                <w:sz w:val="22"/>
                <w:szCs w:val="22"/>
              </w:rPr>
            </w:pPr>
            <w:r>
              <w:rPr>
                <w:b/>
                <w:color w:val="FFFFFF"/>
                <w:sz w:val="22"/>
                <w:szCs w:val="22"/>
              </w:rPr>
              <w:t>Introduction</w:t>
            </w:r>
          </w:p>
        </w:tc>
        <w:tc>
          <w:tcPr>
            <w:tcW w:w="8185" w:type="dxa"/>
            <w:shd w:val="clear" w:color="auto" w:fill="70AD47"/>
            <w:vAlign w:val="center"/>
          </w:tcPr>
          <w:p w14:paraId="000000CD" w14:textId="77777777" w:rsidR="00A22B9C" w:rsidRDefault="009B1AA8">
            <w:pPr>
              <w:jc w:val="right"/>
              <w:rPr>
                <w:sz w:val="22"/>
                <w:szCs w:val="22"/>
              </w:rPr>
            </w:pPr>
            <w:r>
              <w:rPr>
                <w:b/>
                <w:color w:val="FFFFFF"/>
                <w:sz w:val="22"/>
                <w:szCs w:val="22"/>
              </w:rPr>
              <w:t xml:space="preserve">Slide: 4 </w:t>
            </w:r>
          </w:p>
        </w:tc>
      </w:tr>
      <w:tr w:rsidR="00A22B9C" w14:paraId="11B69770" w14:textId="77777777">
        <w:tc>
          <w:tcPr>
            <w:tcW w:w="10790" w:type="dxa"/>
            <w:gridSpan w:val="2"/>
            <w:vAlign w:val="center"/>
          </w:tcPr>
          <w:p w14:paraId="000000CE" w14:textId="77777777" w:rsidR="00A22B9C" w:rsidRDefault="009B1AA8">
            <w:pPr>
              <w:jc w:val="center"/>
              <w:rPr>
                <w:sz w:val="22"/>
                <w:szCs w:val="22"/>
              </w:rPr>
            </w:pPr>
            <w:r>
              <w:rPr>
                <w:noProof/>
                <w:sz w:val="22"/>
                <w:szCs w:val="22"/>
              </w:rPr>
              <w:drawing>
                <wp:inline distT="0" distB="0" distL="0" distR="0" wp14:anchorId="12B2012C" wp14:editId="572C22CC">
                  <wp:extent cx="4050000" cy="2196000"/>
                  <wp:effectExtent l="0" t="0" r="8255" b="0"/>
                  <wp:docPr id="977"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3"/>
                          <a:srcRect/>
                          <a:stretch>
                            <a:fillRect/>
                          </a:stretch>
                        </pic:blipFill>
                        <pic:spPr>
                          <a:xfrm>
                            <a:off x="0" y="0"/>
                            <a:ext cx="4050000" cy="2196000"/>
                          </a:xfrm>
                          <a:prstGeom prst="rect">
                            <a:avLst/>
                          </a:prstGeom>
                          <a:ln/>
                        </pic:spPr>
                      </pic:pic>
                    </a:graphicData>
                  </a:graphic>
                </wp:inline>
              </w:drawing>
            </w:r>
          </w:p>
        </w:tc>
      </w:tr>
      <w:tr w:rsidR="00A22B9C" w14:paraId="24DC5D3C" w14:textId="77777777">
        <w:tc>
          <w:tcPr>
            <w:tcW w:w="10790" w:type="dxa"/>
            <w:gridSpan w:val="2"/>
          </w:tcPr>
          <w:p w14:paraId="000000D0" w14:textId="77777777" w:rsidR="00A22B9C" w:rsidRDefault="009B1AA8">
            <w:pPr>
              <w:rPr>
                <w:sz w:val="22"/>
                <w:szCs w:val="22"/>
              </w:rPr>
            </w:pPr>
            <w:r>
              <w:rPr>
                <w:b/>
                <w:sz w:val="22"/>
                <w:szCs w:val="22"/>
              </w:rPr>
              <w:t xml:space="preserve">SAY: </w:t>
            </w:r>
            <w:r>
              <w:rPr>
                <w:sz w:val="22"/>
                <w:szCs w:val="22"/>
              </w:rPr>
              <w:t>By the end of this module, you will be able to:</w:t>
            </w:r>
          </w:p>
          <w:p w14:paraId="000000D1" w14:textId="77777777" w:rsidR="00A22B9C" w:rsidRDefault="009B1AA8">
            <w:pPr>
              <w:numPr>
                <w:ilvl w:val="0"/>
                <w:numId w:val="6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Understand the requirements and role of systematic screening in the global TB response. </w:t>
            </w:r>
          </w:p>
          <w:p w14:paraId="000000D2" w14:textId="77777777" w:rsidR="00A22B9C" w:rsidRDefault="009B1AA8">
            <w:pPr>
              <w:numPr>
                <w:ilvl w:val="0"/>
                <w:numId w:val="6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Describe the advantages and disadvantages of each of the WHO-recommended screening tools. </w:t>
            </w:r>
          </w:p>
          <w:p w14:paraId="000000D3" w14:textId="77777777" w:rsidR="00A22B9C" w:rsidRDefault="009B1AA8">
            <w:pPr>
              <w:numPr>
                <w:ilvl w:val="0"/>
                <w:numId w:val="6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Recognize the different TB screening algorithms appropriate for the general population, persons living with HIV, and children.  </w:t>
            </w:r>
          </w:p>
          <w:p w14:paraId="000000D4" w14:textId="77777777" w:rsidR="00A22B9C" w:rsidRDefault="009B1AA8">
            <w:pPr>
              <w:numPr>
                <w:ilvl w:val="0"/>
                <w:numId w:val="6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Describe the current TB situation in </w:t>
            </w:r>
            <w:r>
              <w:rPr>
                <w:rFonts w:ascii="Gill Sans" w:hAnsi="Gill Sans"/>
                <w:color w:val="000000"/>
                <w:sz w:val="22"/>
                <w:szCs w:val="22"/>
                <w:highlight w:val="yellow"/>
              </w:rPr>
              <w:t>your country</w:t>
            </w:r>
            <w:r>
              <w:rPr>
                <w:rFonts w:ascii="Gill Sans" w:hAnsi="Gill Sans"/>
                <w:color w:val="000000"/>
                <w:sz w:val="22"/>
                <w:szCs w:val="22"/>
              </w:rPr>
              <w:t>, including screening and diagnostic practices.</w:t>
            </w:r>
          </w:p>
        </w:tc>
      </w:tr>
      <w:tr w:rsidR="00A22B9C" w14:paraId="34F18D75" w14:textId="77777777">
        <w:tc>
          <w:tcPr>
            <w:tcW w:w="10790" w:type="dxa"/>
            <w:gridSpan w:val="2"/>
          </w:tcPr>
          <w:p w14:paraId="000000D6" w14:textId="77777777" w:rsidR="00A22B9C" w:rsidRDefault="009B1AA8">
            <w:pPr>
              <w:rPr>
                <w:b/>
                <w:sz w:val="22"/>
                <w:szCs w:val="22"/>
              </w:rPr>
            </w:pPr>
            <w:r>
              <w:rPr>
                <w:b/>
                <w:sz w:val="22"/>
                <w:szCs w:val="22"/>
              </w:rPr>
              <w:t xml:space="preserve">ASK: </w:t>
            </w:r>
            <w:r>
              <w:rPr>
                <w:sz w:val="22"/>
                <w:szCs w:val="22"/>
              </w:rPr>
              <w:t>What questions do you have before we move into the first lesson for this training?</w:t>
            </w:r>
          </w:p>
        </w:tc>
      </w:tr>
      <w:tr w:rsidR="00A22B9C" w14:paraId="31CC7FFF" w14:textId="77777777">
        <w:tc>
          <w:tcPr>
            <w:tcW w:w="10790" w:type="dxa"/>
            <w:gridSpan w:val="2"/>
          </w:tcPr>
          <w:p w14:paraId="000000D8" w14:textId="77777777" w:rsidR="00A22B9C" w:rsidRDefault="009B1AA8">
            <w:pPr>
              <w:rPr>
                <w:b/>
                <w:sz w:val="22"/>
                <w:szCs w:val="22"/>
              </w:rPr>
            </w:pPr>
            <w:r>
              <w:rPr>
                <w:b/>
                <w:sz w:val="22"/>
                <w:szCs w:val="22"/>
              </w:rPr>
              <w:t xml:space="preserve">DO: </w:t>
            </w:r>
            <w:r>
              <w:rPr>
                <w:sz w:val="22"/>
                <w:szCs w:val="22"/>
              </w:rPr>
              <w:t xml:space="preserve">Allow participants time to ask questions and respond appropriately. </w:t>
            </w:r>
          </w:p>
        </w:tc>
      </w:tr>
    </w:tbl>
    <w:p w14:paraId="000000DA" w14:textId="77777777" w:rsidR="00A22B9C" w:rsidRDefault="00A22B9C">
      <w:pPr>
        <w:pStyle w:val="Heading3"/>
        <w:rPr>
          <w:color w:val="70AD47"/>
          <w:sz w:val="2"/>
          <w:szCs w:val="2"/>
        </w:rPr>
      </w:pPr>
    </w:p>
    <w:p w14:paraId="000000DB" w14:textId="77777777" w:rsidR="00A22B9C" w:rsidRDefault="009B1AA8">
      <w:pPr>
        <w:pStyle w:val="Heading3"/>
        <w:spacing w:before="0"/>
        <w:rPr>
          <w:color w:val="70AD47"/>
        </w:rPr>
      </w:pPr>
      <w:bookmarkStart w:id="15" w:name="_Toc106492042"/>
      <w:r>
        <w:rPr>
          <w:color w:val="70AD47"/>
        </w:rPr>
        <w:t>TB Context</w:t>
      </w:r>
      <w:bookmarkEnd w:id="15"/>
    </w:p>
    <w:tbl>
      <w:tblPr>
        <w:tblStyle w:val="a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6"/>
        <w:gridCol w:w="3414"/>
      </w:tblGrid>
      <w:tr w:rsidR="00A22B9C" w14:paraId="0D571FD9" w14:textId="77777777">
        <w:tc>
          <w:tcPr>
            <w:tcW w:w="7376" w:type="dxa"/>
            <w:shd w:val="clear" w:color="auto" w:fill="70AD47"/>
            <w:vAlign w:val="center"/>
          </w:tcPr>
          <w:p w14:paraId="000000DC" w14:textId="77777777" w:rsidR="00A22B9C" w:rsidRDefault="009B1AA8">
            <w:pPr>
              <w:rPr>
                <w:b/>
                <w:color w:val="FFFFFF"/>
              </w:rPr>
            </w:pPr>
            <w:r>
              <w:rPr>
                <w:b/>
                <w:color w:val="FFFFFF"/>
              </w:rPr>
              <w:t>Global TB Situation: Global Context</w:t>
            </w:r>
          </w:p>
        </w:tc>
        <w:tc>
          <w:tcPr>
            <w:tcW w:w="3414" w:type="dxa"/>
            <w:shd w:val="clear" w:color="auto" w:fill="70AD47"/>
            <w:vAlign w:val="center"/>
          </w:tcPr>
          <w:p w14:paraId="000000DD" w14:textId="77777777" w:rsidR="00A22B9C" w:rsidRDefault="009B1AA8">
            <w:pPr>
              <w:jc w:val="right"/>
            </w:pPr>
            <w:r>
              <w:rPr>
                <w:b/>
                <w:color w:val="FFFFFF"/>
              </w:rPr>
              <w:t xml:space="preserve">Slide: 6 </w:t>
            </w:r>
          </w:p>
        </w:tc>
      </w:tr>
      <w:tr w:rsidR="00A22B9C" w14:paraId="626D82E0" w14:textId="77777777">
        <w:tc>
          <w:tcPr>
            <w:tcW w:w="10790" w:type="dxa"/>
            <w:gridSpan w:val="2"/>
            <w:vAlign w:val="center"/>
          </w:tcPr>
          <w:p w14:paraId="000000DE" w14:textId="77777777" w:rsidR="00A22B9C" w:rsidRDefault="009B1AA8">
            <w:pPr>
              <w:jc w:val="center"/>
              <w:rPr>
                <w:sz w:val="22"/>
                <w:szCs w:val="22"/>
              </w:rPr>
            </w:pPr>
            <w:r>
              <w:t> </w:t>
            </w:r>
            <w:r>
              <w:rPr>
                <w:noProof/>
              </w:rPr>
              <w:drawing>
                <wp:inline distT="0" distB="0" distL="0" distR="0" wp14:anchorId="25890B21" wp14:editId="533FCF77">
                  <wp:extent cx="4050000" cy="2196000"/>
                  <wp:effectExtent l="0" t="0" r="8255" b="0"/>
                  <wp:docPr id="980"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4"/>
                          <a:srcRect/>
                          <a:stretch>
                            <a:fillRect/>
                          </a:stretch>
                        </pic:blipFill>
                        <pic:spPr>
                          <a:xfrm>
                            <a:off x="0" y="0"/>
                            <a:ext cx="4050000" cy="2196000"/>
                          </a:xfrm>
                          <a:prstGeom prst="rect">
                            <a:avLst/>
                          </a:prstGeom>
                          <a:ln/>
                        </pic:spPr>
                      </pic:pic>
                    </a:graphicData>
                  </a:graphic>
                </wp:inline>
              </w:drawing>
            </w:r>
          </w:p>
        </w:tc>
      </w:tr>
      <w:tr w:rsidR="00A22B9C" w14:paraId="1E42AA50" w14:textId="77777777">
        <w:tc>
          <w:tcPr>
            <w:tcW w:w="10790" w:type="dxa"/>
            <w:gridSpan w:val="2"/>
          </w:tcPr>
          <w:p w14:paraId="000000E0" w14:textId="77777777" w:rsidR="00A22B9C" w:rsidRDefault="009B1AA8">
            <w:pPr>
              <w:rPr>
                <w:b/>
                <w:sz w:val="22"/>
                <w:szCs w:val="22"/>
              </w:rPr>
            </w:pPr>
            <w:r>
              <w:rPr>
                <w:b/>
                <w:sz w:val="22"/>
                <w:szCs w:val="22"/>
              </w:rPr>
              <w:t xml:space="preserve">SAY: </w:t>
            </w:r>
            <w:r>
              <w:rPr>
                <w:sz w:val="22"/>
                <w:szCs w:val="22"/>
              </w:rPr>
              <w:t xml:space="preserve">Let’s </w:t>
            </w:r>
            <w:proofErr w:type="gramStart"/>
            <w:r>
              <w:rPr>
                <w:sz w:val="22"/>
                <w:szCs w:val="22"/>
              </w:rPr>
              <w:t>take a look</w:t>
            </w:r>
            <w:proofErr w:type="gramEnd"/>
            <w:r>
              <w:rPr>
                <w:sz w:val="22"/>
                <w:szCs w:val="22"/>
              </w:rPr>
              <w:t xml:space="preserve"> at the current tuberculosis situation around the world. </w:t>
            </w:r>
          </w:p>
        </w:tc>
      </w:tr>
      <w:tr w:rsidR="00A22B9C" w14:paraId="7E8C77DB" w14:textId="77777777">
        <w:tc>
          <w:tcPr>
            <w:tcW w:w="10790" w:type="dxa"/>
            <w:gridSpan w:val="2"/>
          </w:tcPr>
          <w:p w14:paraId="000000E2" w14:textId="77777777" w:rsidR="00A22B9C" w:rsidRDefault="009B1AA8">
            <w:pPr>
              <w:rPr>
                <w:b/>
                <w:sz w:val="22"/>
                <w:szCs w:val="22"/>
              </w:rPr>
            </w:pPr>
            <w:r>
              <w:rPr>
                <w:b/>
                <w:sz w:val="22"/>
                <w:szCs w:val="22"/>
              </w:rPr>
              <w:t xml:space="preserve">ASK: </w:t>
            </w:r>
            <w:r>
              <w:rPr>
                <w:sz w:val="22"/>
                <w:szCs w:val="22"/>
              </w:rPr>
              <w:t>How many people do you think are infected with TB every year, globally?</w:t>
            </w:r>
          </w:p>
        </w:tc>
      </w:tr>
      <w:tr w:rsidR="00A22B9C" w14:paraId="6DDF009F" w14:textId="77777777">
        <w:tc>
          <w:tcPr>
            <w:tcW w:w="10790" w:type="dxa"/>
            <w:gridSpan w:val="2"/>
          </w:tcPr>
          <w:p w14:paraId="000000E4" w14:textId="77777777" w:rsidR="00A22B9C" w:rsidRDefault="009B1AA8">
            <w:pPr>
              <w:rPr>
                <w:b/>
                <w:sz w:val="22"/>
                <w:szCs w:val="22"/>
              </w:rPr>
            </w:pPr>
            <w:r>
              <w:rPr>
                <w:b/>
                <w:sz w:val="22"/>
                <w:szCs w:val="22"/>
              </w:rPr>
              <w:t>DO:</w:t>
            </w:r>
            <w:r>
              <w:rPr>
                <w:sz w:val="22"/>
                <w:szCs w:val="22"/>
              </w:rPr>
              <w:t xml:space="preserve"> Collect responses from participants. Click on the slide for animation to bring up the content.</w:t>
            </w:r>
          </w:p>
        </w:tc>
      </w:tr>
      <w:tr w:rsidR="00A22B9C" w14:paraId="1F27BB8A" w14:textId="77777777">
        <w:tc>
          <w:tcPr>
            <w:tcW w:w="10790" w:type="dxa"/>
            <w:gridSpan w:val="2"/>
          </w:tcPr>
          <w:p w14:paraId="000000E6" w14:textId="77777777" w:rsidR="00A22B9C" w:rsidRDefault="009B1AA8">
            <w:pPr>
              <w:rPr>
                <w:b/>
                <w:sz w:val="22"/>
                <w:szCs w:val="22"/>
              </w:rPr>
            </w:pPr>
            <w:r>
              <w:rPr>
                <w:b/>
                <w:sz w:val="22"/>
                <w:szCs w:val="22"/>
              </w:rPr>
              <w:t xml:space="preserve">SAY: </w:t>
            </w:r>
            <w:r>
              <w:rPr>
                <w:sz w:val="22"/>
                <w:szCs w:val="22"/>
              </w:rPr>
              <w:t>10 million people fell ill with TB in 2020.</w:t>
            </w:r>
          </w:p>
        </w:tc>
      </w:tr>
      <w:tr w:rsidR="00A22B9C" w14:paraId="525266A3" w14:textId="77777777">
        <w:tc>
          <w:tcPr>
            <w:tcW w:w="10790" w:type="dxa"/>
            <w:gridSpan w:val="2"/>
          </w:tcPr>
          <w:p w14:paraId="000000E8" w14:textId="77777777" w:rsidR="00A22B9C" w:rsidRDefault="009B1AA8">
            <w:pPr>
              <w:rPr>
                <w:b/>
                <w:sz w:val="22"/>
                <w:szCs w:val="22"/>
              </w:rPr>
            </w:pPr>
            <w:r>
              <w:rPr>
                <w:b/>
                <w:sz w:val="22"/>
                <w:szCs w:val="22"/>
              </w:rPr>
              <w:t xml:space="preserve">ASK: </w:t>
            </w:r>
            <w:r>
              <w:rPr>
                <w:sz w:val="22"/>
                <w:szCs w:val="22"/>
              </w:rPr>
              <w:t>How many of you were close in your estimation? (</w:t>
            </w:r>
            <w:proofErr w:type="gramStart"/>
            <w:r>
              <w:rPr>
                <w:sz w:val="22"/>
                <w:szCs w:val="22"/>
              </w:rPr>
              <w:t>show</w:t>
            </w:r>
            <w:proofErr w:type="gramEnd"/>
            <w:r>
              <w:rPr>
                <w:sz w:val="22"/>
                <w:szCs w:val="22"/>
              </w:rPr>
              <w:t xml:space="preserve"> of hands)</w:t>
            </w:r>
          </w:p>
        </w:tc>
      </w:tr>
      <w:tr w:rsidR="00A22B9C" w14:paraId="3E385C53" w14:textId="77777777">
        <w:tc>
          <w:tcPr>
            <w:tcW w:w="10790" w:type="dxa"/>
            <w:gridSpan w:val="2"/>
          </w:tcPr>
          <w:p w14:paraId="000000EA" w14:textId="77777777" w:rsidR="00A22B9C" w:rsidRDefault="009B1AA8">
            <w:pPr>
              <w:rPr>
                <w:b/>
                <w:sz w:val="22"/>
                <w:szCs w:val="22"/>
              </w:rPr>
            </w:pPr>
            <w:r>
              <w:rPr>
                <w:b/>
                <w:sz w:val="22"/>
                <w:szCs w:val="22"/>
              </w:rPr>
              <w:t xml:space="preserve">SAY: </w:t>
            </w:r>
            <w:r>
              <w:rPr>
                <w:sz w:val="22"/>
                <w:szCs w:val="22"/>
              </w:rPr>
              <w:t>10 million infected, and yet only 5.8 million diagnoses…</w:t>
            </w:r>
          </w:p>
        </w:tc>
      </w:tr>
      <w:tr w:rsidR="00A22B9C" w14:paraId="133A9F37" w14:textId="77777777">
        <w:tc>
          <w:tcPr>
            <w:tcW w:w="10790" w:type="dxa"/>
            <w:gridSpan w:val="2"/>
          </w:tcPr>
          <w:p w14:paraId="000000EC" w14:textId="77777777" w:rsidR="00A22B9C" w:rsidRDefault="009B1AA8">
            <w:pPr>
              <w:rPr>
                <w:sz w:val="22"/>
                <w:szCs w:val="22"/>
              </w:rPr>
            </w:pPr>
            <w:r>
              <w:rPr>
                <w:b/>
                <w:sz w:val="22"/>
                <w:szCs w:val="22"/>
              </w:rPr>
              <w:t xml:space="preserve">ASK: </w:t>
            </w:r>
            <w:r>
              <w:rPr>
                <w:sz w:val="22"/>
                <w:szCs w:val="22"/>
              </w:rPr>
              <w:t xml:space="preserve">How many of you were closer to the 5.8 million </w:t>
            </w:r>
            <w:proofErr w:type="gramStart"/>
            <w:r>
              <w:rPr>
                <w:sz w:val="22"/>
                <w:szCs w:val="22"/>
              </w:rPr>
              <w:t>figure</w:t>
            </w:r>
            <w:proofErr w:type="gramEnd"/>
            <w:r>
              <w:rPr>
                <w:sz w:val="22"/>
                <w:szCs w:val="22"/>
              </w:rPr>
              <w:t xml:space="preserve"> in your estimations? (</w:t>
            </w:r>
            <w:proofErr w:type="gramStart"/>
            <w:r>
              <w:rPr>
                <w:sz w:val="22"/>
                <w:szCs w:val="22"/>
              </w:rPr>
              <w:t>show</w:t>
            </w:r>
            <w:proofErr w:type="gramEnd"/>
            <w:r>
              <w:rPr>
                <w:sz w:val="22"/>
                <w:szCs w:val="22"/>
              </w:rPr>
              <w:t xml:space="preserve"> of hands)</w:t>
            </w:r>
          </w:p>
        </w:tc>
      </w:tr>
      <w:tr w:rsidR="00A22B9C" w14:paraId="4AFACA43" w14:textId="77777777">
        <w:tc>
          <w:tcPr>
            <w:tcW w:w="10790" w:type="dxa"/>
            <w:gridSpan w:val="2"/>
          </w:tcPr>
          <w:p w14:paraId="000000EE" w14:textId="77777777" w:rsidR="00A22B9C" w:rsidRDefault="009B1AA8">
            <w:pPr>
              <w:rPr>
                <w:sz w:val="22"/>
                <w:szCs w:val="22"/>
              </w:rPr>
            </w:pPr>
            <w:r>
              <w:rPr>
                <w:b/>
                <w:sz w:val="22"/>
                <w:szCs w:val="22"/>
              </w:rPr>
              <w:t>DO</w:t>
            </w:r>
            <w:r>
              <w:rPr>
                <w:sz w:val="22"/>
                <w:szCs w:val="22"/>
              </w:rPr>
              <w:t>: Ensure that participants record the numbers of ill versus diagnosed in their notes.</w:t>
            </w:r>
          </w:p>
        </w:tc>
      </w:tr>
      <w:tr w:rsidR="00A22B9C" w14:paraId="122E388C" w14:textId="77777777">
        <w:tc>
          <w:tcPr>
            <w:tcW w:w="10790" w:type="dxa"/>
            <w:gridSpan w:val="2"/>
            <w:tcBorders>
              <w:bottom w:val="single" w:sz="4" w:space="0" w:color="000000"/>
            </w:tcBorders>
          </w:tcPr>
          <w:p w14:paraId="000000F0" w14:textId="77777777" w:rsidR="00A22B9C" w:rsidRDefault="009B1AA8">
            <w:pPr>
              <w:rPr>
                <w:b/>
                <w:sz w:val="22"/>
                <w:szCs w:val="22"/>
              </w:rPr>
            </w:pPr>
            <w:r>
              <w:rPr>
                <w:b/>
                <w:sz w:val="22"/>
                <w:szCs w:val="22"/>
              </w:rPr>
              <w:lastRenderedPageBreak/>
              <w:t>SAY:</w:t>
            </w:r>
            <w:r>
              <w:rPr>
                <w:sz w:val="22"/>
                <w:szCs w:val="22"/>
              </w:rPr>
              <w:t xml:space="preserve"> TB is the world’s second-leading cause of death from an infectious disease; second only to Covid-19. One and a half million people die from TB each year. Statistics show that TB is the leading cause of death of people with HIV. It also contributes to antimicrobial resistance. IT is also a leading cause of maternal and childhood mortality.</w:t>
            </w:r>
          </w:p>
        </w:tc>
      </w:tr>
      <w:tr w:rsidR="00A22B9C" w14:paraId="123BFBEC" w14:textId="77777777">
        <w:tc>
          <w:tcPr>
            <w:tcW w:w="10790" w:type="dxa"/>
            <w:gridSpan w:val="2"/>
            <w:tcBorders>
              <w:bottom w:val="single" w:sz="4" w:space="0" w:color="000000"/>
            </w:tcBorders>
          </w:tcPr>
          <w:p w14:paraId="000000F2" w14:textId="77777777" w:rsidR="00A22B9C" w:rsidRDefault="009B1AA8">
            <w:pPr>
              <w:rPr>
                <w:sz w:val="22"/>
                <w:szCs w:val="22"/>
              </w:rPr>
            </w:pPr>
            <w:r>
              <w:rPr>
                <w:b/>
                <w:sz w:val="22"/>
                <w:szCs w:val="22"/>
              </w:rPr>
              <w:t xml:space="preserve">SAY: </w:t>
            </w:r>
            <w:r>
              <w:rPr>
                <w:sz w:val="22"/>
                <w:szCs w:val="22"/>
              </w:rPr>
              <w:t xml:space="preserve">We will discuss </w:t>
            </w:r>
            <w:r>
              <w:rPr>
                <w:sz w:val="22"/>
                <w:szCs w:val="22"/>
                <w:highlight w:val="yellow"/>
              </w:rPr>
              <w:t>your country’s</w:t>
            </w:r>
            <w:r>
              <w:rPr>
                <w:sz w:val="22"/>
                <w:szCs w:val="22"/>
              </w:rPr>
              <w:t xml:space="preserve"> TB context in a while, so write in your notes what you think these statistics may look like in our country. We will come back to these estimates later. </w:t>
            </w:r>
          </w:p>
        </w:tc>
      </w:tr>
      <w:tr w:rsidR="00A22B9C" w14:paraId="223C54E4" w14:textId="77777777">
        <w:tc>
          <w:tcPr>
            <w:tcW w:w="7376" w:type="dxa"/>
            <w:tcBorders>
              <w:top w:val="single" w:sz="4" w:space="0" w:color="000000"/>
            </w:tcBorders>
            <w:shd w:val="clear" w:color="auto" w:fill="70AD47"/>
            <w:vAlign w:val="center"/>
          </w:tcPr>
          <w:p w14:paraId="000000F4" w14:textId="77777777" w:rsidR="00A22B9C" w:rsidRDefault="009B1AA8">
            <w:pPr>
              <w:rPr>
                <w:b/>
                <w:color w:val="FFFFFF"/>
                <w:sz w:val="22"/>
                <w:szCs w:val="22"/>
              </w:rPr>
            </w:pPr>
            <w:r>
              <w:rPr>
                <w:b/>
                <w:color w:val="FFFFFF"/>
                <w:sz w:val="22"/>
                <w:szCs w:val="22"/>
              </w:rPr>
              <w:t>Global TB Situation: WHO Guidelines on Systematic Screening</w:t>
            </w:r>
          </w:p>
        </w:tc>
        <w:tc>
          <w:tcPr>
            <w:tcW w:w="3414" w:type="dxa"/>
            <w:tcBorders>
              <w:top w:val="single" w:sz="4" w:space="0" w:color="000000"/>
            </w:tcBorders>
            <w:shd w:val="clear" w:color="auto" w:fill="70AD47"/>
            <w:vAlign w:val="center"/>
          </w:tcPr>
          <w:p w14:paraId="000000F5" w14:textId="77777777" w:rsidR="00A22B9C" w:rsidRDefault="009B1AA8">
            <w:pPr>
              <w:jc w:val="right"/>
              <w:rPr>
                <w:sz w:val="22"/>
                <w:szCs w:val="22"/>
              </w:rPr>
            </w:pPr>
            <w:r>
              <w:rPr>
                <w:b/>
                <w:color w:val="FFFFFF"/>
                <w:sz w:val="22"/>
                <w:szCs w:val="22"/>
              </w:rPr>
              <w:t xml:space="preserve">Slide: 8 </w:t>
            </w:r>
          </w:p>
        </w:tc>
      </w:tr>
      <w:tr w:rsidR="00A22B9C" w14:paraId="7F918597" w14:textId="77777777">
        <w:tc>
          <w:tcPr>
            <w:tcW w:w="10790" w:type="dxa"/>
            <w:gridSpan w:val="2"/>
            <w:vAlign w:val="center"/>
          </w:tcPr>
          <w:p w14:paraId="000000F6" w14:textId="77777777" w:rsidR="00A22B9C" w:rsidRDefault="009B1AA8">
            <w:pPr>
              <w:jc w:val="center"/>
              <w:rPr>
                <w:sz w:val="22"/>
                <w:szCs w:val="22"/>
              </w:rPr>
            </w:pPr>
            <w:r>
              <w:rPr>
                <w:noProof/>
                <w:sz w:val="22"/>
                <w:szCs w:val="22"/>
              </w:rPr>
              <w:drawing>
                <wp:inline distT="0" distB="0" distL="0" distR="0" wp14:anchorId="6A8771D9" wp14:editId="5206DC86">
                  <wp:extent cx="4050000" cy="2196000"/>
                  <wp:effectExtent l="0" t="0" r="8255" b="0"/>
                  <wp:docPr id="979"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5"/>
                          <a:srcRect/>
                          <a:stretch>
                            <a:fillRect/>
                          </a:stretch>
                        </pic:blipFill>
                        <pic:spPr>
                          <a:xfrm>
                            <a:off x="0" y="0"/>
                            <a:ext cx="4050000" cy="2196000"/>
                          </a:xfrm>
                          <a:prstGeom prst="rect">
                            <a:avLst/>
                          </a:prstGeom>
                          <a:ln/>
                        </pic:spPr>
                      </pic:pic>
                    </a:graphicData>
                  </a:graphic>
                </wp:inline>
              </w:drawing>
            </w:r>
          </w:p>
        </w:tc>
      </w:tr>
      <w:tr w:rsidR="00A22B9C" w14:paraId="0CBEFF19" w14:textId="77777777">
        <w:tc>
          <w:tcPr>
            <w:tcW w:w="10790" w:type="dxa"/>
            <w:gridSpan w:val="2"/>
          </w:tcPr>
          <w:p w14:paraId="000000F8" w14:textId="77777777" w:rsidR="00A22B9C" w:rsidRDefault="009B1AA8">
            <w:pPr>
              <w:rPr>
                <w:sz w:val="22"/>
                <w:szCs w:val="22"/>
              </w:rPr>
            </w:pPr>
            <w:r>
              <w:rPr>
                <w:b/>
                <w:sz w:val="22"/>
                <w:szCs w:val="22"/>
              </w:rPr>
              <w:t xml:space="preserve">SAY: </w:t>
            </w:r>
            <w:r>
              <w:rPr>
                <w:sz w:val="22"/>
                <w:szCs w:val="22"/>
              </w:rPr>
              <w:t>The World Health Organization (WHO) begins its recommendations by defining systematic screening for TB. You will see that a keyword in this definition is “rapidly.”</w:t>
            </w:r>
          </w:p>
          <w:p w14:paraId="000000F9" w14:textId="77777777" w:rsidR="00A22B9C" w:rsidRDefault="009B1AA8">
            <w:pPr>
              <w:rPr>
                <w:sz w:val="22"/>
                <w:szCs w:val="22"/>
              </w:rPr>
            </w:pPr>
            <w:r>
              <w:rPr>
                <w:sz w:val="22"/>
                <w:szCs w:val="22"/>
              </w:rPr>
              <w:t>Within these recommendations, the WHO states, “screening tools should efficiently distinguish between persons likely to have active TB from those who are unlikely to have active TB.” In other words, these tools should offer both high sensitivity and high specificity.</w:t>
            </w:r>
          </w:p>
          <w:p w14:paraId="000000FA" w14:textId="77777777" w:rsidR="00A22B9C" w:rsidRDefault="009B1AA8">
            <w:pPr>
              <w:rPr>
                <w:b/>
                <w:sz w:val="22"/>
                <w:szCs w:val="22"/>
              </w:rPr>
            </w:pPr>
            <w:r>
              <w:rPr>
                <w:sz w:val="22"/>
                <w:szCs w:val="22"/>
              </w:rPr>
              <w:t>Persons screening positive for TB need to be evaluated bacteriologically and clinically for diagnostic confirmation for high accuracy. This should follow soon after the screening process.</w:t>
            </w:r>
          </w:p>
        </w:tc>
      </w:tr>
    </w:tbl>
    <w:p w14:paraId="000000FC" w14:textId="77777777" w:rsidR="00A22B9C" w:rsidRDefault="00A22B9C">
      <w:pPr>
        <w:rPr>
          <w:sz w:val="22"/>
          <w:szCs w:val="22"/>
        </w:rPr>
      </w:pPr>
    </w:p>
    <w:tbl>
      <w:tblPr>
        <w:tblStyle w:val="a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25"/>
        <w:gridCol w:w="3865"/>
      </w:tblGrid>
      <w:tr w:rsidR="00A22B9C" w14:paraId="164D24B2" w14:textId="77777777">
        <w:tc>
          <w:tcPr>
            <w:tcW w:w="6925" w:type="dxa"/>
            <w:shd w:val="clear" w:color="auto" w:fill="70AD47"/>
            <w:vAlign w:val="center"/>
          </w:tcPr>
          <w:p w14:paraId="000000FD" w14:textId="77777777" w:rsidR="00A22B9C" w:rsidRDefault="009B1AA8">
            <w:pPr>
              <w:rPr>
                <w:b/>
                <w:color w:val="FFFFFF"/>
                <w:sz w:val="22"/>
                <w:szCs w:val="22"/>
              </w:rPr>
            </w:pPr>
            <w:r>
              <w:rPr>
                <w:b/>
                <w:color w:val="FFFFFF"/>
                <w:sz w:val="22"/>
                <w:szCs w:val="22"/>
              </w:rPr>
              <w:t>Global TB Situation: WHO Guidelines on Systematic Screening</w:t>
            </w:r>
          </w:p>
        </w:tc>
        <w:tc>
          <w:tcPr>
            <w:tcW w:w="3865" w:type="dxa"/>
            <w:shd w:val="clear" w:color="auto" w:fill="70AD47"/>
            <w:vAlign w:val="center"/>
          </w:tcPr>
          <w:p w14:paraId="000000FE" w14:textId="77777777" w:rsidR="00A22B9C" w:rsidRDefault="009B1AA8">
            <w:pPr>
              <w:jc w:val="right"/>
              <w:rPr>
                <w:sz w:val="22"/>
                <w:szCs w:val="22"/>
              </w:rPr>
            </w:pPr>
            <w:r>
              <w:rPr>
                <w:b/>
                <w:color w:val="FFFFFF"/>
                <w:sz w:val="22"/>
                <w:szCs w:val="22"/>
              </w:rPr>
              <w:t xml:space="preserve">Slide: 9 </w:t>
            </w:r>
          </w:p>
        </w:tc>
      </w:tr>
      <w:tr w:rsidR="00A22B9C" w14:paraId="28858680" w14:textId="77777777">
        <w:tc>
          <w:tcPr>
            <w:tcW w:w="10790" w:type="dxa"/>
            <w:gridSpan w:val="2"/>
            <w:vAlign w:val="center"/>
          </w:tcPr>
          <w:p w14:paraId="000000FF" w14:textId="77777777" w:rsidR="00A22B9C" w:rsidRDefault="009B1AA8">
            <w:pPr>
              <w:jc w:val="center"/>
              <w:rPr>
                <w:sz w:val="22"/>
                <w:szCs w:val="22"/>
              </w:rPr>
            </w:pPr>
            <w:r>
              <w:t> </w:t>
            </w:r>
            <w:r>
              <w:rPr>
                <w:noProof/>
              </w:rPr>
              <w:drawing>
                <wp:inline distT="0" distB="0" distL="0" distR="0" wp14:anchorId="2B0C581F" wp14:editId="6C46E7C7">
                  <wp:extent cx="4050000" cy="2196000"/>
                  <wp:effectExtent l="0" t="0" r="8255" b="0"/>
                  <wp:docPr id="982"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16"/>
                          <a:srcRect/>
                          <a:stretch>
                            <a:fillRect/>
                          </a:stretch>
                        </pic:blipFill>
                        <pic:spPr>
                          <a:xfrm>
                            <a:off x="0" y="0"/>
                            <a:ext cx="4050000" cy="2196000"/>
                          </a:xfrm>
                          <a:prstGeom prst="rect">
                            <a:avLst/>
                          </a:prstGeom>
                          <a:ln/>
                        </pic:spPr>
                      </pic:pic>
                    </a:graphicData>
                  </a:graphic>
                </wp:inline>
              </w:drawing>
            </w:r>
          </w:p>
        </w:tc>
      </w:tr>
      <w:tr w:rsidR="00A22B9C" w14:paraId="64351B48" w14:textId="77777777">
        <w:tc>
          <w:tcPr>
            <w:tcW w:w="10790" w:type="dxa"/>
            <w:gridSpan w:val="2"/>
          </w:tcPr>
          <w:p w14:paraId="00000101" w14:textId="66A498B3" w:rsidR="00A22B9C" w:rsidRDefault="009B1AA8">
            <w:pPr>
              <w:rPr>
                <w:sz w:val="22"/>
                <w:szCs w:val="22"/>
              </w:rPr>
            </w:pPr>
            <w:r>
              <w:rPr>
                <w:b/>
                <w:sz w:val="22"/>
                <w:szCs w:val="22"/>
              </w:rPr>
              <w:t>SAY</w:t>
            </w:r>
            <w:r>
              <w:rPr>
                <w:sz w:val="22"/>
                <w:szCs w:val="22"/>
              </w:rPr>
              <w:t xml:space="preserve">: TB screening helps to close the gap of the “missing millions.”  It can be tailored to vulnerable and under-served groups and enable preventive treatment. As we discussed earlier, only </w:t>
            </w:r>
            <w:sdt>
              <w:sdtPr>
                <w:tag w:val="goog_rdk_100"/>
                <w:id w:val="1258955573"/>
              </w:sdtPr>
              <w:sdtEndPr/>
              <w:sdtContent>
                <w:r>
                  <w:rPr>
                    <w:sz w:val="22"/>
                    <w:szCs w:val="22"/>
                  </w:rPr>
                  <w:t>5.8</w:t>
                </w:r>
              </w:sdtContent>
            </w:sdt>
            <w:sdt>
              <w:sdtPr>
                <w:tag w:val="goog_rdk_101"/>
                <w:id w:val="-361665823"/>
                <w:showingPlcHdr/>
              </w:sdtPr>
              <w:sdtEndPr/>
              <w:sdtContent>
                <w:r w:rsidR="0096017F">
                  <w:t xml:space="preserve">     </w:t>
                </w:r>
              </w:sdtContent>
            </w:sdt>
            <w:r>
              <w:rPr>
                <w:sz w:val="22"/>
                <w:szCs w:val="22"/>
              </w:rPr>
              <w:t xml:space="preserve"> million of 10 million cases were diagnosed worldwide, meaning roughly </w:t>
            </w:r>
            <w:sdt>
              <w:sdtPr>
                <w:tag w:val="goog_rdk_102"/>
                <w:id w:val="-2129542768"/>
              </w:sdtPr>
              <w:sdtEndPr/>
              <w:sdtContent>
                <w:r>
                  <w:rPr>
                    <w:sz w:val="22"/>
                    <w:szCs w:val="22"/>
                  </w:rPr>
                  <w:t>42</w:t>
                </w:r>
              </w:sdtContent>
            </w:sdt>
            <w:sdt>
              <w:sdtPr>
                <w:tag w:val="goog_rdk_103"/>
                <w:id w:val="259269318"/>
                <w:showingPlcHdr/>
              </w:sdtPr>
              <w:sdtEndPr/>
              <w:sdtContent>
                <w:r w:rsidR="0096017F">
                  <w:t xml:space="preserve">     </w:t>
                </w:r>
              </w:sdtContent>
            </w:sdt>
            <w:r>
              <w:rPr>
                <w:sz w:val="22"/>
                <w:szCs w:val="22"/>
              </w:rPr>
              <w:t xml:space="preserve">% were not reported. The COVID-19 pandemic has exacerbated the problem; a modeling study conducted by Stop TB has predicted that TB-related deaths will increase 4-16% over the next 5 years. </w:t>
            </w:r>
            <w:proofErr w:type="gramStart"/>
            <w:r>
              <w:rPr>
                <w:sz w:val="22"/>
                <w:szCs w:val="22"/>
              </w:rPr>
              <w:t>This further stalls</w:t>
            </w:r>
            <w:proofErr w:type="gramEnd"/>
            <w:r>
              <w:rPr>
                <w:sz w:val="22"/>
                <w:szCs w:val="22"/>
              </w:rPr>
              <w:t xml:space="preserve"> progress towards achieving the </w:t>
            </w:r>
            <w:sdt>
              <w:sdtPr>
                <w:tag w:val="goog_rdk_104"/>
                <w:id w:val="1145551939"/>
              </w:sdtPr>
              <w:sdtEndPr/>
              <w:sdtContent>
                <w:r>
                  <w:rPr>
                    <w:sz w:val="22"/>
                    <w:szCs w:val="22"/>
                  </w:rPr>
                  <w:t xml:space="preserve">United Nations high level meeting </w:t>
                </w:r>
              </w:sdtContent>
            </w:sdt>
            <w:r>
              <w:rPr>
                <w:sz w:val="22"/>
                <w:szCs w:val="22"/>
              </w:rPr>
              <w:t>targets set in 2018.</w:t>
            </w:r>
          </w:p>
        </w:tc>
      </w:tr>
      <w:tr w:rsidR="00A22B9C" w14:paraId="628D5A54" w14:textId="77777777">
        <w:tc>
          <w:tcPr>
            <w:tcW w:w="10790" w:type="dxa"/>
            <w:gridSpan w:val="2"/>
          </w:tcPr>
          <w:p w14:paraId="00000103" w14:textId="63D7392D" w:rsidR="00A22B9C" w:rsidRDefault="009B1AA8">
            <w:pPr>
              <w:rPr>
                <w:sz w:val="22"/>
                <w:szCs w:val="22"/>
              </w:rPr>
            </w:pPr>
            <w:r>
              <w:rPr>
                <w:b/>
                <w:sz w:val="22"/>
                <w:szCs w:val="22"/>
              </w:rPr>
              <w:t>SAY</w:t>
            </w:r>
            <w:r>
              <w:rPr>
                <w:sz w:val="22"/>
                <w:szCs w:val="22"/>
              </w:rPr>
              <w:t xml:space="preserve">: </w:t>
            </w:r>
            <w:sdt>
              <w:sdtPr>
                <w:tag w:val="goog_rdk_105"/>
                <w:id w:val="1121886033"/>
              </w:sdtPr>
              <w:sdtEndPr/>
              <w:sdtContent>
                <w:r>
                  <w:rPr>
                    <w:sz w:val="22"/>
                    <w:szCs w:val="22"/>
                  </w:rPr>
                  <w:t>Screening is a valuable tool for reaching</w:t>
                </w:r>
              </w:sdtContent>
            </w:sdt>
            <w:sdt>
              <w:sdtPr>
                <w:tag w:val="goog_rdk_106"/>
                <w:id w:val="1385750320"/>
                <w:showingPlcHdr/>
              </w:sdtPr>
              <w:sdtEndPr/>
              <w:sdtContent>
                <w:r w:rsidR="0096017F">
                  <w:t xml:space="preserve">     </w:t>
                </w:r>
              </w:sdtContent>
            </w:sdt>
            <w:r>
              <w:rPr>
                <w:sz w:val="22"/>
                <w:szCs w:val="22"/>
              </w:rPr>
              <w:t xml:space="preserve"> the most vulnerable groups</w:t>
            </w:r>
            <w:sdt>
              <w:sdtPr>
                <w:tag w:val="goog_rdk_107"/>
                <w:id w:val="-1927876994"/>
              </w:sdtPr>
              <w:sdtEndPr/>
              <w:sdtContent>
                <w:r>
                  <w:rPr>
                    <w:sz w:val="22"/>
                    <w:szCs w:val="22"/>
                  </w:rPr>
                  <w:t>,</w:t>
                </w:r>
              </w:sdtContent>
            </w:sdt>
            <w:sdt>
              <w:sdtPr>
                <w:tag w:val="goog_rdk_108"/>
                <w:id w:val="-1296450393"/>
                <w:showingPlcHdr/>
              </w:sdtPr>
              <w:sdtEndPr/>
              <w:sdtContent>
                <w:r w:rsidR="0096017F">
                  <w:t xml:space="preserve">     </w:t>
                </w:r>
              </w:sdtContent>
            </w:sdt>
            <w:r>
              <w:rPr>
                <w:sz w:val="22"/>
                <w:szCs w:val="22"/>
              </w:rPr>
              <w:t xml:space="preserve"> with the highest levels risk often have the least access to care. Additionally, for those who are high risk but screen negative for TB, we should be engaging with them to initiate preventative care to halt the chain of transmission.</w:t>
            </w:r>
          </w:p>
        </w:tc>
      </w:tr>
    </w:tbl>
    <w:p w14:paraId="0000010B" w14:textId="16B66A5B" w:rsidR="00A22B9C" w:rsidRDefault="00A22B9C">
      <w:pPr>
        <w:rPr>
          <w:sz w:val="22"/>
          <w:szCs w:val="22"/>
        </w:rPr>
      </w:pPr>
    </w:p>
    <w:tbl>
      <w:tblPr>
        <w:tblStyle w:val="afffffffff9"/>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63CF214E" w14:textId="77777777">
        <w:tc>
          <w:tcPr>
            <w:tcW w:w="4394" w:type="dxa"/>
            <w:shd w:val="clear" w:color="auto" w:fill="70AD47"/>
            <w:vAlign w:val="center"/>
          </w:tcPr>
          <w:p w14:paraId="0000010C" w14:textId="77777777" w:rsidR="00A22B9C" w:rsidRDefault="009B1AA8">
            <w:pPr>
              <w:rPr>
                <w:b/>
                <w:color w:val="FFFFFF"/>
                <w:sz w:val="22"/>
                <w:szCs w:val="22"/>
              </w:rPr>
            </w:pPr>
            <w:r>
              <w:rPr>
                <w:b/>
                <w:color w:val="FFFFFF"/>
                <w:sz w:val="22"/>
                <w:szCs w:val="22"/>
              </w:rPr>
              <w:lastRenderedPageBreak/>
              <w:t>Global TB Situation: WHO Guidelines on Systematic Screening</w:t>
            </w:r>
          </w:p>
        </w:tc>
        <w:tc>
          <w:tcPr>
            <w:tcW w:w="6396" w:type="dxa"/>
            <w:shd w:val="clear" w:color="auto" w:fill="70AD47"/>
            <w:vAlign w:val="center"/>
          </w:tcPr>
          <w:p w14:paraId="0000010D" w14:textId="77777777" w:rsidR="00A22B9C" w:rsidRDefault="009B1AA8">
            <w:pPr>
              <w:jc w:val="right"/>
              <w:rPr>
                <w:sz w:val="22"/>
                <w:szCs w:val="22"/>
              </w:rPr>
            </w:pPr>
            <w:r>
              <w:rPr>
                <w:b/>
                <w:color w:val="FFFFFF"/>
                <w:sz w:val="22"/>
                <w:szCs w:val="22"/>
              </w:rPr>
              <w:t xml:space="preserve">Slide: 10 </w:t>
            </w:r>
          </w:p>
        </w:tc>
      </w:tr>
      <w:tr w:rsidR="00A22B9C" w14:paraId="1C3D908B" w14:textId="77777777">
        <w:tc>
          <w:tcPr>
            <w:tcW w:w="10790" w:type="dxa"/>
            <w:gridSpan w:val="2"/>
            <w:vAlign w:val="center"/>
          </w:tcPr>
          <w:p w14:paraId="0000010E" w14:textId="77777777" w:rsidR="00A22B9C" w:rsidRDefault="009B1AA8">
            <w:pPr>
              <w:jc w:val="center"/>
              <w:rPr>
                <w:sz w:val="22"/>
                <w:szCs w:val="22"/>
              </w:rPr>
            </w:pPr>
            <w:r>
              <w:rPr>
                <w:noProof/>
                <w:sz w:val="22"/>
                <w:szCs w:val="22"/>
              </w:rPr>
              <w:drawing>
                <wp:inline distT="0" distB="0" distL="0" distR="0" wp14:anchorId="165FE6A0" wp14:editId="6F1AEAD0">
                  <wp:extent cx="4050000" cy="2196000"/>
                  <wp:effectExtent l="0" t="0" r="8255" b="0"/>
                  <wp:docPr id="981"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7"/>
                          <a:srcRect/>
                          <a:stretch>
                            <a:fillRect/>
                          </a:stretch>
                        </pic:blipFill>
                        <pic:spPr>
                          <a:xfrm>
                            <a:off x="0" y="0"/>
                            <a:ext cx="4050000" cy="2196000"/>
                          </a:xfrm>
                          <a:prstGeom prst="rect">
                            <a:avLst/>
                          </a:prstGeom>
                          <a:ln/>
                        </pic:spPr>
                      </pic:pic>
                    </a:graphicData>
                  </a:graphic>
                </wp:inline>
              </w:drawing>
            </w:r>
          </w:p>
        </w:tc>
      </w:tr>
      <w:tr w:rsidR="00A22B9C" w14:paraId="00DEEADC" w14:textId="77777777">
        <w:tc>
          <w:tcPr>
            <w:tcW w:w="10790" w:type="dxa"/>
            <w:gridSpan w:val="2"/>
          </w:tcPr>
          <w:p w14:paraId="00000110" w14:textId="77777777" w:rsidR="00A22B9C" w:rsidRDefault="009B1AA8">
            <w:pPr>
              <w:rPr>
                <w:b/>
                <w:sz w:val="22"/>
                <w:szCs w:val="22"/>
              </w:rPr>
            </w:pPr>
            <w:r>
              <w:rPr>
                <w:b/>
                <w:sz w:val="22"/>
                <w:szCs w:val="22"/>
              </w:rPr>
              <w:t>SAY:</w:t>
            </w:r>
            <w:r>
              <w:rPr>
                <w:sz w:val="22"/>
                <w:szCs w:val="22"/>
              </w:rPr>
              <w:t xml:space="preserve"> In March 2021, the WHO released guidelines and operational support for systematic screening for TB disease in.  In these documents, recommendations were made for which populations should be subject to screening: those in close contact with TB patients, those living with HIV, those with occupational risks (like miners exposed to silica dust), and those who have been internally displaced (such as prisoners). The questions on our minds should be: What tools, models, and algorithms can be used? How often should we engage in screening? How can we link preventative and disease treatment with those who have undergone the screening process?</w:t>
            </w:r>
          </w:p>
        </w:tc>
      </w:tr>
    </w:tbl>
    <w:p w14:paraId="00000112" w14:textId="77777777" w:rsidR="00A22B9C" w:rsidRDefault="00A22B9C">
      <w:pPr>
        <w:rPr>
          <w:sz w:val="22"/>
          <w:szCs w:val="22"/>
        </w:rPr>
      </w:pPr>
    </w:p>
    <w:tbl>
      <w:tblPr>
        <w:tblStyle w:val="afffffffff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63"/>
        <w:gridCol w:w="6427"/>
      </w:tblGrid>
      <w:tr w:rsidR="00A22B9C" w14:paraId="02E49C8B" w14:textId="77777777">
        <w:tc>
          <w:tcPr>
            <w:tcW w:w="4363" w:type="dxa"/>
            <w:shd w:val="clear" w:color="auto" w:fill="70AD47"/>
            <w:vAlign w:val="center"/>
          </w:tcPr>
          <w:p w14:paraId="00000113" w14:textId="77777777" w:rsidR="00A22B9C" w:rsidRDefault="009B1AA8">
            <w:pPr>
              <w:rPr>
                <w:b/>
                <w:color w:val="FFFFFF"/>
                <w:sz w:val="22"/>
                <w:szCs w:val="22"/>
              </w:rPr>
            </w:pPr>
            <w:r>
              <w:rPr>
                <w:b/>
                <w:color w:val="FFFFFF"/>
                <w:sz w:val="22"/>
                <w:szCs w:val="22"/>
              </w:rPr>
              <w:t>Global TB Situation: WHO Guidelines on Systematic Screening</w:t>
            </w:r>
          </w:p>
        </w:tc>
        <w:tc>
          <w:tcPr>
            <w:tcW w:w="6427" w:type="dxa"/>
            <w:shd w:val="clear" w:color="auto" w:fill="70AD47"/>
            <w:vAlign w:val="center"/>
          </w:tcPr>
          <w:p w14:paraId="00000114" w14:textId="77777777" w:rsidR="00A22B9C" w:rsidRDefault="009B1AA8">
            <w:pPr>
              <w:jc w:val="right"/>
              <w:rPr>
                <w:sz w:val="22"/>
                <w:szCs w:val="22"/>
              </w:rPr>
            </w:pPr>
            <w:r>
              <w:rPr>
                <w:b/>
                <w:color w:val="FFFFFF"/>
                <w:sz w:val="22"/>
                <w:szCs w:val="22"/>
              </w:rPr>
              <w:t xml:space="preserve">Slide: 11 </w:t>
            </w:r>
          </w:p>
        </w:tc>
      </w:tr>
      <w:tr w:rsidR="00A22B9C" w14:paraId="175630D4" w14:textId="77777777">
        <w:tc>
          <w:tcPr>
            <w:tcW w:w="10790" w:type="dxa"/>
            <w:gridSpan w:val="2"/>
            <w:vAlign w:val="center"/>
          </w:tcPr>
          <w:p w14:paraId="00000115" w14:textId="77777777" w:rsidR="00A22B9C" w:rsidRDefault="009B1AA8">
            <w:pPr>
              <w:jc w:val="center"/>
              <w:rPr>
                <w:sz w:val="22"/>
                <w:szCs w:val="22"/>
              </w:rPr>
            </w:pPr>
            <w:r>
              <w:rPr>
                <w:noProof/>
                <w:sz w:val="22"/>
                <w:szCs w:val="22"/>
              </w:rPr>
              <w:drawing>
                <wp:inline distT="0" distB="0" distL="0" distR="0" wp14:anchorId="64B3ACC8" wp14:editId="76AF31E2">
                  <wp:extent cx="4050000" cy="2196000"/>
                  <wp:effectExtent l="0" t="0" r="8255" b="0"/>
                  <wp:docPr id="984"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18"/>
                          <a:srcRect/>
                          <a:stretch>
                            <a:fillRect/>
                          </a:stretch>
                        </pic:blipFill>
                        <pic:spPr>
                          <a:xfrm>
                            <a:off x="0" y="0"/>
                            <a:ext cx="4050000" cy="2196000"/>
                          </a:xfrm>
                          <a:prstGeom prst="rect">
                            <a:avLst/>
                          </a:prstGeom>
                          <a:ln/>
                        </pic:spPr>
                      </pic:pic>
                    </a:graphicData>
                  </a:graphic>
                </wp:inline>
              </w:drawing>
            </w:r>
          </w:p>
        </w:tc>
      </w:tr>
      <w:tr w:rsidR="00A22B9C" w14:paraId="609BFA0F" w14:textId="77777777">
        <w:tc>
          <w:tcPr>
            <w:tcW w:w="10790" w:type="dxa"/>
            <w:gridSpan w:val="2"/>
          </w:tcPr>
          <w:p w14:paraId="00000117" w14:textId="77777777" w:rsidR="00A22B9C" w:rsidRDefault="009B1AA8">
            <w:pPr>
              <w:rPr>
                <w:b/>
                <w:sz w:val="22"/>
                <w:szCs w:val="22"/>
              </w:rPr>
            </w:pPr>
            <w:r>
              <w:rPr>
                <w:b/>
                <w:sz w:val="22"/>
                <w:szCs w:val="22"/>
              </w:rPr>
              <w:t xml:space="preserve">SAY: </w:t>
            </w:r>
            <w:r>
              <w:rPr>
                <w:sz w:val="22"/>
                <w:szCs w:val="22"/>
              </w:rPr>
              <w:t xml:space="preserve">Systematic screening is also conditionally recommended, in consideration of these factors. </w:t>
            </w:r>
            <w:r>
              <w:rPr>
                <w:sz w:val="22"/>
                <w:szCs w:val="22"/>
                <w:highlight w:val="yellow"/>
              </w:rPr>
              <w:t>[If these cannot easily be read by participants, read them aloud, and/or summarize them]</w:t>
            </w:r>
            <w:r>
              <w:rPr>
                <w:sz w:val="22"/>
                <w:szCs w:val="22"/>
              </w:rPr>
              <w:t>. When deciding whether systematic screening is appropriate for these portions of the population, we need to weigh the benefits and risks of screening, consider opportunity costs, and prioritize those with the greatest risk/vulnerabilities.</w:t>
            </w:r>
          </w:p>
        </w:tc>
      </w:tr>
      <w:tr w:rsidR="00A22B9C" w14:paraId="5AD4F61D" w14:textId="77777777">
        <w:tc>
          <w:tcPr>
            <w:tcW w:w="10790" w:type="dxa"/>
            <w:gridSpan w:val="2"/>
          </w:tcPr>
          <w:p w14:paraId="00000119" w14:textId="77777777" w:rsidR="00A22B9C" w:rsidRDefault="009B1AA8">
            <w:pPr>
              <w:rPr>
                <w:sz w:val="22"/>
                <w:szCs w:val="22"/>
              </w:rPr>
            </w:pPr>
            <w:r>
              <w:rPr>
                <w:b/>
                <w:sz w:val="22"/>
                <w:szCs w:val="22"/>
              </w:rPr>
              <w:t xml:space="preserve">SAY: </w:t>
            </w:r>
            <w:r>
              <w:rPr>
                <w:sz w:val="22"/>
                <w:szCs w:val="22"/>
              </w:rPr>
              <w:t xml:space="preserve">Let’s pause and reflect from these global recommendations and guidelines to your experience? </w:t>
            </w:r>
          </w:p>
        </w:tc>
      </w:tr>
      <w:tr w:rsidR="00A22B9C" w14:paraId="36F2A4D5" w14:textId="77777777">
        <w:tc>
          <w:tcPr>
            <w:tcW w:w="10790" w:type="dxa"/>
            <w:gridSpan w:val="2"/>
          </w:tcPr>
          <w:p w14:paraId="0000011B" w14:textId="77777777" w:rsidR="00A22B9C" w:rsidRDefault="009B1AA8">
            <w:pPr>
              <w:rPr>
                <w:b/>
                <w:sz w:val="22"/>
                <w:szCs w:val="22"/>
              </w:rPr>
            </w:pPr>
            <w:r>
              <w:rPr>
                <w:b/>
                <w:sz w:val="22"/>
                <w:szCs w:val="22"/>
              </w:rPr>
              <w:t xml:space="preserve">ASK: </w:t>
            </w:r>
            <w:r>
              <w:rPr>
                <w:sz w:val="22"/>
                <w:szCs w:val="22"/>
              </w:rPr>
              <w:t xml:space="preserve">To what extent do you think </w:t>
            </w:r>
            <w:r>
              <w:rPr>
                <w:sz w:val="22"/>
                <w:szCs w:val="22"/>
                <w:highlight w:val="yellow"/>
              </w:rPr>
              <w:t>your country</w:t>
            </w:r>
            <w:r>
              <w:rPr>
                <w:sz w:val="22"/>
                <w:szCs w:val="22"/>
              </w:rPr>
              <w:t xml:space="preserve"> is meeting the WHO-recommended goals for TB screening? </w:t>
            </w:r>
          </w:p>
        </w:tc>
      </w:tr>
      <w:tr w:rsidR="00A22B9C" w14:paraId="15AA413E" w14:textId="77777777">
        <w:tc>
          <w:tcPr>
            <w:tcW w:w="10790" w:type="dxa"/>
            <w:gridSpan w:val="2"/>
          </w:tcPr>
          <w:p w14:paraId="0000011D" w14:textId="77777777" w:rsidR="00A22B9C" w:rsidRDefault="009B1AA8">
            <w:pPr>
              <w:rPr>
                <w:b/>
                <w:sz w:val="22"/>
                <w:szCs w:val="22"/>
              </w:rPr>
            </w:pPr>
            <w:r>
              <w:rPr>
                <w:b/>
                <w:sz w:val="22"/>
                <w:szCs w:val="22"/>
              </w:rPr>
              <w:t xml:space="preserve">DO: </w:t>
            </w:r>
            <w:r>
              <w:rPr>
                <w:sz w:val="22"/>
                <w:szCs w:val="22"/>
              </w:rPr>
              <w:t>Allow participants to share their experiences.</w:t>
            </w:r>
          </w:p>
        </w:tc>
      </w:tr>
      <w:tr w:rsidR="00A22B9C" w14:paraId="3F95B466" w14:textId="77777777">
        <w:tc>
          <w:tcPr>
            <w:tcW w:w="10790" w:type="dxa"/>
            <w:gridSpan w:val="2"/>
          </w:tcPr>
          <w:p w14:paraId="0000011F" w14:textId="77777777" w:rsidR="00A22B9C" w:rsidRDefault="009B1AA8">
            <w:pPr>
              <w:rPr>
                <w:b/>
                <w:sz w:val="22"/>
                <w:szCs w:val="22"/>
              </w:rPr>
            </w:pPr>
            <w:r>
              <w:rPr>
                <w:b/>
                <w:sz w:val="22"/>
                <w:szCs w:val="22"/>
              </w:rPr>
              <w:t xml:space="preserve">ASK: </w:t>
            </w:r>
            <w:r>
              <w:rPr>
                <w:sz w:val="22"/>
                <w:szCs w:val="22"/>
              </w:rPr>
              <w:t xml:space="preserve">To what extent has the Covid-19 pandemic impacted your TB efforts </w:t>
            </w:r>
            <w:r>
              <w:rPr>
                <w:sz w:val="22"/>
                <w:szCs w:val="22"/>
                <w:highlight w:val="yellow"/>
              </w:rPr>
              <w:t>in this country</w:t>
            </w:r>
            <w:r>
              <w:rPr>
                <w:sz w:val="22"/>
                <w:szCs w:val="22"/>
              </w:rPr>
              <w:t>?</w:t>
            </w:r>
          </w:p>
        </w:tc>
      </w:tr>
      <w:tr w:rsidR="00A22B9C" w14:paraId="6D3694D4" w14:textId="77777777">
        <w:tc>
          <w:tcPr>
            <w:tcW w:w="10790" w:type="dxa"/>
            <w:gridSpan w:val="2"/>
          </w:tcPr>
          <w:p w14:paraId="00000121" w14:textId="77777777" w:rsidR="00A22B9C" w:rsidRDefault="009B1AA8">
            <w:pPr>
              <w:rPr>
                <w:b/>
                <w:sz w:val="22"/>
                <w:szCs w:val="22"/>
              </w:rPr>
            </w:pPr>
            <w:r>
              <w:rPr>
                <w:b/>
                <w:sz w:val="22"/>
                <w:szCs w:val="22"/>
              </w:rPr>
              <w:t xml:space="preserve">DO: </w:t>
            </w:r>
            <w:r>
              <w:rPr>
                <w:sz w:val="22"/>
                <w:szCs w:val="22"/>
              </w:rPr>
              <w:t xml:space="preserve">Allow participants time to respond. Encourage them to take notes. </w:t>
            </w:r>
          </w:p>
        </w:tc>
      </w:tr>
      <w:tr w:rsidR="00A22B9C" w14:paraId="61F878CF" w14:textId="77777777">
        <w:tc>
          <w:tcPr>
            <w:tcW w:w="10790" w:type="dxa"/>
            <w:gridSpan w:val="2"/>
          </w:tcPr>
          <w:p w14:paraId="00000123" w14:textId="77777777" w:rsidR="00A22B9C" w:rsidRDefault="009B1AA8">
            <w:pPr>
              <w:rPr>
                <w:b/>
                <w:sz w:val="22"/>
                <w:szCs w:val="22"/>
              </w:rPr>
            </w:pPr>
            <w:r>
              <w:rPr>
                <w:b/>
                <w:sz w:val="22"/>
                <w:szCs w:val="22"/>
              </w:rPr>
              <w:t>ASK</w:t>
            </w:r>
            <w:r>
              <w:rPr>
                <w:sz w:val="22"/>
                <w:szCs w:val="22"/>
              </w:rPr>
              <w:t xml:space="preserve">: </w:t>
            </w:r>
            <w:r>
              <w:rPr>
                <w:sz w:val="22"/>
                <w:szCs w:val="22"/>
                <w:highlight w:val="yellow"/>
              </w:rPr>
              <w:t>In your country,</w:t>
            </w:r>
            <w:r>
              <w:rPr>
                <w:sz w:val="22"/>
                <w:szCs w:val="22"/>
              </w:rPr>
              <w:t xml:space="preserve"> what populations and groups are targeted for screening? What tools and methods are currently used? </w:t>
            </w:r>
          </w:p>
        </w:tc>
      </w:tr>
      <w:tr w:rsidR="00A22B9C" w14:paraId="143F7757" w14:textId="77777777">
        <w:tc>
          <w:tcPr>
            <w:tcW w:w="10790" w:type="dxa"/>
            <w:gridSpan w:val="2"/>
          </w:tcPr>
          <w:p w14:paraId="00000125" w14:textId="77777777" w:rsidR="00A22B9C" w:rsidRDefault="009B1AA8">
            <w:pPr>
              <w:rPr>
                <w:b/>
                <w:sz w:val="22"/>
                <w:szCs w:val="22"/>
              </w:rPr>
            </w:pPr>
            <w:r>
              <w:rPr>
                <w:b/>
                <w:sz w:val="22"/>
                <w:szCs w:val="22"/>
              </w:rPr>
              <w:t>DO</w:t>
            </w:r>
            <w:r>
              <w:rPr>
                <w:sz w:val="22"/>
                <w:szCs w:val="22"/>
              </w:rPr>
              <w:t xml:space="preserve">: Allow participants to share their experiences. Encourage them to take notes. </w:t>
            </w:r>
          </w:p>
        </w:tc>
      </w:tr>
      <w:tr w:rsidR="00A22B9C" w14:paraId="61D20BC9" w14:textId="77777777">
        <w:tc>
          <w:tcPr>
            <w:tcW w:w="10790" w:type="dxa"/>
            <w:gridSpan w:val="2"/>
          </w:tcPr>
          <w:p w14:paraId="00000127" w14:textId="77777777" w:rsidR="00A22B9C" w:rsidRDefault="009B1AA8">
            <w:pPr>
              <w:rPr>
                <w:b/>
                <w:sz w:val="22"/>
                <w:szCs w:val="22"/>
              </w:rPr>
            </w:pPr>
            <w:r>
              <w:rPr>
                <w:b/>
                <w:sz w:val="22"/>
                <w:szCs w:val="22"/>
              </w:rPr>
              <w:lastRenderedPageBreak/>
              <w:t xml:space="preserve">ASK: </w:t>
            </w:r>
            <w:r>
              <w:rPr>
                <w:sz w:val="22"/>
                <w:szCs w:val="22"/>
              </w:rPr>
              <w:t xml:space="preserve">What conditionally recommended populations are prevalent </w:t>
            </w:r>
            <w:r>
              <w:rPr>
                <w:sz w:val="22"/>
                <w:szCs w:val="22"/>
                <w:highlight w:val="yellow"/>
              </w:rPr>
              <w:t>in your country</w:t>
            </w:r>
            <w:r>
              <w:rPr>
                <w:sz w:val="22"/>
                <w:szCs w:val="22"/>
              </w:rPr>
              <w:t>? Which (if any) would you recommend as priorities for screening at this point? Or if, not at this point, which would be priorities in the future?</w:t>
            </w:r>
          </w:p>
        </w:tc>
      </w:tr>
      <w:tr w:rsidR="00A22B9C" w14:paraId="521B0D4A" w14:textId="77777777">
        <w:tc>
          <w:tcPr>
            <w:tcW w:w="10790" w:type="dxa"/>
            <w:gridSpan w:val="2"/>
          </w:tcPr>
          <w:p w14:paraId="00000129" w14:textId="77777777" w:rsidR="00A22B9C" w:rsidRDefault="009B1AA8">
            <w:pPr>
              <w:rPr>
                <w:b/>
                <w:sz w:val="22"/>
                <w:szCs w:val="22"/>
              </w:rPr>
            </w:pPr>
            <w:r>
              <w:rPr>
                <w:b/>
                <w:sz w:val="22"/>
                <w:szCs w:val="22"/>
              </w:rPr>
              <w:t xml:space="preserve">DO: </w:t>
            </w:r>
            <w:r>
              <w:rPr>
                <w:sz w:val="22"/>
                <w:szCs w:val="22"/>
              </w:rPr>
              <w:t xml:space="preserve">Allow participants to share their experiences. Encourage them to take notes. </w:t>
            </w:r>
          </w:p>
        </w:tc>
      </w:tr>
    </w:tbl>
    <w:p w14:paraId="0000012B" w14:textId="77777777" w:rsidR="00A22B9C" w:rsidRDefault="009B1AA8">
      <w:pPr>
        <w:pStyle w:val="Heading3"/>
        <w:rPr>
          <w:color w:val="70AD47"/>
        </w:rPr>
      </w:pPr>
      <w:bookmarkStart w:id="16" w:name="_Toc106492043"/>
      <w:r>
        <w:rPr>
          <w:color w:val="70AD47"/>
        </w:rPr>
        <w:t>TB Screening Tools</w:t>
      </w:r>
      <w:bookmarkEnd w:id="16"/>
    </w:p>
    <w:p w14:paraId="0000012C" w14:textId="77777777" w:rsidR="00A22B9C" w:rsidRDefault="00A22B9C"/>
    <w:tbl>
      <w:tblPr>
        <w:tblStyle w:val="afffffffffb"/>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74"/>
        <w:gridCol w:w="7016"/>
      </w:tblGrid>
      <w:tr w:rsidR="00A22B9C" w14:paraId="72D99F9B" w14:textId="77777777">
        <w:tc>
          <w:tcPr>
            <w:tcW w:w="3774" w:type="dxa"/>
            <w:shd w:val="clear" w:color="auto" w:fill="70AD47"/>
            <w:vAlign w:val="center"/>
          </w:tcPr>
          <w:p w14:paraId="0000012D" w14:textId="77777777" w:rsidR="00A22B9C" w:rsidRDefault="009B1AA8">
            <w:pPr>
              <w:rPr>
                <w:b/>
                <w:color w:val="FFFFFF"/>
              </w:rPr>
            </w:pPr>
            <w:r>
              <w:rPr>
                <w:b/>
                <w:color w:val="FFFFFF"/>
              </w:rPr>
              <w:t>Recommended Tools to Screen</w:t>
            </w:r>
          </w:p>
        </w:tc>
        <w:tc>
          <w:tcPr>
            <w:tcW w:w="7016" w:type="dxa"/>
            <w:shd w:val="clear" w:color="auto" w:fill="70AD47"/>
            <w:vAlign w:val="center"/>
          </w:tcPr>
          <w:p w14:paraId="0000012E" w14:textId="77777777" w:rsidR="00A22B9C" w:rsidRDefault="009B1AA8">
            <w:pPr>
              <w:jc w:val="right"/>
            </w:pPr>
            <w:r>
              <w:rPr>
                <w:b/>
                <w:color w:val="FFFFFF"/>
              </w:rPr>
              <w:t xml:space="preserve">Slide: 13 </w:t>
            </w:r>
          </w:p>
        </w:tc>
      </w:tr>
      <w:tr w:rsidR="00A22B9C" w14:paraId="21CCE157" w14:textId="77777777">
        <w:tc>
          <w:tcPr>
            <w:tcW w:w="10790" w:type="dxa"/>
            <w:gridSpan w:val="2"/>
            <w:vAlign w:val="center"/>
          </w:tcPr>
          <w:p w14:paraId="0000012F" w14:textId="77777777" w:rsidR="00A22B9C" w:rsidRDefault="009B1AA8">
            <w:pPr>
              <w:jc w:val="center"/>
              <w:rPr>
                <w:sz w:val="22"/>
                <w:szCs w:val="22"/>
              </w:rPr>
            </w:pPr>
            <w:r>
              <w:rPr>
                <w:noProof/>
                <w:sz w:val="22"/>
                <w:szCs w:val="22"/>
              </w:rPr>
              <w:drawing>
                <wp:inline distT="0" distB="0" distL="0" distR="0" wp14:anchorId="651DF3CD" wp14:editId="3A19A2EA">
                  <wp:extent cx="4050000" cy="2196000"/>
                  <wp:effectExtent l="0" t="0" r="8255" b="0"/>
                  <wp:docPr id="983"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9"/>
                          <a:srcRect/>
                          <a:stretch>
                            <a:fillRect/>
                          </a:stretch>
                        </pic:blipFill>
                        <pic:spPr>
                          <a:xfrm>
                            <a:off x="0" y="0"/>
                            <a:ext cx="4050000" cy="2196000"/>
                          </a:xfrm>
                          <a:prstGeom prst="rect">
                            <a:avLst/>
                          </a:prstGeom>
                          <a:ln/>
                        </pic:spPr>
                      </pic:pic>
                    </a:graphicData>
                  </a:graphic>
                </wp:inline>
              </w:drawing>
            </w:r>
          </w:p>
        </w:tc>
      </w:tr>
      <w:tr w:rsidR="00A22B9C" w14:paraId="526624CF" w14:textId="77777777">
        <w:tc>
          <w:tcPr>
            <w:tcW w:w="10790" w:type="dxa"/>
            <w:gridSpan w:val="2"/>
          </w:tcPr>
          <w:p w14:paraId="00000131" w14:textId="77777777" w:rsidR="00A22B9C" w:rsidRDefault="009B1AA8">
            <w:pPr>
              <w:rPr>
                <w:b/>
                <w:sz w:val="22"/>
                <w:szCs w:val="22"/>
              </w:rPr>
            </w:pPr>
            <w:r>
              <w:rPr>
                <w:b/>
                <w:sz w:val="22"/>
                <w:szCs w:val="22"/>
              </w:rPr>
              <w:t xml:space="preserve">SAY: </w:t>
            </w:r>
            <w:r>
              <w:rPr>
                <w:sz w:val="22"/>
                <w:szCs w:val="22"/>
              </w:rPr>
              <w:t xml:space="preserve">The four </w:t>
            </w:r>
            <w:sdt>
              <w:sdtPr>
                <w:tag w:val="goog_rdk_109"/>
                <w:id w:val="-1747261814"/>
              </w:sdtPr>
              <w:sdtEndPr/>
              <w:sdtContent>
                <w:r>
                  <w:rPr>
                    <w:sz w:val="22"/>
                    <w:szCs w:val="22"/>
                  </w:rPr>
                  <w:t xml:space="preserve">WHO </w:t>
                </w:r>
              </w:sdtContent>
            </w:sdt>
            <w:r>
              <w:rPr>
                <w:sz w:val="22"/>
                <w:szCs w:val="22"/>
              </w:rPr>
              <w:t xml:space="preserve">recommended tools to screen general populations aged 15 or older and </w:t>
            </w:r>
            <w:proofErr w:type="gramStart"/>
            <w:r>
              <w:rPr>
                <w:sz w:val="22"/>
                <w:szCs w:val="22"/>
              </w:rPr>
              <w:t>high risk</w:t>
            </w:r>
            <w:proofErr w:type="gramEnd"/>
            <w:r>
              <w:rPr>
                <w:sz w:val="22"/>
                <w:szCs w:val="22"/>
              </w:rPr>
              <w:t xml:space="preserve"> groups excluding those with HIV include symptom screening, chest x-ray, computer-aided detection, and rapid molecular diagnostics.</w:t>
            </w:r>
          </w:p>
        </w:tc>
      </w:tr>
    </w:tbl>
    <w:p w14:paraId="00000133" w14:textId="77777777" w:rsidR="00A22B9C" w:rsidRDefault="00A22B9C">
      <w:pPr>
        <w:rPr>
          <w:sz w:val="22"/>
          <w:szCs w:val="22"/>
        </w:rPr>
      </w:pPr>
    </w:p>
    <w:tbl>
      <w:tblPr>
        <w:tblStyle w:val="afffffffffc"/>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74"/>
        <w:gridCol w:w="7016"/>
      </w:tblGrid>
      <w:tr w:rsidR="00A22B9C" w14:paraId="339EF92F" w14:textId="77777777">
        <w:tc>
          <w:tcPr>
            <w:tcW w:w="3774" w:type="dxa"/>
            <w:shd w:val="clear" w:color="auto" w:fill="70AD47"/>
            <w:vAlign w:val="center"/>
          </w:tcPr>
          <w:p w14:paraId="00000134" w14:textId="77777777" w:rsidR="00A22B9C" w:rsidRDefault="009B1AA8">
            <w:pPr>
              <w:rPr>
                <w:b/>
                <w:color w:val="FFFFFF"/>
                <w:sz w:val="22"/>
                <w:szCs w:val="22"/>
              </w:rPr>
            </w:pPr>
            <w:r>
              <w:rPr>
                <w:b/>
                <w:color w:val="FFFFFF"/>
                <w:sz w:val="22"/>
                <w:szCs w:val="22"/>
              </w:rPr>
              <w:t>Symptom Screening</w:t>
            </w:r>
          </w:p>
        </w:tc>
        <w:tc>
          <w:tcPr>
            <w:tcW w:w="7016" w:type="dxa"/>
            <w:shd w:val="clear" w:color="auto" w:fill="70AD47"/>
            <w:vAlign w:val="center"/>
          </w:tcPr>
          <w:p w14:paraId="00000135" w14:textId="77777777" w:rsidR="00A22B9C" w:rsidRDefault="009B1AA8">
            <w:pPr>
              <w:jc w:val="right"/>
              <w:rPr>
                <w:sz w:val="22"/>
                <w:szCs w:val="22"/>
              </w:rPr>
            </w:pPr>
            <w:r>
              <w:rPr>
                <w:b/>
                <w:color w:val="FFFFFF"/>
                <w:sz w:val="22"/>
                <w:szCs w:val="22"/>
              </w:rPr>
              <w:t>Slide: 14</w:t>
            </w:r>
          </w:p>
        </w:tc>
      </w:tr>
      <w:tr w:rsidR="00A22B9C" w14:paraId="74CA4DB2" w14:textId="77777777">
        <w:tc>
          <w:tcPr>
            <w:tcW w:w="10790" w:type="dxa"/>
            <w:gridSpan w:val="2"/>
            <w:vAlign w:val="center"/>
          </w:tcPr>
          <w:p w14:paraId="00000137" w14:textId="77777777" w:rsidR="00A22B9C" w:rsidRDefault="009B1AA8">
            <w:pPr>
              <w:jc w:val="center"/>
              <w:rPr>
                <w:sz w:val="22"/>
                <w:szCs w:val="22"/>
              </w:rPr>
            </w:pPr>
            <w:r>
              <w:rPr>
                <w:noProof/>
                <w:sz w:val="22"/>
                <w:szCs w:val="22"/>
              </w:rPr>
              <w:drawing>
                <wp:inline distT="0" distB="0" distL="0" distR="0" wp14:anchorId="40585A2A" wp14:editId="2FD0FD39">
                  <wp:extent cx="4050000" cy="2196000"/>
                  <wp:effectExtent l="0" t="0" r="8255" b="0"/>
                  <wp:docPr id="987" name="image156.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6.png" descr="Table&#10;&#10;Description automatically generated"/>
                          <pic:cNvPicPr preferRelativeResize="0"/>
                        </pic:nvPicPr>
                        <pic:blipFill>
                          <a:blip r:embed="rId20"/>
                          <a:srcRect/>
                          <a:stretch>
                            <a:fillRect/>
                          </a:stretch>
                        </pic:blipFill>
                        <pic:spPr>
                          <a:xfrm>
                            <a:off x="0" y="0"/>
                            <a:ext cx="4050000" cy="2196000"/>
                          </a:xfrm>
                          <a:prstGeom prst="rect">
                            <a:avLst/>
                          </a:prstGeom>
                          <a:ln/>
                        </pic:spPr>
                      </pic:pic>
                    </a:graphicData>
                  </a:graphic>
                </wp:inline>
              </w:drawing>
            </w:r>
          </w:p>
        </w:tc>
      </w:tr>
      <w:tr w:rsidR="00A22B9C" w14:paraId="2EA99BFE" w14:textId="77777777">
        <w:tc>
          <w:tcPr>
            <w:tcW w:w="10790" w:type="dxa"/>
            <w:gridSpan w:val="2"/>
          </w:tcPr>
          <w:p w14:paraId="00000139" w14:textId="77777777" w:rsidR="00A22B9C" w:rsidRDefault="009B1AA8">
            <w:pPr>
              <w:rPr>
                <w:sz w:val="22"/>
                <w:szCs w:val="22"/>
              </w:rPr>
            </w:pPr>
            <w:r>
              <w:rPr>
                <w:b/>
                <w:sz w:val="22"/>
                <w:szCs w:val="22"/>
              </w:rPr>
              <w:t>SAY</w:t>
            </w:r>
            <w:r>
              <w:rPr>
                <w:sz w:val="22"/>
                <w:szCs w:val="22"/>
              </w:rPr>
              <w:t>: When implementing symptom screening as a tool, we are looking for common symptoms of TB, such as cough</w:t>
            </w:r>
            <w:sdt>
              <w:sdtPr>
                <w:tag w:val="goog_rdk_110"/>
                <w:id w:val="539474862"/>
              </w:sdtPr>
              <w:sdtEndPr/>
              <w:sdtContent>
                <w:r>
                  <w:rPr>
                    <w:sz w:val="22"/>
                    <w:szCs w:val="22"/>
                  </w:rPr>
                  <w:t xml:space="preserve"> (any or for longer than 2 weeks)</w:t>
                </w:r>
              </w:sdtContent>
            </w:sdt>
            <w:r>
              <w:rPr>
                <w:sz w:val="22"/>
                <w:szCs w:val="22"/>
              </w:rPr>
              <w:t>, hemoptysis, weight loss, fever, or night sweats. This tool is generally beneficial in that it is rapid, simple to implement, non-invasive, requires minimal resources, generally acceptable in most settings and risk groups. However, it faces limitations in sensitivity and will not identify asymptomatic individuals or those with atypical symptoms.</w:t>
            </w:r>
          </w:p>
        </w:tc>
      </w:tr>
    </w:tbl>
    <w:p w14:paraId="0000013B" w14:textId="77777777" w:rsidR="00A22B9C" w:rsidRDefault="00A22B9C">
      <w:pPr>
        <w:rPr>
          <w:sz w:val="22"/>
          <w:szCs w:val="22"/>
        </w:rPr>
      </w:pPr>
    </w:p>
    <w:p w14:paraId="0000013C" w14:textId="77777777" w:rsidR="00A22B9C" w:rsidRDefault="009B1AA8">
      <w:pPr>
        <w:rPr>
          <w:sz w:val="22"/>
          <w:szCs w:val="22"/>
        </w:rPr>
      </w:pPr>
      <w:r>
        <w:br w:type="page"/>
      </w:r>
    </w:p>
    <w:tbl>
      <w:tblPr>
        <w:tblStyle w:val="a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74"/>
        <w:gridCol w:w="7016"/>
      </w:tblGrid>
      <w:tr w:rsidR="00A22B9C" w14:paraId="3BD2257B" w14:textId="77777777">
        <w:tc>
          <w:tcPr>
            <w:tcW w:w="3774" w:type="dxa"/>
            <w:shd w:val="clear" w:color="auto" w:fill="70AD47"/>
            <w:vAlign w:val="center"/>
          </w:tcPr>
          <w:p w14:paraId="0000013D" w14:textId="77777777" w:rsidR="00A22B9C" w:rsidRDefault="009B1AA8">
            <w:pPr>
              <w:rPr>
                <w:b/>
                <w:color w:val="FFFFFF"/>
                <w:sz w:val="22"/>
                <w:szCs w:val="22"/>
              </w:rPr>
            </w:pPr>
            <w:r>
              <w:rPr>
                <w:b/>
                <w:color w:val="FFFFFF"/>
                <w:sz w:val="22"/>
                <w:szCs w:val="22"/>
              </w:rPr>
              <w:lastRenderedPageBreak/>
              <w:t>Chest X-ray</w:t>
            </w:r>
          </w:p>
        </w:tc>
        <w:tc>
          <w:tcPr>
            <w:tcW w:w="7016" w:type="dxa"/>
            <w:shd w:val="clear" w:color="auto" w:fill="70AD47"/>
            <w:vAlign w:val="center"/>
          </w:tcPr>
          <w:p w14:paraId="0000013E" w14:textId="77777777" w:rsidR="00A22B9C" w:rsidRDefault="009B1AA8">
            <w:pPr>
              <w:jc w:val="right"/>
              <w:rPr>
                <w:sz w:val="22"/>
                <w:szCs w:val="22"/>
              </w:rPr>
            </w:pPr>
            <w:r>
              <w:rPr>
                <w:b/>
                <w:color w:val="FFFFFF"/>
                <w:sz w:val="22"/>
                <w:szCs w:val="22"/>
              </w:rPr>
              <w:t xml:space="preserve">Slide: 15 </w:t>
            </w:r>
          </w:p>
        </w:tc>
      </w:tr>
      <w:tr w:rsidR="00A22B9C" w14:paraId="07F4C118" w14:textId="77777777">
        <w:tc>
          <w:tcPr>
            <w:tcW w:w="10790" w:type="dxa"/>
            <w:gridSpan w:val="2"/>
            <w:vAlign w:val="center"/>
          </w:tcPr>
          <w:p w14:paraId="0000013F" w14:textId="77777777" w:rsidR="00A22B9C" w:rsidRDefault="009B1AA8">
            <w:pPr>
              <w:jc w:val="center"/>
              <w:rPr>
                <w:sz w:val="22"/>
                <w:szCs w:val="22"/>
              </w:rPr>
            </w:pPr>
            <w:r>
              <w:rPr>
                <w:b/>
                <w:sz w:val="22"/>
                <w:szCs w:val="22"/>
              </w:rPr>
              <w:t xml:space="preserve"> </w:t>
            </w:r>
            <w:r>
              <w:rPr>
                <w:noProof/>
                <w:sz w:val="22"/>
                <w:szCs w:val="22"/>
              </w:rPr>
              <w:drawing>
                <wp:inline distT="0" distB="0" distL="0" distR="0" wp14:anchorId="2E8D292B" wp14:editId="7F8F33C4">
                  <wp:extent cx="4050000" cy="2196000"/>
                  <wp:effectExtent l="0" t="0" r="8255" b="0"/>
                  <wp:docPr id="985"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1"/>
                          <a:srcRect/>
                          <a:stretch>
                            <a:fillRect/>
                          </a:stretch>
                        </pic:blipFill>
                        <pic:spPr>
                          <a:xfrm>
                            <a:off x="0" y="0"/>
                            <a:ext cx="4050000" cy="2196000"/>
                          </a:xfrm>
                          <a:prstGeom prst="rect">
                            <a:avLst/>
                          </a:prstGeom>
                          <a:ln/>
                        </pic:spPr>
                      </pic:pic>
                    </a:graphicData>
                  </a:graphic>
                </wp:inline>
              </w:drawing>
            </w:r>
          </w:p>
        </w:tc>
      </w:tr>
      <w:tr w:rsidR="00A22B9C" w14:paraId="490D8745" w14:textId="77777777">
        <w:tc>
          <w:tcPr>
            <w:tcW w:w="10790" w:type="dxa"/>
            <w:gridSpan w:val="2"/>
          </w:tcPr>
          <w:sdt>
            <w:sdtPr>
              <w:tag w:val="goog_rdk_113"/>
              <w:id w:val="1160513159"/>
            </w:sdtPr>
            <w:sdtEndPr/>
            <w:sdtContent>
              <w:p w14:paraId="00000141" w14:textId="52B953A1" w:rsidR="00A22B9C" w:rsidRDefault="009B1AA8">
                <w:pPr>
                  <w:rPr>
                    <w:sz w:val="22"/>
                    <w:szCs w:val="22"/>
                  </w:rPr>
                </w:pPr>
                <w:r>
                  <w:rPr>
                    <w:b/>
                    <w:sz w:val="22"/>
                    <w:szCs w:val="22"/>
                  </w:rPr>
                  <w:t>SAY:</w:t>
                </w:r>
                <w:r>
                  <w:rPr>
                    <w:sz w:val="22"/>
                    <w:szCs w:val="22"/>
                  </w:rPr>
                  <w:t xml:space="preserve"> Chest x-ray is one of the </w:t>
                </w:r>
                <w:proofErr w:type="gramStart"/>
                <w:r>
                  <w:rPr>
                    <w:sz w:val="22"/>
                    <w:szCs w:val="22"/>
                  </w:rPr>
                  <w:t>most commonly used</w:t>
                </w:r>
                <w:proofErr w:type="gramEnd"/>
                <w:r>
                  <w:rPr>
                    <w:sz w:val="22"/>
                    <w:szCs w:val="22"/>
                  </w:rPr>
                  <w:t xml:space="preserve"> tools for TB screening and has been part of the diagnostic algorithm for decades. It has relatively high sensitivity</w:t>
                </w:r>
                <w:sdt>
                  <w:sdtPr>
                    <w:tag w:val="goog_rdk_111"/>
                    <w:id w:val="-1488938649"/>
                    <w:showingPlcHdr/>
                  </w:sdtPr>
                  <w:sdtEndPr/>
                  <w:sdtContent>
                    <w:r w:rsidR="0096017F">
                      <w:t xml:space="preserve">     </w:t>
                    </w:r>
                  </w:sdtContent>
                </w:sdt>
                <w:r>
                  <w:rPr>
                    <w:sz w:val="22"/>
                    <w:szCs w:val="22"/>
                  </w:rPr>
                  <w:t xml:space="preserve">, can identify asymptomatic individuals or those with atypical symptoms, serves as triage to improve molecular rapid testing efficiency, can provide potential diagnosis of non-TB lung conditions, and demonstrates potential in treatment monitoring. </w:t>
                </w:r>
                <w:sdt>
                  <w:sdtPr>
                    <w:tag w:val="goog_rdk_112"/>
                    <w:id w:val="1525050866"/>
                    <w:showingPlcHdr/>
                  </w:sdtPr>
                  <w:sdtEndPr/>
                  <w:sdtContent>
                    <w:r w:rsidR="008E7828">
                      <w:t xml:space="preserve">     </w:t>
                    </w:r>
                  </w:sdtContent>
                </w:sdt>
              </w:p>
            </w:sdtContent>
          </w:sdt>
          <w:sdt>
            <w:sdtPr>
              <w:tag w:val="goog_rdk_115"/>
              <w:id w:val="-277106493"/>
            </w:sdtPr>
            <w:sdtEndPr/>
            <w:sdtContent>
              <w:p w14:paraId="00000142" w14:textId="2AC130C8" w:rsidR="00A22B9C" w:rsidRDefault="00427AB6">
                <w:pPr>
                  <w:rPr>
                    <w:sz w:val="22"/>
                    <w:szCs w:val="22"/>
                  </w:rPr>
                </w:pPr>
                <w:sdt>
                  <w:sdtPr>
                    <w:tag w:val="goog_rdk_114"/>
                    <w:id w:val="-1192918159"/>
                    <w:showingPlcHdr/>
                  </w:sdtPr>
                  <w:sdtEndPr/>
                  <w:sdtContent>
                    <w:r w:rsidR="008A54E6">
                      <w:t xml:space="preserve">     </w:t>
                    </w:r>
                  </w:sdtContent>
                </w:sdt>
              </w:p>
            </w:sdtContent>
          </w:sdt>
          <w:p w14:paraId="00000143" w14:textId="77777777" w:rsidR="00A22B9C" w:rsidRDefault="009B1AA8">
            <w:pPr>
              <w:rPr>
                <w:sz w:val="22"/>
                <w:szCs w:val="22"/>
              </w:rPr>
            </w:pPr>
            <w:r>
              <w:rPr>
                <w:sz w:val="22"/>
                <w:szCs w:val="22"/>
              </w:rPr>
              <w:t>Chest x-ray is not without limitations. It cannot detect extra-pulmonary TB, is not highly specific, and involves some – though minimal – exposure to radiation. Its largest limitations reside in the resources required for proper implementation. Radiologists must be sufficiently trained, and there is often a shortage of trained readers, and a disparity among those trained in their efficiency and accuracy. Access to high quality digital CXR imaging is also quite limited in certain settings.</w:t>
            </w:r>
          </w:p>
        </w:tc>
      </w:tr>
      <w:tr w:rsidR="00A22B9C" w14:paraId="270B4546" w14:textId="77777777">
        <w:tc>
          <w:tcPr>
            <w:tcW w:w="10790" w:type="dxa"/>
            <w:gridSpan w:val="2"/>
          </w:tcPr>
          <w:p w14:paraId="00000145" w14:textId="77777777" w:rsidR="00A22B9C" w:rsidRDefault="009B1AA8">
            <w:pPr>
              <w:rPr>
                <w:sz w:val="22"/>
                <w:szCs w:val="22"/>
              </w:rPr>
            </w:pPr>
            <w:r>
              <w:rPr>
                <w:b/>
                <w:sz w:val="22"/>
                <w:szCs w:val="22"/>
              </w:rPr>
              <w:t xml:space="preserve">ASK: </w:t>
            </w:r>
            <w:r>
              <w:rPr>
                <w:sz w:val="22"/>
                <w:szCs w:val="22"/>
              </w:rPr>
              <w:t>To what extent are digital chest X-rays available in your country?</w:t>
            </w:r>
          </w:p>
        </w:tc>
      </w:tr>
      <w:tr w:rsidR="00A22B9C" w14:paraId="766D54C9" w14:textId="77777777">
        <w:tc>
          <w:tcPr>
            <w:tcW w:w="10790" w:type="dxa"/>
            <w:gridSpan w:val="2"/>
          </w:tcPr>
          <w:p w14:paraId="00000147" w14:textId="77777777" w:rsidR="00A22B9C" w:rsidRDefault="009B1AA8">
            <w:pPr>
              <w:rPr>
                <w:b/>
                <w:sz w:val="22"/>
                <w:szCs w:val="22"/>
              </w:rPr>
            </w:pPr>
            <w:r>
              <w:rPr>
                <w:b/>
                <w:sz w:val="22"/>
                <w:szCs w:val="22"/>
              </w:rPr>
              <w:t xml:space="preserve">DO: </w:t>
            </w:r>
            <w:r>
              <w:rPr>
                <w:sz w:val="22"/>
                <w:szCs w:val="22"/>
              </w:rPr>
              <w:t xml:space="preserve">Allow participants time to respond. Encourage them to take notes. </w:t>
            </w:r>
          </w:p>
        </w:tc>
      </w:tr>
    </w:tbl>
    <w:p w14:paraId="00000149" w14:textId="77777777" w:rsidR="00A22B9C" w:rsidRDefault="00A22B9C">
      <w:pPr>
        <w:rPr>
          <w:sz w:val="22"/>
          <w:szCs w:val="22"/>
        </w:rPr>
      </w:pPr>
    </w:p>
    <w:tbl>
      <w:tblPr>
        <w:tblStyle w:val="a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74"/>
        <w:gridCol w:w="7016"/>
      </w:tblGrid>
      <w:tr w:rsidR="00A22B9C" w14:paraId="5B5A925D" w14:textId="77777777">
        <w:tc>
          <w:tcPr>
            <w:tcW w:w="3774" w:type="dxa"/>
            <w:shd w:val="clear" w:color="auto" w:fill="70AD47"/>
            <w:vAlign w:val="center"/>
          </w:tcPr>
          <w:p w14:paraId="0000014A" w14:textId="77777777" w:rsidR="00A22B9C" w:rsidRDefault="009B1AA8">
            <w:pPr>
              <w:rPr>
                <w:b/>
                <w:color w:val="FFFFFF"/>
                <w:sz w:val="22"/>
                <w:szCs w:val="22"/>
              </w:rPr>
            </w:pPr>
            <w:r>
              <w:rPr>
                <w:b/>
                <w:color w:val="FFFFFF"/>
                <w:sz w:val="22"/>
                <w:szCs w:val="22"/>
              </w:rPr>
              <w:t>Computer-aided Detection Software</w:t>
            </w:r>
          </w:p>
        </w:tc>
        <w:tc>
          <w:tcPr>
            <w:tcW w:w="7016" w:type="dxa"/>
            <w:shd w:val="clear" w:color="auto" w:fill="70AD47"/>
            <w:vAlign w:val="center"/>
          </w:tcPr>
          <w:p w14:paraId="0000014B" w14:textId="77777777" w:rsidR="00A22B9C" w:rsidRDefault="009B1AA8">
            <w:pPr>
              <w:jc w:val="right"/>
              <w:rPr>
                <w:sz w:val="22"/>
                <w:szCs w:val="22"/>
              </w:rPr>
            </w:pPr>
            <w:r>
              <w:rPr>
                <w:b/>
                <w:color w:val="FFFFFF"/>
                <w:sz w:val="22"/>
                <w:szCs w:val="22"/>
              </w:rPr>
              <w:t xml:space="preserve">Slide: 16 </w:t>
            </w:r>
          </w:p>
        </w:tc>
      </w:tr>
      <w:tr w:rsidR="00A22B9C" w14:paraId="3CADD0A1" w14:textId="77777777">
        <w:tc>
          <w:tcPr>
            <w:tcW w:w="10790" w:type="dxa"/>
            <w:gridSpan w:val="2"/>
            <w:vAlign w:val="center"/>
          </w:tcPr>
          <w:p w14:paraId="0000014C" w14:textId="77777777" w:rsidR="00A22B9C" w:rsidRDefault="009B1AA8">
            <w:pPr>
              <w:jc w:val="center"/>
              <w:rPr>
                <w:sz w:val="22"/>
                <w:szCs w:val="22"/>
              </w:rPr>
            </w:pPr>
            <w:r>
              <w:rPr>
                <w:noProof/>
                <w:sz w:val="22"/>
                <w:szCs w:val="22"/>
              </w:rPr>
              <w:drawing>
                <wp:inline distT="0" distB="0" distL="0" distR="0" wp14:anchorId="28713B25" wp14:editId="4A6A7D7E">
                  <wp:extent cx="4050000" cy="2196000"/>
                  <wp:effectExtent l="0" t="0" r="8255" b="0"/>
                  <wp:docPr id="986"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2"/>
                          <a:srcRect/>
                          <a:stretch>
                            <a:fillRect/>
                          </a:stretch>
                        </pic:blipFill>
                        <pic:spPr>
                          <a:xfrm>
                            <a:off x="0" y="0"/>
                            <a:ext cx="4050000" cy="2196000"/>
                          </a:xfrm>
                          <a:prstGeom prst="rect">
                            <a:avLst/>
                          </a:prstGeom>
                          <a:ln/>
                        </pic:spPr>
                      </pic:pic>
                    </a:graphicData>
                  </a:graphic>
                </wp:inline>
              </w:drawing>
            </w:r>
          </w:p>
        </w:tc>
      </w:tr>
      <w:tr w:rsidR="00A22B9C" w14:paraId="5F622F63" w14:textId="77777777">
        <w:tc>
          <w:tcPr>
            <w:tcW w:w="10790" w:type="dxa"/>
            <w:gridSpan w:val="2"/>
          </w:tcPr>
          <w:sdt>
            <w:sdtPr>
              <w:tag w:val="goog_rdk_120"/>
              <w:id w:val="-1434131534"/>
            </w:sdtPr>
            <w:sdtEndPr/>
            <w:sdtContent>
              <w:p w14:paraId="0000014E" w14:textId="29C62A29" w:rsidR="00A22B9C" w:rsidRDefault="009B1AA8">
                <w:pPr>
                  <w:rPr>
                    <w:sz w:val="22"/>
                    <w:szCs w:val="22"/>
                  </w:rPr>
                </w:pPr>
                <w:r>
                  <w:rPr>
                    <w:b/>
                    <w:sz w:val="22"/>
                    <w:szCs w:val="22"/>
                  </w:rPr>
                  <w:t>SAY</w:t>
                </w:r>
                <w:r>
                  <w:rPr>
                    <w:sz w:val="22"/>
                    <w:szCs w:val="22"/>
                  </w:rPr>
                  <w:t xml:space="preserve">: CAD software is a way to help reduce the burden on radiology resources. It can be used as an interpretation tool for chest X-ray, providing rapid, automatic interpretation of screening x-ray results. Validation studies have shown that CAD performance is </w:t>
                </w:r>
                <w:proofErr w:type="gramStart"/>
                <w:r>
                  <w:rPr>
                    <w:sz w:val="22"/>
                    <w:szCs w:val="22"/>
                  </w:rPr>
                  <w:t>similar to</w:t>
                </w:r>
                <w:proofErr w:type="gramEnd"/>
                <w:r>
                  <w:rPr>
                    <w:sz w:val="22"/>
                    <w:szCs w:val="22"/>
                  </w:rPr>
                  <w:t>, and in some cases better than that of human readers; thus, CAD technology enhances and facilitates human resource capacity when used with trained human reader (decision support, prioritization, workflow management) and can be used in place of a human reader when none is available</w:t>
                </w:r>
                <w:sdt>
                  <w:sdtPr>
                    <w:tag w:val="goog_rdk_116"/>
                    <w:id w:val="-430820904"/>
                    <w:showingPlcHdr/>
                  </w:sdtPr>
                  <w:sdtEndPr/>
                  <w:sdtContent>
                    <w:r w:rsidR="0096017F">
                      <w:t xml:space="preserve">     </w:t>
                    </w:r>
                  </w:sdtContent>
                </w:sdt>
                <w:r>
                  <w:rPr>
                    <w:sz w:val="22"/>
                    <w:szCs w:val="22"/>
                  </w:rPr>
                  <w:t xml:space="preserve">. This increased availability can improve CXR screening intervention case detection. Results are provided in less than a minute, allowing for quick clinical decision-making, and standardized reporting reduces inter- and intra-reader </w:t>
                </w:r>
                <w:r>
                  <w:rPr>
                    <w:sz w:val="22"/>
                    <w:szCs w:val="22"/>
                  </w:rPr>
                  <w:lastRenderedPageBreak/>
                  <w:t xml:space="preserve">variability. </w:t>
                </w:r>
                <w:sdt>
                  <w:sdtPr>
                    <w:tag w:val="goog_rdk_117"/>
                    <w:id w:val="2008394376"/>
                  </w:sdtPr>
                  <w:sdtEndPr/>
                  <w:sdtContent>
                    <w:r>
                      <w:rPr>
                        <w:sz w:val="22"/>
                        <w:szCs w:val="22"/>
                      </w:rPr>
                      <w:t xml:space="preserve">CAD’s potential to triage can be modified to meet program goals or resource limitations such as availability of confirmation tests. </w:t>
                    </w:r>
                  </w:sdtContent>
                </w:sdt>
                <w:sdt>
                  <w:sdtPr>
                    <w:tag w:val="goog_rdk_118"/>
                    <w:id w:val="-1921245735"/>
                    <w:showingPlcHdr/>
                  </w:sdtPr>
                  <w:sdtEndPr/>
                  <w:sdtContent>
                    <w:r w:rsidR="0096017F">
                      <w:t xml:space="preserve">     </w:t>
                    </w:r>
                  </w:sdtContent>
                </w:sdt>
                <w:sdt>
                  <w:sdtPr>
                    <w:tag w:val="goog_rdk_119"/>
                    <w:id w:val="1767726300"/>
                    <w:showingPlcHdr/>
                  </w:sdtPr>
                  <w:sdtEndPr/>
                  <w:sdtContent>
                    <w:r w:rsidR="008E7828">
                      <w:t xml:space="preserve">     </w:t>
                    </w:r>
                  </w:sdtContent>
                </w:sdt>
              </w:p>
            </w:sdtContent>
          </w:sdt>
          <w:p w14:paraId="0000014F" w14:textId="324C2EFA" w:rsidR="00A22B9C" w:rsidRDefault="009B1AA8">
            <w:pPr>
              <w:rPr>
                <w:sz w:val="22"/>
                <w:szCs w:val="22"/>
              </w:rPr>
            </w:pPr>
            <w:r>
              <w:rPr>
                <w:sz w:val="22"/>
                <w:szCs w:val="22"/>
              </w:rPr>
              <w:t>However, this technology is not without limitations. For example, it is not yet validated or recommended for children under 15 years of age and may be less accurate for patients with TB scarring but no active disease. Further research is also needed to ensure that CAD performs well in key populations, such as persons living with HIV. A TB CAD product may not give an indication on the presence or absence of other diseases and even if it does, the accuracy of differential diagnosis is not validated. Finally, we cannot ignore the cost. This tool requires specialized software and there is a “per screen” pricing structure</w:t>
            </w:r>
            <w:sdt>
              <w:sdtPr>
                <w:tag w:val="goog_rdk_121"/>
                <w:id w:val="-1842997596"/>
              </w:sdtPr>
              <w:sdtEndPr/>
              <w:sdtContent>
                <w:r>
                  <w:rPr>
                    <w:sz w:val="22"/>
                    <w:szCs w:val="22"/>
                  </w:rPr>
                  <w:t xml:space="preserve"> when procured directly from the manufacturers, though a lower price and more appropriate pricing structure is available through Stop TB Partnership’s GDF Catalog.</w:t>
                </w:r>
              </w:sdtContent>
            </w:sdt>
            <w:sdt>
              <w:sdtPr>
                <w:tag w:val="goog_rdk_122"/>
                <w:id w:val="-264612318"/>
                <w:showingPlcHdr/>
              </w:sdtPr>
              <w:sdtEndPr/>
              <w:sdtContent>
                <w:r w:rsidR="0096017F">
                  <w:t xml:space="preserve">     </w:t>
                </w:r>
              </w:sdtContent>
            </w:sdt>
          </w:p>
        </w:tc>
      </w:tr>
    </w:tbl>
    <w:p w14:paraId="00000152" w14:textId="60E2775B" w:rsidR="00A22B9C" w:rsidRDefault="00A22B9C">
      <w:pPr>
        <w:spacing w:line="240" w:lineRule="auto"/>
      </w:pPr>
    </w:p>
    <w:tbl>
      <w:tblPr>
        <w:tblStyle w:val="affffffffff"/>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25"/>
        <w:gridCol w:w="4765"/>
      </w:tblGrid>
      <w:tr w:rsidR="00A22B9C" w14:paraId="54C0E233" w14:textId="77777777">
        <w:tc>
          <w:tcPr>
            <w:tcW w:w="6025" w:type="dxa"/>
            <w:shd w:val="clear" w:color="auto" w:fill="70AD47"/>
            <w:vAlign w:val="center"/>
          </w:tcPr>
          <w:p w14:paraId="00000153" w14:textId="77777777" w:rsidR="00A22B9C" w:rsidRDefault="009B1AA8">
            <w:pPr>
              <w:rPr>
                <w:b/>
                <w:color w:val="FFFFFF"/>
              </w:rPr>
            </w:pPr>
            <w:r>
              <w:rPr>
                <w:b/>
                <w:color w:val="FFFFFF"/>
              </w:rPr>
              <w:t>Molecular WHO-recommended Rapid Diagnostics</w:t>
            </w:r>
          </w:p>
        </w:tc>
        <w:tc>
          <w:tcPr>
            <w:tcW w:w="4765" w:type="dxa"/>
            <w:shd w:val="clear" w:color="auto" w:fill="70AD47"/>
            <w:vAlign w:val="center"/>
          </w:tcPr>
          <w:p w14:paraId="00000154" w14:textId="77777777" w:rsidR="00A22B9C" w:rsidRDefault="009B1AA8">
            <w:pPr>
              <w:jc w:val="right"/>
            </w:pPr>
            <w:r>
              <w:rPr>
                <w:b/>
                <w:color w:val="FFFFFF"/>
              </w:rPr>
              <w:t xml:space="preserve">Slide: 17 </w:t>
            </w:r>
          </w:p>
        </w:tc>
      </w:tr>
      <w:tr w:rsidR="00A22B9C" w14:paraId="06B29453" w14:textId="77777777">
        <w:tc>
          <w:tcPr>
            <w:tcW w:w="10790" w:type="dxa"/>
            <w:gridSpan w:val="2"/>
            <w:vAlign w:val="center"/>
          </w:tcPr>
          <w:p w14:paraId="00000155" w14:textId="77777777" w:rsidR="00A22B9C" w:rsidRDefault="009B1AA8">
            <w:pPr>
              <w:jc w:val="center"/>
            </w:pPr>
            <w:r>
              <w:rPr>
                <w:b/>
              </w:rPr>
              <w:t xml:space="preserve"> </w:t>
            </w:r>
            <w:r>
              <w:rPr>
                <w:noProof/>
              </w:rPr>
              <w:drawing>
                <wp:inline distT="0" distB="0" distL="0" distR="0" wp14:anchorId="090FAD48" wp14:editId="725D2E93">
                  <wp:extent cx="4050000" cy="2196000"/>
                  <wp:effectExtent l="0" t="0" r="8255" b="0"/>
                  <wp:docPr id="988" name="image154.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4.png" descr="Text&#10;&#10;Description automatically generated"/>
                          <pic:cNvPicPr preferRelativeResize="0"/>
                        </pic:nvPicPr>
                        <pic:blipFill>
                          <a:blip r:embed="rId23"/>
                          <a:srcRect/>
                          <a:stretch>
                            <a:fillRect/>
                          </a:stretch>
                        </pic:blipFill>
                        <pic:spPr>
                          <a:xfrm>
                            <a:off x="0" y="0"/>
                            <a:ext cx="4050000" cy="2196000"/>
                          </a:xfrm>
                          <a:prstGeom prst="rect">
                            <a:avLst/>
                          </a:prstGeom>
                          <a:ln/>
                        </pic:spPr>
                      </pic:pic>
                    </a:graphicData>
                  </a:graphic>
                </wp:inline>
              </w:drawing>
            </w:r>
          </w:p>
        </w:tc>
      </w:tr>
      <w:tr w:rsidR="00A22B9C" w14:paraId="6B4D3544" w14:textId="77777777">
        <w:tc>
          <w:tcPr>
            <w:tcW w:w="10790" w:type="dxa"/>
            <w:gridSpan w:val="2"/>
          </w:tcPr>
          <w:p w14:paraId="00000157" w14:textId="2FB2FC9F" w:rsidR="00A22B9C" w:rsidRDefault="009B1AA8">
            <w:pPr>
              <w:rPr>
                <w:b/>
                <w:sz w:val="22"/>
                <w:szCs w:val="22"/>
              </w:rPr>
            </w:pPr>
            <w:r>
              <w:rPr>
                <w:b/>
                <w:sz w:val="22"/>
                <w:szCs w:val="22"/>
              </w:rPr>
              <w:t>SAY:</w:t>
            </w:r>
            <w:r>
              <w:rPr>
                <w:sz w:val="22"/>
                <w:szCs w:val="22"/>
              </w:rPr>
              <w:t xml:space="preserve"> </w:t>
            </w:r>
            <w:proofErr w:type="spellStart"/>
            <w:r>
              <w:rPr>
                <w:sz w:val="22"/>
                <w:szCs w:val="22"/>
              </w:rPr>
              <w:t>mWRDs</w:t>
            </w:r>
            <w:proofErr w:type="spellEnd"/>
            <w:r>
              <w:rPr>
                <w:sz w:val="22"/>
                <w:szCs w:val="22"/>
              </w:rPr>
              <w:t xml:space="preserve"> are rapid and sensitive molecular tests suitable for screening. These are rapid, sensitive molecular tests, including </w:t>
            </w:r>
            <w:proofErr w:type="spellStart"/>
            <w:r>
              <w:rPr>
                <w:sz w:val="22"/>
                <w:szCs w:val="22"/>
              </w:rPr>
              <w:t>Xpert</w:t>
            </w:r>
            <w:proofErr w:type="spellEnd"/>
            <w:r>
              <w:rPr>
                <w:sz w:val="22"/>
                <w:szCs w:val="22"/>
              </w:rPr>
              <w:t xml:space="preserve">, </w:t>
            </w:r>
            <w:sdt>
              <w:sdtPr>
                <w:tag w:val="goog_rdk_123"/>
                <w:id w:val="400648102"/>
              </w:sdtPr>
              <w:sdtEndPr/>
              <w:sdtContent>
                <w:proofErr w:type="spellStart"/>
                <w:r>
                  <w:rPr>
                    <w:sz w:val="22"/>
                    <w:szCs w:val="22"/>
                  </w:rPr>
                  <w:t>Xpert</w:t>
                </w:r>
                <w:proofErr w:type="spellEnd"/>
                <w:r>
                  <w:rPr>
                    <w:sz w:val="22"/>
                    <w:szCs w:val="22"/>
                  </w:rPr>
                  <w:t xml:space="preserve"> </w:t>
                </w:r>
              </w:sdtContent>
            </w:sdt>
            <w:r>
              <w:rPr>
                <w:sz w:val="22"/>
                <w:szCs w:val="22"/>
              </w:rPr>
              <w:t xml:space="preserve">Ultra, and </w:t>
            </w:r>
            <w:proofErr w:type="spellStart"/>
            <w:r>
              <w:rPr>
                <w:sz w:val="22"/>
                <w:szCs w:val="22"/>
              </w:rPr>
              <w:t>Truenat</w:t>
            </w:r>
            <w:proofErr w:type="spellEnd"/>
            <w:r>
              <w:rPr>
                <w:sz w:val="22"/>
                <w:szCs w:val="22"/>
              </w:rPr>
              <w:t>. [</w:t>
            </w:r>
            <w:r>
              <w:rPr>
                <w:sz w:val="22"/>
                <w:szCs w:val="22"/>
                <w:highlight w:val="yellow"/>
              </w:rPr>
              <w:t>if country uses them for diagnosis, mention here</w:t>
            </w:r>
            <w:r>
              <w:rPr>
                <w:sz w:val="22"/>
                <w:szCs w:val="22"/>
              </w:rPr>
              <w:t xml:space="preserve">]. </w:t>
            </w:r>
            <w:proofErr w:type="spellStart"/>
            <w:r>
              <w:rPr>
                <w:sz w:val="22"/>
                <w:szCs w:val="22"/>
              </w:rPr>
              <w:t>mWRDs</w:t>
            </w:r>
            <w:proofErr w:type="spellEnd"/>
            <w:r>
              <w:rPr>
                <w:sz w:val="22"/>
                <w:szCs w:val="22"/>
              </w:rPr>
              <w:t xml:space="preserve"> have different accuracy when used for screening than when they are used for diagnosis, with different predictive values are associated with a positive test and a negative test due to differences in the prevalence of TB in the populations being tested. When screening, they are highly specific, and some rapid molecular tests are becoming decentralized. However, these tests require significant resources – financial and infrastructure - and cannot serve individuals who are unable to produce sputum. Additionally, </w:t>
            </w:r>
            <w:sdt>
              <w:sdtPr>
                <w:tag w:val="goog_rdk_124"/>
                <w:id w:val="-1809305467"/>
                <w:showingPlcHdr/>
              </w:sdtPr>
              <w:sdtEndPr/>
              <w:sdtContent>
                <w:r w:rsidR="0096017F">
                  <w:t xml:space="preserve">     </w:t>
                </w:r>
              </w:sdtContent>
            </w:sdt>
            <w:sdt>
              <w:sdtPr>
                <w:tag w:val="goog_rdk_125"/>
                <w:id w:val="-1043131637"/>
              </w:sdtPr>
              <w:sdtEndPr/>
              <w:sdtContent>
                <w:r>
                  <w:rPr>
                    <w:sz w:val="22"/>
                    <w:szCs w:val="22"/>
                  </w:rPr>
                  <w:t>these tests</w:t>
                </w:r>
              </w:sdtContent>
            </w:sdt>
            <w:r>
              <w:rPr>
                <w:sz w:val="22"/>
                <w:szCs w:val="22"/>
              </w:rPr>
              <w:t xml:space="preserve"> can result in false positives if used alone in a low prevalence setting or among those with HIV. Finally, we must remember that these tests cannot be used to exclude TB for people living with HIV and AIDS.</w:t>
            </w:r>
          </w:p>
        </w:tc>
      </w:tr>
    </w:tbl>
    <w:p w14:paraId="0000015A" w14:textId="11B638AE" w:rsidR="00A22B9C" w:rsidRDefault="00A22B9C"/>
    <w:p w14:paraId="16A92595" w14:textId="72138BB5" w:rsidR="00BB6350" w:rsidRDefault="00BB6350"/>
    <w:p w14:paraId="72E3A300" w14:textId="21F127C5" w:rsidR="00BB6350" w:rsidRDefault="00BB6350"/>
    <w:p w14:paraId="3B8F7247" w14:textId="091FF31A" w:rsidR="00BB6350" w:rsidRDefault="00BB6350"/>
    <w:p w14:paraId="29BDCFBD" w14:textId="71D74E56" w:rsidR="00BB6350" w:rsidRDefault="00BB6350"/>
    <w:p w14:paraId="6BE540C9" w14:textId="54F34F7C" w:rsidR="00BB6350" w:rsidRDefault="00BB6350"/>
    <w:p w14:paraId="153D3A9D" w14:textId="68FE6875" w:rsidR="00BB6350" w:rsidRDefault="00BB6350"/>
    <w:p w14:paraId="02FA3F07" w14:textId="55509FF2" w:rsidR="00BB6350" w:rsidRDefault="00BB6350"/>
    <w:p w14:paraId="1114EDCC" w14:textId="6AF35E48" w:rsidR="00BB6350" w:rsidRDefault="00BB6350"/>
    <w:p w14:paraId="1574F2AF" w14:textId="428EE73C" w:rsidR="00BB6350" w:rsidRDefault="00BB6350"/>
    <w:p w14:paraId="7F49C375" w14:textId="4BDC5777" w:rsidR="00BB6350" w:rsidRDefault="00BB6350"/>
    <w:p w14:paraId="5F1442BA" w14:textId="2750B2E3" w:rsidR="00BB6350" w:rsidRDefault="00BB6350"/>
    <w:p w14:paraId="5DEB75B8" w14:textId="2D100A15" w:rsidR="00BB6350" w:rsidRDefault="00BB6350"/>
    <w:p w14:paraId="5B5F933B" w14:textId="7CA022D6" w:rsidR="00BB6350" w:rsidRDefault="00BB6350"/>
    <w:p w14:paraId="266554DE" w14:textId="77777777" w:rsidR="00BB6350" w:rsidRDefault="00BB6350"/>
    <w:tbl>
      <w:tblPr>
        <w:tblStyle w:val="affffffffff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5665"/>
      </w:tblGrid>
      <w:tr w:rsidR="00A22B9C" w14:paraId="0C016E76" w14:textId="77777777">
        <w:tc>
          <w:tcPr>
            <w:tcW w:w="5125" w:type="dxa"/>
            <w:shd w:val="clear" w:color="auto" w:fill="70AD47"/>
            <w:vAlign w:val="center"/>
          </w:tcPr>
          <w:p w14:paraId="0000015B" w14:textId="77777777" w:rsidR="00A22B9C" w:rsidRDefault="009B1AA8">
            <w:pPr>
              <w:rPr>
                <w:b/>
                <w:color w:val="FFFFFF"/>
              </w:rPr>
            </w:pPr>
            <w:r>
              <w:rPr>
                <w:b/>
                <w:color w:val="FFFFFF"/>
              </w:rPr>
              <w:lastRenderedPageBreak/>
              <w:t>Tools for Screening People Living with HIV</w:t>
            </w:r>
          </w:p>
        </w:tc>
        <w:tc>
          <w:tcPr>
            <w:tcW w:w="5665" w:type="dxa"/>
            <w:shd w:val="clear" w:color="auto" w:fill="70AD47"/>
            <w:vAlign w:val="center"/>
          </w:tcPr>
          <w:p w14:paraId="0000015C" w14:textId="77777777" w:rsidR="00A22B9C" w:rsidRDefault="009B1AA8">
            <w:pPr>
              <w:jc w:val="right"/>
            </w:pPr>
            <w:r>
              <w:rPr>
                <w:b/>
                <w:color w:val="FFFFFF"/>
              </w:rPr>
              <w:t xml:space="preserve">Slide: 18 </w:t>
            </w:r>
          </w:p>
        </w:tc>
      </w:tr>
      <w:tr w:rsidR="00A22B9C" w14:paraId="2DF768FA" w14:textId="77777777">
        <w:tc>
          <w:tcPr>
            <w:tcW w:w="10790" w:type="dxa"/>
            <w:gridSpan w:val="2"/>
            <w:vAlign w:val="center"/>
          </w:tcPr>
          <w:p w14:paraId="0000015D" w14:textId="77777777" w:rsidR="00A22B9C" w:rsidRDefault="009B1AA8">
            <w:pPr>
              <w:jc w:val="center"/>
            </w:pPr>
            <w:r>
              <w:rPr>
                <w:b/>
              </w:rPr>
              <w:t xml:space="preserve"> </w:t>
            </w:r>
            <w:r>
              <w:t> </w:t>
            </w:r>
            <w:r>
              <w:rPr>
                <w:noProof/>
              </w:rPr>
              <w:drawing>
                <wp:inline distT="0" distB="0" distL="0" distR="0" wp14:anchorId="332F0BEB" wp14:editId="7BD0BB81">
                  <wp:extent cx="4050000" cy="2196000"/>
                  <wp:effectExtent l="0" t="0" r="8255" b="0"/>
                  <wp:docPr id="989"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24"/>
                          <a:srcRect/>
                          <a:stretch>
                            <a:fillRect/>
                          </a:stretch>
                        </pic:blipFill>
                        <pic:spPr>
                          <a:xfrm>
                            <a:off x="0" y="0"/>
                            <a:ext cx="4050000" cy="2196000"/>
                          </a:xfrm>
                          <a:prstGeom prst="rect">
                            <a:avLst/>
                          </a:prstGeom>
                          <a:ln/>
                        </pic:spPr>
                      </pic:pic>
                    </a:graphicData>
                  </a:graphic>
                </wp:inline>
              </w:drawing>
            </w:r>
          </w:p>
        </w:tc>
      </w:tr>
      <w:tr w:rsidR="00A22B9C" w14:paraId="3CB763B4" w14:textId="77777777">
        <w:tc>
          <w:tcPr>
            <w:tcW w:w="10790" w:type="dxa"/>
            <w:gridSpan w:val="2"/>
          </w:tcPr>
          <w:p w14:paraId="0000015F" w14:textId="00922466" w:rsidR="00A22B9C" w:rsidRDefault="009B1AA8">
            <w:pPr>
              <w:rPr>
                <w:sz w:val="22"/>
                <w:szCs w:val="22"/>
              </w:rPr>
            </w:pPr>
            <w:r>
              <w:rPr>
                <w:b/>
                <w:sz w:val="22"/>
                <w:szCs w:val="22"/>
              </w:rPr>
              <w:t>SAY:</w:t>
            </w:r>
            <w:r>
              <w:rPr>
                <w:sz w:val="22"/>
                <w:szCs w:val="22"/>
              </w:rPr>
              <w:t xml:space="preserve"> Because many of the tools already discussed have limitations involving people living with HIV, we need to employ different tools to serve this portion of the population. We start with the recommended 4-sy</w:t>
            </w:r>
            <w:sdt>
              <w:sdtPr>
                <w:tag w:val="goog_rdk_126"/>
                <w:id w:val="252090354"/>
              </w:sdtPr>
              <w:sdtEndPr/>
              <w:sdtContent>
                <w:r>
                  <w:rPr>
                    <w:sz w:val="22"/>
                    <w:szCs w:val="22"/>
                  </w:rPr>
                  <w:t>mp</w:t>
                </w:r>
              </w:sdtContent>
            </w:sdt>
            <w:sdt>
              <w:sdtPr>
                <w:tag w:val="goog_rdk_127"/>
                <w:id w:val="-1955085166"/>
                <w:showingPlcHdr/>
              </w:sdtPr>
              <w:sdtEndPr/>
              <w:sdtContent>
                <w:r w:rsidR="0096017F">
                  <w:t xml:space="preserve">     </w:t>
                </w:r>
              </w:sdtContent>
            </w:sdt>
            <w:r>
              <w:rPr>
                <w:sz w:val="22"/>
                <w:szCs w:val="22"/>
              </w:rPr>
              <w:t xml:space="preserve">om screen, which looks for cough, fever, night sweats, and weight loss. Then we can use the C-reactive protein test, which measures the occurrence of this indicator in the blood. Chest x-ray and molecular rapid tests can also be used. </w:t>
            </w:r>
          </w:p>
        </w:tc>
      </w:tr>
    </w:tbl>
    <w:p w14:paraId="00000162" w14:textId="18759C7F" w:rsidR="00A22B9C" w:rsidRDefault="00A22B9C"/>
    <w:tbl>
      <w:tblPr>
        <w:tblStyle w:val="affffffffff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6278CB21" w14:textId="77777777">
        <w:tc>
          <w:tcPr>
            <w:tcW w:w="4394" w:type="dxa"/>
            <w:shd w:val="clear" w:color="auto" w:fill="70AD47"/>
            <w:vAlign w:val="center"/>
          </w:tcPr>
          <w:p w14:paraId="00000163" w14:textId="77777777" w:rsidR="00A22B9C" w:rsidRDefault="009B1AA8">
            <w:pPr>
              <w:rPr>
                <w:b/>
                <w:color w:val="FFFFFF"/>
              </w:rPr>
            </w:pPr>
            <w:r>
              <w:rPr>
                <w:b/>
                <w:color w:val="FFFFFF"/>
              </w:rPr>
              <w:t>C-Reactive Protein</w:t>
            </w:r>
          </w:p>
        </w:tc>
        <w:tc>
          <w:tcPr>
            <w:tcW w:w="6396" w:type="dxa"/>
            <w:shd w:val="clear" w:color="auto" w:fill="70AD47"/>
            <w:vAlign w:val="center"/>
          </w:tcPr>
          <w:p w14:paraId="00000164" w14:textId="77777777" w:rsidR="00A22B9C" w:rsidRDefault="009B1AA8">
            <w:pPr>
              <w:jc w:val="right"/>
            </w:pPr>
            <w:r>
              <w:rPr>
                <w:b/>
                <w:color w:val="FFFFFF"/>
              </w:rPr>
              <w:t xml:space="preserve">Slide: 19 </w:t>
            </w:r>
          </w:p>
        </w:tc>
      </w:tr>
      <w:tr w:rsidR="00A22B9C" w14:paraId="4F15898E" w14:textId="77777777">
        <w:tc>
          <w:tcPr>
            <w:tcW w:w="10790" w:type="dxa"/>
            <w:gridSpan w:val="2"/>
            <w:vAlign w:val="center"/>
          </w:tcPr>
          <w:p w14:paraId="00000165" w14:textId="77777777" w:rsidR="00A22B9C" w:rsidRDefault="009B1AA8">
            <w:pPr>
              <w:jc w:val="center"/>
            </w:pPr>
            <w:r>
              <w:rPr>
                <w:b/>
              </w:rPr>
              <w:t xml:space="preserve"> </w:t>
            </w:r>
            <w:r>
              <w:rPr>
                <w:noProof/>
              </w:rPr>
              <w:drawing>
                <wp:inline distT="0" distB="0" distL="0" distR="0" wp14:anchorId="3F282D64" wp14:editId="7301716D">
                  <wp:extent cx="4050000" cy="2196000"/>
                  <wp:effectExtent l="0" t="0" r="8255" b="0"/>
                  <wp:docPr id="990"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5"/>
                          <a:srcRect/>
                          <a:stretch>
                            <a:fillRect/>
                          </a:stretch>
                        </pic:blipFill>
                        <pic:spPr>
                          <a:xfrm>
                            <a:off x="0" y="0"/>
                            <a:ext cx="4050000" cy="2196000"/>
                          </a:xfrm>
                          <a:prstGeom prst="rect">
                            <a:avLst/>
                          </a:prstGeom>
                          <a:ln/>
                        </pic:spPr>
                      </pic:pic>
                    </a:graphicData>
                  </a:graphic>
                </wp:inline>
              </w:drawing>
            </w:r>
          </w:p>
        </w:tc>
      </w:tr>
      <w:tr w:rsidR="00A22B9C" w14:paraId="24DD2B7D" w14:textId="77777777">
        <w:tc>
          <w:tcPr>
            <w:tcW w:w="10790" w:type="dxa"/>
            <w:gridSpan w:val="2"/>
          </w:tcPr>
          <w:p w14:paraId="00000167" w14:textId="513969BB" w:rsidR="00A22B9C" w:rsidRDefault="009B1AA8">
            <w:pPr>
              <w:rPr>
                <w:b/>
                <w:sz w:val="22"/>
                <w:szCs w:val="22"/>
              </w:rPr>
            </w:pPr>
            <w:r>
              <w:rPr>
                <w:b/>
                <w:sz w:val="22"/>
                <w:szCs w:val="22"/>
              </w:rPr>
              <w:t xml:space="preserve">SAY: </w:t>
            </w:r>
            <w:r>
              <w:rPr>
                <w:sz w:val="22"/>
                <w:szCs w:val="22"/>
              </w:rPr>
              <w:t>As we just discussed, the C-reactive protein test is best used as a follow-up to a 4-symptom screening. This test has a high</w:t>
            </w:r>
            <w:sdt>
              <w:sdtPr>
                <w:tag w:val="goog_rdk_128"/>
                <w:id w:val="278230391"/>
              </w:sdtPr>
              <w:sdtEndPr/>
              <w:sdtContent>
                <w:r>
                  <w:rPr>
                    <w:sz w:val="22"/>
                    <w:szCs w:val="22"/>
                  </w:rPr>
                  <w:t>er</w:t>
                </w:r>
              </w:sdtContent>
            </w:sdt>
            <w:r>
              <w:rPr>
                <w:sz w:val="22"/>
                <w:szCs w:val="22"/>
              </w:rPr>
              <w:t xml:space="preserve"> specificity </w:t>
            </w:r>
            <w:sdt>
              <w:sdtPr>
                <w:tag w:val="goog_rdk_129"/>
                <w:id w:val="-1250877649"/>
              </w:sdtPr>
              <w:sdtEndPr/>
              <w:sdtContent>
                <w:r>
                  <w:rPr>
                    <w:sz w:val="22"/>
                    <w:szCs w:val="22"/>
                  </w:rPr>
                  <w:t>in people with HIV</w:t>
                </w:r>
              </w:sdtContent>
            </w:sdt>
            <w:sdt>
              <w:sdtPr>
                <w:tag w:val="goog_rdk_130"/>
                <w:id w:val="-1893952775"/>
              </w:sdtPr>
              <w:sdtEndPr/>
              <w:sdtContent>
                <w:r>
                  <w:rPr>
                    <w:sz w:val="22"/>
                    <w:szCs w:val="22"/>
                  </w:rPr>
                  <w:t xml:space="preserve"> compared to the 4 symptom- screen</w:t>
                </w:r>
              </w:sdtContent>
            </w:sdt>
            <w:sdt>
              <w:sdtPr>
                <w:tag w:val="goog_rdk_131"/>
                <w:id w:val="-1123921275"/>
                <w:showingPlcHdr/>
              </w:sdtPr>
              <w:sdtEndPr/>
              <w:sdtContent>
                <w:r w:rsidR="0096017F">
                  <w:t xml:space="preserve">     </w:t>
                </w:r>
              </w:sdtContent>
            </w:sdt>
            <w:sdt>
              <w:sdtPr>
                <w:tag w:val="goog_rdk_132"/>
                <w:id w:val="-47760018"/>
                <w:showingPlcHdr/>
              </w:sdtPr>
              <w:sdtEndPr/>
              <w:sdtContent>
                <w:r w:rsidR="0096017F">
                  <w:t xml:space="preserve">     </w:t>
                </w:r>
              </w:sdtContent>
            </w:sdt>
            <w:r>
              <w:rPr>
                <w:sz w:val="22"/>
                <w:szCs w:val="22"/>
              </w:rPr>
              <w:t>, especially</w:t>
            </w:r>
            <w:sdt>
              <w:sdtPr>
                <w:tag w:val="goog_rdk_133"/>
                <w:id w:val="97761027"/>
              </w:sdtPr>
              <w:sdtEndPr/>
              <w:sdtContent>
                <w:r>
                  <w:rPr>
                    <w:sz w:val="22"/>
                    <w:szCs w:val="22"/>
                  </w:rPr>
                  <w:t xml:space="preserve"> in</w:t>
                </w:r>
              </w:sdtContent>
            </w:sdt>
            <w:r>
              <w:rPr>
                <w:sz w:val="22"/>
                <w:szCs w:val="22"/>
              </w:rPr>
              <w:t xml:space="preserve"> those not on antiretroviral therapy.</w:t>
            </w:r>
          </w:p>
        </w:tc>
      </w:tr>
    </w:tbl>
    <w:p w14:paraId="00000169" w14:textId="196952C5" w:rsidR="00A22B9C" w:rsidRDefault="00A22B9C"/>
    <w:p w14:paraId="7898FFE4" w14:textId="209DD41A" w:rsidR="00BB6350" w:rsidRDefault="00BB6350"/>
    <w:p w14:paraId="61DEB01A" w14:textId="3716BA4D" w:rsidR="00BB6350" w:rsidRDefault="00BB6350"/>
    <w:p w14:paraId="7DF5E22D" w14:textId="5CF2E01E" w:rsidR="00BB6350" w:rsidRDefault="00BB6350"/>
    <w:p w14:paraId="6C8CBDD5" w14:textId="6E5B7389" w:rsidR="00BB6350" w:rsidRDefault="00BB6350"/>
    <w:p w14:paraId="456C42FC" w14:textId="65528CE5" w:rsidR="00BB6350" w:rsidRDefault="00BB6350"/>
    <w:p w14:paraId="2AF414BE" w14:textId="70CC97E9" w:rsidR="00BB6350" w:rsidRDefault="00BB6350"/>
    <w:p w14:paraId="73ECAC25" w14:textId="5994F3DD" w:rsidR="00BB6350" w:rsidRDefault="00BB6350"/>
    <w:p w14:paraId="425C38D5" w14:textId="66FD0B28" w:rsidR="00BB6350" w:rsidRDefault="00BB6350"/>
    <w:p w14:paraId="14A1FE30" w14:textId="25A12632" w:rsidR="00BB6350" w:rsidRDefault="00BB6350"/>
    <w:p w14:paraId="32430CD4" w14:textId="514FF17D" w:rsidR="00BB6350" w:rsidRDefault="00BB6350"/>
    <w:p w14:paraId="02F02566" w14:textId="77777777" w:rsidR="00BB6350" w:rsidRDefault="00BB6350"/>
    <w:tbl>
      <w:tblPr>
        <w:tblStyle w:val="affffff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53DA1D78" w14:textId="77777777">
        <w:tc>
          <w:tcPr>
            <w:tcW w:w="4394" w:type="dxa"/>
            <w:shd w:val="clear" w:color="auto" w:fill="70AD47"/>
            <w:vAlign w:val="center"/>
          </w:tcPr>
          <w:p w14:paraId="0000016A" w14:textId="77777777" w:rsidR="00A22B9C" w:rsidRDefault="009B1AA8">
            <w:pPr>
              <w:rPr>
                <w:b/>
                <w:color w:val="FFFFFF"/>
              </w:rPr>
            </w:pPr>
            <w:r>
              <w:rPr>
                <w:b/>
                <w:color w:val="FFFFFF"/>
              </w:rPr>
              <w:lastRenderedPageBreak/>
              <w:t>Tools for TB Screening in Children</w:t>
            </w:r>
          </w:p>
        </w:tc>
        <w:tc>
          <w:tcPr>
            <w:tcW w:w="6396" w:type="dxa"/>
            <w:shd w:val="clear" w:color="auto" w:fill="70AD47"/>
            <w:vAlign w:val="center"/>
          </w:tcPr>
          <w:p w14:paraId="0000016B" w14:textId="77777777" w:rsidR="00A22B9C" w:rsidRDefault="009B1AA8">
            <w:pPr>
              <w:jc w:val="right"/>
            </w:pPr>
            <w:r>
              <w:rPr>
                <w:b/>
                <w:color w:val="FFFFFF"/>
              </w:rPr>
              <w:t xml:space="preserve">Slide: 20 </w:t>
            </w:r>
          </w:p>
        </w:tc>
      </w:tr>
      <w:tr w:rsidR="00A22B9C" w14:paraId="71A9743C" w14:textId="77777777">
        <w:tc>
          <w:tcPr>
            <w:tcW w:w="10790" w:type="dxa"/>
            <w:gridSpan w:val="2"/>
            <w:vAlign w:val="center"/>
          </w:tcPr>
          <w:p w14:paraId="0000016C" w14:textId="77777777" w:rsidR="00A22B9C" w:rsidRDefault="009B1AA8">
            <w:pPr>
              <w:jc w:val="center"/>
            </w:pPr>
            <w:r>
              <w:rPr>
                <w:b/>
              </w:rPr>
              <w:t xml:space="preserve"> </w:t>
            </w:r>
            <w:r>
              <w:t> </w:t>
            </w:r>
            <w:r>
              <w:rPr>
                <w:noProof/>
              </w:rPr>
              <w:drawing>
                <wp:inline distT="0" distB="0" distL="0" distR="0" wp14:anchorId="69538F4F" wp14:editId="0246153C">
                  <wp:extent cx="3960000" cy="2088000"/>
                  <wp:effectExtent l="0" t="0" r="2540" b="7620"/>
                  <wp:docPr id="991"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26"/>
                          <a:srcRect/>
                          <a:stretch>
                            <a:fillRect/>
                          </a:stretch>
                        </pic:blipFill>
                        <pic:spPr>
                          <a:xfrm>
                            <a:off x="0" y="0"/>
                            <a:ext cx="3960000" cy="2088000"/>
                          </a:xfrm>
                          <a:prstGeom prst="rect">
                            <a:avLst/>
                          </a:prstGeom>
                          <a:ln/>
                        </pic:spPr>
                      </pic:pic>
                    </a:graphicData>
                  </a:graphic>
                </wp:inline>
              </w:drawing>
            </w:r>
          </w:p>
        </w:tc>
      </w:tr>
      <w:tr w:rsidR="00A22B9C" w14:paraId="46DEF785" w14:textId="77777777">
        <w:tc>
          <w:tcPr>
            <w:tcW w:w="10790" w:type="dxa"/>
            <w:gridSpan w:val="2"/>
          </w:tcPr>
          <w:sdt>
            <w:sdtPr>
              <w:tag w:val="goog_rdk_137"/>
              <w:id w:val="359481372"/>
            </w:sdtPr>
            <w:sdtEndPr/>
            <w:sdtContent>
              <w:p w14:paraId="0000016E" w14:textId="229A0DBA" w:rsidR="00A22B9C" w:rsidRDefault="009B1AA8">
                <w:pPr>
                  <w:rPr>
                    <w:sz w:val="22"/>
                    <w:szCs w:val="22"/>
                  </w:rPr>
                </w:pPr>
                <w:r>
                  <w:rPr>
                    <w:b/>
                    <w:sz w:val="22"/>
                    <w:szCs w:val="22"/>
                  </w:rPr>
                  <w:t>SAY:</w:t>
                </w:r>
                <w:r>
                  <w:rPr>
                    <w:sz w:val="22"/>
                    <w:szCs w:val="22"/>
                  </w:rPr>
                  <w:t xml:space="preserve"> Just as the general population screening methods are different </w:t>
                </w:r>
                <w:sdt>
                  <w:sdtPr>
                    <w:tag w:val="goog_rdk_134"/>
                    <w:id w:val="431632581"/>
                  </w:sdtPr>
                  <w:sdtEndPr/>
                  <w:sdtContent>
                    <w:r>
                      <w:rPr>
                        <w:sz w:val="22"/>
                        <w:szCs w:val="22"/>
                      </w:rPr>
                      <w:t>from</w:t>
                    </w:r>
                  </w:sdtContent>
                </w:sdt>
                <w:sdt>
                  <w:sdtPr>
                    <w:tag w:val="goog_rdk_135"/>
                    <w:id w:val="1392765479"/>
                    <w:showingPlcHdr/>
                  </w:sdtPr>
                  <w:sdtEndPr/>
                  <w:sdtContent>
                    <w:r w:rsidR="0096017F">
                      <w:t xml:space="preserve">     </w:t>
                    </w:r>
                  </w:sdtContent>
                </w:sdt>
                <w:r>
                  <w:rPr>
                    <w:sz w:val="22"/>
                    <w:szCs w:val="22"/>
                  </w:rPr>
                  <w:t xml:space="preserve"> methods for those living with HIV, we also need alternate tools when screening children. The WHO strongly recommends TB screening for two groups of children: those under 15 in contact with people who have TB, and those living with HIV -especially those under 10. </w:t>
                </w:r>
                <w:sdt>
                  <w:sdtPr>
                    <w:tag w:val="goog_rdk_136"/>
                    <w:id w:val="1291626994"/>
                    <w:showingPlcHdr/>
                  </w:sdtPr>
                  <w:sdtEndPr/>
                  <w:sdtContent>
                    <w:r w:rsidR="008E7828">
                      <w:t xml:space="preserve">     </w:t>
                    </w:r>
                  </w:sdtContent>
                </w:sdt>
              </w:p>
            </w:sdtContent>
          </w:sdt>
          <w:sdt>
            <w:sdtPr>
              <w:tag w:val="goog_rdk_139"/>
              <w:id w:val="562453857"/>
            </w:sdtPr>
            <w:sdtEndPr/>
            <w:sdtContent>
              <w:p w14:paraId="0000016F" w14:textId="68EB5D15" w:rsidR="00A22B9C" w:rsidRDefault="00427AB6">
                <w:pPr>
                  <w:rPr>
                    <w:sz w:val="22"/>
                    <w:szCs w:val="22"/>
                  </w:rPr>
                </w:pPr>
                <w:sdt>
                  <w:sdtPr>
                    <w:tag w:val="goog_rdk_138"/>
                    <w:id w:val="-690766011"/>
                    <w:showingPlcHdr/>
                  </w:sdtPr>
                  <w:sdtEndPr/>
                  <w:sdtContent>
                    <w:r w:rsidR="008A54E6">
                      <w:t xml:space="preserve">     </w:t>
                    </w:r>
                  </w:sdtContent>
                </w:sdt>
              </w:p>
            </w:sdtContent>
          </w:sdt>
          <w:sdt>
            <w:sdtPr>
              <w:tag w:val="goog_rdk_141"/>
              <w:id w:val="1633905246"/>
            </w:sdtPr>
            <w:sdtEndPr/>
            <w:sdtContent>
              <w:p w14:paraId="00000170" w14:textId="24B167C7" w:rsidR="00A22B9C" w:rsidRDefault="009B1AA8">
                <w:pPr>
                  <w:rPr>
                    <w:sz w:val="22"/>
                    <w:szCs w:val="22"/>
                  </w:rPr>
                </w:pPr>
                <w:r>
                  <w:rPr>
                    <w:sz w:val="22"/>
                    <w:szCs w:val="22"/>
                  </w:rPr>
                  <w:t xml:space="preserve">For children in contact with TB-positive patients, we use symptom screening and chest x-ray. We look for symptoms in older children, such as cough, fever, and poor weight gain, and in young children, reduced playfulness or lethargy may also be considered symptoms. </w:t>
                </w:r>
                <w:sdt>
                  <w:sdtPr>
                    <w:tag w:val="goog_rdk_140"/>
                    <w:id w:val="-1168939460"/>
                    <w:showingPlcHdr/>
                  </w:sdtPr>
                  <w:sdtEndPr/>
                  <w:sdtContent>
                    <w:r w:rsidR="008E7828">
                      <w:t xml:space="preserve">     </w:t>
                    </w:r>
                  </w:sdtContent>
                </w:sdt>
              </w:p>
            </w:sdtContent>
          </w:sdt>
          <w:sdt>
            <w:sdtPr>
              <w:tag w:val="goog_rdk_143"/>
              <w:id w:val="1412584555"/>
            </w:sdtPr>
            <w:sdtEndPr/>
            <w:sdtContent>
              <w:p w14:paraId="00000171" w14:textId="1A4D3ABC" w:rsidR="00A22B9C" w:rsidRDefault="00427AB6">
                <w:pPr>
                  <w:rPr>
                    <w:sz w:val="22"/>
                    <w:szCs w:val="22"/>
                  </w:rPr>
                </w:pPr>
                <w:sdt>
                  <w:sdtPr>
                    <w:tag w:val="goog_rdk_142"/>
                    <w:id w:val="-526257764"/>
                    <w:showingPlcHdr/>
                  </w:sdtPr>
                  <w:sdtEndPr/>
                  <w:sdtContent>
                    <w:r w:rsidR="008A54E6">
                      <w:t xml:space="preserve">     </w:t>
                    </w:r>
                  </w:sdtContent>
                </w:sdt>
              </w:p>
            </w:sdtContent>
          </w:sdt>
          <w:sdt>
            <w:sdtPr>
              <w:tag w:val="goog_rdk_145"/>
              <w:id w:val="-1493478792"/>
            </w:sdtPr>
            <w:sdtEndPr/>
            <w:sdtContent>
              <w:p w14:paraId="00000172" w14:textId="4459C01B" w:rsidR="00A22B9C" w:rsidRDefault="009B1AA8">
                <w:pPr>
                  <w:rPr>
                    <w:sz w:val="22"/>
                    <w:szCs w:val="22"/>
                  </w:rPr>
                </w:pPr>
                <w:r>
                  <w:rPr>
                    <w:sz w:val="22"/>
                    <w:szCs w:val="22"/>
                  </w:rPr>
                  <w:t xml:space="preserve">Children living with HIV should undergo symptom screening for TB at every encounter with a health care worker, as they are at high risk of TB and mortality. They should also be screened if they are a close contact of someone with TB. </w:t>
                </w:r>
                <w:sdt>
                  <w:sdtPr>
                    <w:tag w:val="goog_rdk_144"/>
                    <w:id w:val="-688070410"/>
                    <w:showingPlcHdr/>
                  </w:sdtPr>
                  <w:sdtEndPr/>
                  <w:sdtContent>
                    <w:r w:rsidR="008A54E6">
                      <w:t xml:space="preserve">     </w:t>
                    </w:r>
                  </w:sdtContent>
                </w:sdt>
              </w:p>
            </w:sdtContent>
          </w:sdt>
          <w:sdt>
            <w:sdtPr>
              <w:tag w:val="goog_rdk_147"/>
              <w:id w:val="288709417"/>
            </w:sdtPr>
            <w:sdtEndPr/>
            <w:sdtContent>
              <w:p w14:paraId="00000173" w14:textId="422BB60F" w:rsidR="00A22B9C" w:rsidRDefault="00427AB6">
                <w:pPr>
                  <w:rPr>
                    <w:sz w:val="22"/>
                    <w:szCs w:val="22"/>
                  </w:rPr>
                </w:pPr>
                <w:sdt>
                  <w:sdtPr>
                    <w:tag w:val="goog_rdk_146"/>
                    <w:id w:val="451206916"/>
                    <w:showingPlcHdr/>
                  </w:sdtPr>
                  <w:sdtEndPr/>
                  <w:sdtContent>
                    <w:r w:rsidR="008A54E6">
                      <w:t xml:space="preserve">     </w:t>
                    </w:r>
                  </w:sdtContent>
                </w:sdt>
              </w:p>
            </w:sdtContent>
          </w:sdt>
          <w:p w14:paraId="00000174" w14:textId="77777777" w:rsidR="00A22B9C" w:rsidRDefault="009B1AA8">
            <w:pPr>
              <w:rPr>
                <w:sz w:val="22"/>
                <w:szCs w:val="22"/>
              </w:rPr>
            </w:pPr>
            <w:r>
              <w:rPr>
                <w:sz w:val="22"/>
                <w:szCs w:val="22"/>
              </w:rPr>
              <w:t>However, we must remember that children frequently have extrapulmonary TB disease, so we must be aware of symptoms that indicate TB at other sites, such as lymphatic, abdominal, meningeal, and osteoarticular TB.</w:t>
            </w:r>
          </w:p>
        </w:tc>
      </w:tr>
      <w:tr w:rsidR="00A22B9C" w14:paraId="72CA80E8" w14:textId="77777777">
        <w:tc>
          <w:tcPr>
            <w:tcW w:w="10790" w:type="dxa"/>
            <w:gridSpan w:val="2"/>
          </w:tcPr>
          <w:p w14:paraId="00000176" w14:textId="77777777" w:rsidR="00A22B9C" w:rsidRDefault="009B1AA8">
            <w:pPr>
              <w:rPr>
                <w:b/>
                <w:sz w:val="22"/>
                <w:szCs w:val="22"/>
              </w:rPr>
            </w:pPr>
            <w:r>
              <w:rPr>
                <w:b/>
                <w:sz w:val="22"/>
                <w:szCs w:val="22"/>
              </w:rPr>
              <w:t>ASK</w:t>
            </w:r>
            <w:r>
              <w:rPr>
                <w:sz w:val="22"/>
                <w:szCs w:val="22"/>
              </w:rPr>
              <w:t xml:space="preserve">: Thinking back on all the screening tools that we discussed in different populations, which of these are being used in </w:t>
            </w:r>
            <w:r>
              <w:rPr>
                <w:sz w:val="22"/>
                <w:szCs w:val="22"/>
                <w:highlight w:val="yellow"/>
              </w:rPr>
              <w:t>your country</w:t>
            </w:r>
            <w:r>
              <w:rPr>
                <w:sz w:val="22"/>
                <w:szCs w:val="22"/>
              </w:rPr>
              <w:t xml:space="preserve">? What do you think are the advantages and disadvantages of these tools? </w:t>
            </w:r>
          </w:p>
        </w:tc>
      </w:tr>
      <w:tr w:rsidR="00A22B9C" w14:paraId="5DC02B15" w14:textId="77777777">
        <w:tc>
          <w:tcPr>
            <w:tcW w:w="10790" w:type="dxa"/>
            <w:gridSpan w:val="2"/>
          </w:tcPr>
          <w:p w14:paraId="00000178" w14:textId="77777777" w:rsidR="00A22B9C" w:rsidRDefault="009B1AA8">
            <w:pPr>
              <w:rPr>
                <w:b/>
                <w:sz w:val="22"/>
                <w:szCs w:val="22"/>
              </w:rPr>
            </w:pPr>
            <w:r>
              <w:rPr>
                <w:b/>
                <w:sz w:val="22"/>
                <w:szCs w:val="22"/>
              </w:rPr>
              <w:t>DO</w:t>
            </w:r>
            <w:r>
              <w:rPr>
                <w:sz w:val="22"/>
                <w:szCs w:val="22"/>
              </w:rPr>
              <w:t xml:space="preserve">: Allow participants to share their experiences. Encourage them to take notes. </w:t>
            </w:r>
          </w:p>
        </w:tc>
      </w:tr>
    </w:tbl>
    <w:p w14:paraId="0000017D" w14:textId="52F61088" w:rsidR="00A22B9C" w:rsidRDefault="009B1AA8">
      <w:pPr>
        <w:pStyle w:val="Heading3"/>
        <w:rPr>
          <w:color w:val="70AD47"/>
        </w:rPr>
      </w:pPr>
      <w:bookmarkStart w:id="17" w:name="_Toc106492044"/>
      <w:r>
        <w:rPr>
          <w:color w:val="70AD47"/>
        </w:rPr>
        <w:t>TB Screening Algorithms Overview</w:t>
      </w:r>
      <w:bookmarkEnd w:id="17"/>
    </w:p>
    <w:p w14:paraId="44E5265F" w14:textId="77777777" w:rsidR="00BB6350" w:rsidRPr="00BB6350" w:rsidRDefault="00BB6350" w:rsidP="00BB6350"/>
    <w:tbl>
      <w:tblPr>
        <w:tblStyle w:val="a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65"/>
        <w:gridCol w:w="6025"/>
      </w:tblGrid>
      <w:tr w:rsidR="00A22B9C" w14:paraId="3041A690" w14:textId="77777777">
        <w:tc>
          <w:tcPr>
            <w:tcW w:w="4765" w:type="dxa"/>
            <w:shd w:val="clear" w:color="auto" w:fill="70AD47"/>
            <w:vAlign w:val="center"/>
          </w:tcPr>
          <w:p w14:paraId="0000017E" w14:textId="77777777" w:rsidR="00A22B9C" w:rsidRDefault="009B1AA8">
            <w:pPr>
              <w:rPr>
                <w:b/>
                <w:color w:val="FFFFFF"/>
              </w:rPr>
            </w:pPr>
            <w:r>
              <w:rPr>
                <w:b/>
                <w:color w:val="FFFFFF"/>
              </w:rPr>
              <w:t>Overview of TB Screening Algorithms</w:t>
            </w:r>
          </w:p>
        </w:tc>
        <w:tc>
          <w:tcPr>
            <w:tcW w:w="6025" w:type="dxa"/>
            <w:shd w:val="clear" w:color="auto" w:fill="70AD47"/>
            <w:vAlign w:val="center"/>
          </w:tcPr>
          <w:p w14:paraId="0000017F" w14:textId="77777777" w:rsidR="00A22B9C" w:rsidRDefault="009B1AA8">
            <w:pPr>
              <w:jc w:val="right"/>
            </w:pPr>
            <w:r>
              <w:rPr>
                <w:b/>
                <w:color w:val="FFFFFF"/>
              </w:rPr>
              <w:t xml:space="preserve">Slide: 21 </w:t>
            </w:r>
          </w:p>
        </w:tc>
      </w:tr>
      <w:tr w:rsidR="00A22B9C" w14:paraId="619FA54C" w14:textId="77777777">
        <w:tc>
          <w:tcPr>
            <w:tcW w:w="10790" w:type="dxa"/>
            <w:gridSpan w:val="2"/>
            <w:vAlign w:val="center"/>
          </w:tcPr>
          <w:p w14:paraId="00000180" w14:textId="77777777" w:rsidR="00A22B9C" w:rsidRDefault="009B1AA8">
            <w:pPr>
              <w:jc w:val="center"/>
            </w:pPr>
            <w:r>
              <w:t> </w:t>
            </w:r>
            <w:r>
              <w:rPr>
                <w:noProof/>
              </w:rPr>
              <w:drawing>
                <wp:inline distT="0" distB="0" distL="0" distR="0" wp14:anchorId="327BAA64" wp14:editId="158AA0C3">
                  <wp:extent cx="3960000" cy="2088000"/>
                  <wp:effectExtent l="0" t="0" r="2540" b="7620"/>
                  <wp:docPr id="992"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7"/>
                          <a:srcRect/>
                          <a:stretch>
                            <a:fillRect/>
                          </a:stretch>
                        </pic:blipFill>
                        <pic:spPr>
                          <a:xfrm>
                            <a:off x="0" y="0"/>
                            <a:ext cx="3960000" cy="2088000"/>
                          </a:xfrm>
                          <a:prstGeom prst="rect">
                            <a:avLst/>
                          </a:prstGeom>
                          <a:ln/>
                        </pic:spPr>
                      </pic:pic>
                    </a:graphicData>
                  </a:graphic>
                </wp:inline>
              </w:drawing>
            </w:r>
          </w:p>
        </w:tc>
      </w:tr>
      <w:tr w:rsidR="00A22B9C" w14:paraId="44953D49" w14:textId="77777777">
        <w:tc>
          <w:tcPr>
            <w:tcW w:w="10790" w:type="dxa"/>
            <w:gridSpan w:val="2"/>
          </w:tcPr>
          <w:p w14:paraId="00000182" w14:textId="77777777" w:rsidR="00A22B9C" w:rsidRDefault="009B1AA8">
            <w:pPr>
              <w:rPr>
                <w:b/>
                <w:sz w:val="22"/>
                <w:szCs w:val="22"/>
              </w:rPr>
            </w:pPr>
            <w:r>
              <w:rPr>
                <w:b/>
                <w:sz w:val="22"/>
                <w:szCs w:val="22"/>
              </w:rPr>
              <w:t xml:space="preserve">SAY: </w:t>
            </w:r>
            <w:r>
              <w:rPr>
                <w:sz w:val="22"/>
                <w:szCs w:val="22"/>
              </w:rPr>
              <w:t>We have talked a great deal about the tools recommended by the WHO, now let’s pivot a bit and discuss how screening is performed by applying those tools into a screening algorithm.</w:t>
            </w:r>
          </w:p>
        </w:tc>
      </w:tr>
    </w:tbl>
    <w:p w14:paraId="00000184" w14:textId="77777777" w:rsidR="00A22B9C" w:rsidRDefault="00A22B9C"/>
    <w:tbl>
      <w:tblPr>
        <w:tblStyle w:val="a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2C5CE9D8" w14:textId="77777777">
        <w:tc>
          <w:tcPr>
            <w:tcW w:w="4394" w:type="dxa"/>
            <w:shd w:val="clear" w:color="auto" w:fill="70AD47"/>
            <w:vAlign w:val="center"/>
          </w:tcPr>
          <w:p w14:paraId="00000185" w14:textId="77777777" w:rsidR="00A22B9C" w:rsidRDefault="009B1AA8">
            <w:pPr>
              <w:rPr>
                <w:b/>
                <w:color w:val="FFFFFF"/>
              </w:rPr>
            </w:pPr>
            <w:r>
              <w:rPr>
                <w:b/>
                <w:color w:val="FFFFFF"/>
              </w:rPr>
              <w:t>Overview of TB Screening Algorithms</w:t>
            </w:r>
          </w:p>
        </w:tc>
        <w:tc>
          <w:tcPr>
            <w:tcW w:w="6396" w:type="dxa"/>
            <w:shd w:val="clear" w:color="auto" w:fill="70AD47"/>
            <w:vAlign w:val="center"/>
          </w:tcPr>
          <w:p w14:paraId="00000186" w14:textId="77777777" w:rsidR="00A22B9C" w:rsidRDefault="009B1AA8">
            <w:pPr>
              <w:jc w:val="right"/>
            </w:pPr>
            <w:r>
              <w:rPr>
                <w:b/>
                <w:color w:val="FFFFFF"/>
              </w:rPr>
              <w:t xml:space="preserve">Slide: 22 </w:t>
            </w:r>
          </w:p>
        </w:tc>
      </w:tr>
      <w:tr w:rsidR="00A22B9C" w14:paraId="0383D286" w14:textId="77777777">
        <w:tc>
          <w:tcPr>
            <w:tcW w:w="10790" w:type="dxa"/>
            <w:gridSpan w:val="2"/>
            <w:vAlign w:val="center"/>
          </w:tcPr>
          <w:p w14:paraId="00000187" w14:textId="77777777" w:rsidR="00A22B9C" w:rsidRDefault="009B1AA8">
            <w:pPr>
              <w:jc w:val="center"/>
            </w:pPr>
            <w:r>
              <w:rPr>
                <w:b/>
              </w:rPr>
              <w:t xml:space="preserve"> </w:t>
            </w:r>
            <w:r>
              <w:rPr>
                <w:noProof/>
              </w:rPr>
              <w:drawing>
                <wp:inline distT="0" distB="0" distL="0" distR="0" wp14:anchorId="59B150C3" wp14:editId="55A961B5">
                  <wp:extent cx="4050000" cy="2196000"/>
                  <wp:effectExtent l="0" t="0" r="8255" b="0"/>
                  <wp:docPr id="993"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28"/>
                          <a:srcRect/>
                          <a:stretch>
                            <a:fillRect/>
                          </a:stretch>
                        </pic:blipFill>
                        <pic:spPr>
                          <a:xfrm>
                            <a:off x="0" y="0"/>
                            <a:ext cx="4050000" cy="2196000"/>
                          </a:xfrm>
                          <a:prstGeom prst="rect">
                            <a:avLst/>
                          </a:prstGeom>
                          <a:ln/>
                        </pic:spPr>
                      </pic:pic>
                    </a:graphicData>
                  </a:graphic>
                </wp:inline>
              </w:drawing>
            </w:r>
          </w:p>
        </w:tc>
      </w:tr>
      <w:tr w:rsidR="00A22B9C" w14:paraId="733003FE" w14:textId="77777777">
        <w:tc>
          <w:tcPr>
            <w:tcW w:w="10790" w:type="dxa"/>
            <w:gridSpan w:val="2"/>
          </w:tcPr>
          <w:p w14:paraId="00000189" w14:textId="77777777" w:rsidR="00A22B9C" w:rsidRDefault="009B1AA8">
            <w:pPr>
              <w:rPr>
                <w:sz w:val="22"/>
                <w:szCs w:val="22"/>
              </w:rPr>
            </w:pPr>
            <w:r>
              <w:rPr>
                <w:b/>
                <w:sz w:val="22"/>
                <w:szCs w:val="22"/>
              </w:rPr>
              <w:t>SAY:</w:t>
            </w:r>
            <w:r>
              <w:rPr>
                <w:sz w:val="22"/>
                <w:szCs w:val="22"/>
              </w:rPr>
              <w:t xml:space="preserve"> Screening algorithms combine one or more screening tests and diagnostic evaluation for active TB disease. Different configurations of screening tests have different implications for the algorithm’s accuracy and cost.</w:t>
            </w:r>
          </w:p>
          <w:p w14:paraId="0000018A" w14:textId="77777777" w:rsidR="00A22B9C" w:rsidRDefault="009B1AA8">
            <w:pPr>
              <w:rPr>
                <w:sz w:val="22"/>
                <w:szCs w:val="22"/>
              </w:rPr>
            </w:pPr>
            <w:r>
              <w:rPr>
                <w:sz w:val="22"/>
                <w:szCs w:val="22"/>
              </w:rPr>
              <w:t xml:space="preserve"> There are 4 general types of screening algorithms: Single, Parallel, Sequential Positive, and Sequential Negative. </w:t>
            </w:r>
          </w:p>
          <w:p w14:paraId="0000018B" w14:textId="77777777" w:rsidR="00A22B9C" w:rsidRDefault="009B1AA8">
            <w:pPr>
              <w:numPr>
                <w:ilvl w:val="0"/>
                <w:numId w:val="3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 Single screening algorithm uses just one screening test, using any of the tools we previously discussed. In this algorithm, a positive screen result requires diagnostic evaluation. </w:t>
            </w:r>
          </w:p>
          <w:p w14:paraId="0000018C" w14:textId="77777777" w:rsidR="00A22B9C" w:rsidRDefault="009B1AA8">
            <w:pPr>
              <w:numPr>
                <w:ilvl w:val="0"/>
                <w:numId w:val="3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Parallel and Sequential algorithms each employ 2 screening tests, but the sequencing varies. In parallel screening, these tests are run at the same time. A positive result on either or both requires diagnostic evaluation. </w:t>
            </w:r>
          </w:p>
          <w:p w14:paraId="0000018D" w14:textId="77777777" w:rsidR="00A22B9C" w:rsidRDefault="009B1AA8">
            <w:pPr>
              <w:numPr>
                <w:ilvl w:val="0"/>
                <w:numId w:val="3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Sequential algorithms employ two tests, one after the other. </w:t>
            </w:r>
          </w:p>
          <w:p w14:paraId="0000018E" w14:textId="77777777" w:rsidR="00A22B9C" w:rsidRDefault="009B1AA8">
            <w:pPr>
              <w:numPr>
                <w:ilvl w:val="1"/>
                <w:numId w:val="3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In sequential positive serial screening, a positive result on the first screen results in referral to the next test. Diagnostic evaluation follows for anyone screening positive on both tests. </w:t>
            </w:r>
          </w:p>
          <w:p w14:paraId="0000018F" w14:textId="77777777" w:rsidR="00A22B9C" w:rsidRDefault="009B1AA8">
            <w:pPr>
              <w:numPr>
                <w:ilvl w:val="1"/>
                <w:numId w:val="3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In sequential negative serial screening, a negative result on the first test results in referral to the second screening test. A diagnostic evaluation follows for anyone screening positive during either the first or second test. </w:t>
            </w:r>
          </w:p>
          <w:p w14:paraId="00000190" w14:textId="77777777" w:rsidR="00A22B9C" w:rsidRDefault="009B1AA8">
            <w:pPr>
              <w:rPr>
                <w:sz w:val="22"/>
                <w:szCs w:val="22"/>
              </w:rPr>
            </w:pPr>
            <w:r>
              <w:rPr>
                <w:sz w:val="22"/>
                <w:szCs w:val="22"/>
              </w:rPr>
              <w:t>Sequential negative serial screening reduces costs of parallel and sequential positive screening by limiting the numbers of people referred for a second test.</w:t>
            </w:r>
          </w:p>
        </w:tc>
      </w:tr>
    </w:tbl>
    <w:p w14:paraId="00000192" w14:textId="16672051" w:rsidR="00A22B9C" w:rsidRDefault="00A22B9C"/>
    <w:p w14:paraId="0D4F890A" w14:textId="3F48EE4B" w:rsidR="00BB6350" w:rsidRDefault="00BB6350"/>
    <w:p w14:paraId="6BEA8CC8" w14:textId="2027D72F" w:rsidR="00BB6350" w:rsidRDefault="00BB6350"/>
    <w:p w14:paraId="3376E9BC" w14:textId="73F1ABF5" w:rsidR="00BB6350" w:rsidRDefault="00BB6350"/>
    <w:p w14:paraId="195ECDF7" w14:textId="65104F39" w:rsidR="00BB6350" w:rsidRDefault="00BB6350"/>
    <w:p w14:paraId="3DBC3D63" w14:textId="798BC638" w:rsidR="00BB6350" w:rsidRDefault="00BB6350"/>
    <w:p w14:paraId="02404896" w14:textId="772D47E1" w:rsidR="00BB6350" w:rsidRDefault="00BB6350"/>
    <w:p w14:paraId="1F2B7515" w14:textId="77777777" w:rsidR="00BB6350" w:rsidRDefault="00BB6350"/>
    <w:p w14:paraId="00000193" w14:textId="61377839" w:rsidR="00A22B9C" w:rsidRDefault="00A22B9C"/>
    <w:p w14:paraId="280C1B7E" w14:textId="7387831E" w:rsidR="00BB6350" w:rsidRDefault="00BB6350"/>
    <w:p w14:paraId="30BE07A4" w14:textId="0537EE3B" w:rsidR="00BB6350" w:rsidRDefault="00BB6350"/>
    <w:p w14:paraId="4DBB0421" w14:textId="1A9A56C2" w:rsidR="00BB6350" w:rsidRDefault="00BB6350"/>
    <w:p w14:paraId="2DFF121D" w14:textId="2D66C0DF" w:rsidR="00BB6350" w:rsidRDefault="00BB6350"/>
    <w:p w14:paraId="5A01F8C9" w14:textId="18B225B1" w:rsidR="00BB6350" w:rsidRDefault="00BB6350"/>
    <w:p w14:paraId="055CB5A5" w14:textId="50B13336" w:rsidR="00BB6350" w:rsidRDefault="00BB6350"/>
    <w:p w14:paraId="39068844" w14:textId="77777777" w:rsidR="00BB6350" w:rsidRDefault="00BB6350"/>
    <w:tbl>
      <w:tblPr>
        <w:tblStyle w:val="a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55"/>
        <w:gridCol w:w="3235"/>
      </w:tblGrid>
      <w:tr w:rsidR="00A22B9C" w14:paraId="141612A6" w14:textId="77777777">
        <w:tc>
          <w:tcPr>
            <w:tcW w:w="7555" w:type="dxa"/>
            <w:shd w:val="clear" w:color="auto" w:fill="70AD47"/>
            <w:vAlign w:val="center"/>
          </w:tcPr>
          <w:p w14:paraId="00000194" w14:textId="77777777" w:rsidR="00A22B9C" w:rsidRDefault="009B1AA8">
            <w:pPr>
              <w:rPr>
                <w:b/>
                <w:color w:val="FFFFFF"/>
              </w:rPr>
            </w:pPr>
            <w:r>
              <w:rPr>
                <w:b/>
                <w:color w:val="FFFFFF"/>
              </w:rPr>
              <w:lastRenderedPageBreak/>
              <w:t>General Population (aged 15+) and High-risk Groups (not HIV+)</w:t>
            </w:r>
          </w:p>
        </w:tc>
        <w:tc>
          <w:tcPr>
            <w:tcW w:w="3235" w:type="dxa"/>
            <w:shd w:val="clear" w:color="auto" w:fill="70AD47"/>
            <w:vAlign w:val="center"/>
          </w:tcPr>
          <w:p w14:paraId="00000195" w14:textId="77777777" w:rsidR="00A22B9C" w:rsidRDefault="009B1AA8">
            <w:pPr>
              <w:jc w:val="right"/>
            </w:pPr>
            <w:r>
              <w:rPr>
                <w:b/>
                <w:color w:val="FFFFFF"/>
              </w:rPr>
              <w:t xml:space="preserve">Slide: 23 </w:t>
            </w:r>
          </w:p>
        </w:tc>
      </w:tr>
      <w:tr w:rsidR="00A22B9C" w14:paraId="2DD62905" w14:textId="77777777">
        <w:tc>
          <w:tcPr>
            <w:tcW w:w="10790" w:type="dxa"/>
            <w:gridSpan w:val="2"/>
            <w:vAlign w:val="center"/>
          </w:tcPr>
          <w:p w14:paraId="00000196" w14:textId="77777777" w:rsidR="00A22B9C" w:rsidRDefault="009B1AA8">
            <w:pPr>
              <w:jc w:val="center"/>
            </w:pPr>
            <w:r>
              <w:rPr>
                <w:noProof/>
              </w:rPr>
              <w:drawing>
                <wp:inline distT="0" distB="0" distL="0" distR="0" wp14:anchorId="3B5ACAC8" wp14:editId="5E163E76">
                  <wp:extent cx="4050000" cy="2196000"/>
                  <wp:effectExtent l="0" t="0" r="8255" b="0"/>
                  <wp:docPr id="994"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29"/>
                          <a:srcRect/>
                          <a:stretch>
                            <a:fillRect/>
                          </a:stretch>
                        </pic:blipFill>
                        <pic:spPr>
                          <a:xfrm>
                            <a:off x="0" y="0"/>
                            <a:ext cx="4050000" cy="2196000"/>
                          </a:xfrm>
                          <a:prstGeom prst="rect">
                            <a:avLst/>
                          </a:prstGeom>
                          <a:ln/>
                        </pic:spPr>
                      </pic:pic>
                    </a:graphicData>
                  </a:graphic>
                </wp:inline>
              </w:drawing>
            </w:r>
          </w:p>
        </w:tc>
      </w:tr>
      <w:tr w:rsidR="00A22B9C" w14:paraId="7C4F9B20" w14:textId="77777777">
        <w:tc>
          <w:tcPr>
            <w:tcW w:w="10790" w:type="dxa"/>
            <w:gridSpan w:val="2"/>
          </w:tcPr>
          <w:p w14:paraId="00000198" w14:textId="0B0D5B2F" w:rsidR="00A22B9C" w:rsidRDefault="009B1AA8">
            <w:pPr>
              <w:rPr>
                <w:sz w:val="22"/>
                <w:szCs w:val="22"/>
              </w:rPr>
            </w:pPr>
            <w:r>
              <w:rPr>
                <w:b/>
                <w:sz w:val="22"/>
                <w:szCs w:val="22"/>
              </w:rPr>
              <w:t>SAY</w:t>
            </w:r>
            <w:r>
              <w:rPr>
                <w:sz w:val="22"/>
                <w:szCs w:val="22"/>
              </w:rPr>
              <w:t xml:space="preserve">: And here we present </w:t>
            </w:r>
            <w:sdt>
              <w:sdtPr>
                <w:tag w:val="goog_rdk_148"/>
                <w:id w:val="400574672"/>
              </w:sdtPr>
              <w:sdtEndPr/>
              <w:sdtContent>
                <w:r>
                  <w:rPr>
                    <w:sz w:val="22"/>
                    <w:szCs w:val="22"/>
                  </w:rPr>
                  <w:t xml:space="preserve">an example of each algorithm for use in the general population (15+ years old) and high-risk groups (not HIV). All use symptom as the initial screen. CXR is used as a secondary screen, and </w:t>
                </w:r>
                <w:proofErr w:type="spellStart"/>
                <w:r>
                  <w:rPr>
                    <w:sz w:val="22"/>
                    <w:szCs w:val="22"/>
                  </w:rPr>
                  <w:t>mWRD</w:t>
                </w:r>
                <w:proofErr w:type="spellEnd"/>
                <w:r>
                  <w:rPr>
                    <w:sz w:val="22"/>
                    <w:szCs w:val="22"/>
                  </w:rPr>
                  <w:t xml:space="preserve"> for diagnosis. </w:t>
                </w:r>
              </w:sdtContent>
            </w:sdt>
            <w:sdt>
              <w:sdtPr>
                <w:tag w:val="goog_rdk_149"/>
                <w:id w:val="-1168252233"/>
                <w:showingPlcHdr/>
              </w:sdtPr>
              <w:sdtEndPr/>
              <w:sdtContent>
                <w:r w:rsidR="0096017F">
                  <w:t xml:space="preserve">     </w:t>
                </w:r>
              </w:sdtContent>
            </w:sdt>
          </w:p>
        </w:tc>
      </w:tr>
      <w:tr w:rsidR="00A22B9C" w14:paraId="14FF07F3" w14:textId="77777777">
        <w:tc>
          <w:tcPr>
            <w:tcW w:w="10790" w:type="dxa"/>
            <w:gridSpan w:val="2"/>
          </w:tcPr>
          <w:p w14:paraId="0000019A" w14:textId="77777777" w:rsidR="00A22B9C" w:rsidRDefault="009B1AA8">
            <w:pPr>
              <w:rPr>
                <w:sz w:val="22"/>
                <w:szCs w:val="22"/>
              </w:rPr>
            </w:pPr>
            <w:r>
              <w:rPr>
                <w:b/>
                <w:sz w:val="22"/>
                <w:szCs w:val="22"/>
              </w:rPr>
              <w:t>ASK</w:t>
            </w:r>
            <w:r>
              <w:rPr>
                <w:sz w:val="22"/>
                <w:szCs w:val="22"/>
              </w:rPr>
              <w:t xml:space="preserve">: Do any of these algorithms represent the way </w:t>
            </w:r>
            <w:r>
              <w:rPr>
                <w:sz w:val="22"/>
                <w:szCs w:val="22"/>
                <w:highlight w:val="yellow"/>
              </w:rPr>
              <w:t>you are currently screening</w:t>
            </w:r>
            <w:r>
              <w:rPr>
                <w:sz w:val="22"/>
                <w:szCs w:val="22"/>
              </w:rPr>
              <w:t xml:space="preserve"> for TB? What considerations have led to the employment of these methods?</w:t>
            </w:r>
          </w:p>
        </w:tc>
      </w:tr>
      <w:tr w:rsidR="00A22B9C" w14:paraId="16E0A95B" w14:textId="77777777">
        <w:tc>
          <w:tcPr>
            <w:tcW w:w="10790" w:type="dxa"/>
            <w:gridSpan w:val="2"/>
          </w:tcPr>
          <w:p w14:paraId="0000019C" w14:textId="77777777" w:rsidR="00A22B9C" w:rsidRDefault="009B1AA8">
            <w:pPr>
              <w:rPr>
                <w:sz w:val="22"/>
                <w:szCs w:val="22"/>
              </w:rPr>
            </w:pPr>
            <w:r>
              <w:rPr>
                <w:b/>
                <w:sz w:val="22"/>
                <w:szCs w:val="22"/>
              </w:rPr>
              <w:t>DO</w:t>
            </w:r>
            <w:r>
              <w:rPr>
                <w:sz w:val="22"/>
                <w:szCs w:val="22"/>
              </w:rPr>
              <w:t>:</w:t>
            </w:r>
            <w:r>
              <w:t xml:space="preserve"> </w:t>
            </w:r>
            <w:r>
              <w:rPr>
                <w:sz w:val="22"/>
                <w:szCs w:val="22"/>
              </w:rPr>
              <w:t xml:space="preserve">Allow participants to share their experiences. Encourage them to take notes. </w:t>
            </w:r>
          </w:p>
        </w:tc>
      </w:tr>
    </w:tbl>
    <w:p w14:paraId="0000019E" w14:textId="77777777" w:rsidR="00A22B9C" w:rsidRDefault="00A22B9C"/>
    <w:tbl>
      <w:tblPr>
        <w:tblStyle w:val="a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16"/>
        <w:gridCol w:w="3774"/>
      </w:tblGrid>
      <w:tr w:rsidR="00A22B9C" w14:paraId="43CDC4C0" w14:textId="77777777">
        <w:tc>
          <w:tcPr>
            <w:tcW w:w="7016" w:type="dxa"/>
            <w:shd w:val="clear" w:color="auto" w:fill="70AD47"/>
            <w:vAlign w:val="center"/>
          </w:tcPr>
          <w:p w14:paraId="0000019F" w14:textId="77777777" w:rsidR="00A22B9C" w:rsidRDefault="009B1AA8">
            <w:pPr>
              <w:rPr>
                <w:b/>
                <w:color w:val="FFFFFF"/>
                <w:sz w:val="22"/>
                <w:szCs w:val="22"/>
              </w:rPr>
            </w:pPr>
            <w:r>
              <w:rPr>
                <w:b/>
                <w:color w:val="FFFFFF"/>
                <w:sz w:val="22"/>
                <w:szCs w:val="22"/>
              </w:rPr>
              <w:t>General Population (aged 15+) and High-risk Groups (not HIV+)</w:t>
            </w:r>
          </w:p>
        </w:tc>
        <w:tc>
          <w:tcPr>
            <w:tcW w:w="3774" w:type="dxa"/>
            <w:shd w:val="clear" w:color="auto" w:fill="70AD47"/>
            <w:vAlign w:val="center"/>
          </w:tcPr>
          <w:p w14:paraId="000001A0" w14:textId="77777777" w:rsidR="00A22B9C" w:rsidRDefault="009B1AA8">
            <w:pPr>
              <w:jc w:val="right"/>
              <w:rPr>
                <w:sz w:val="22"/>
                <w:szCs w:val="22"/>
              </w:rPr>
            </w:pPr>
            <w:r>
              <w:rPr>
                <w:b/>
                <w:color w:val="FFFFFF"/>
                <w:sz w:val="22"/>
                <w:szCs w:val="22"/>
              </w:rPr>
              <w:t xml:space="preserve">Slide: 24 </w:t>
            </w:r>
          </w:p>
        </w:tc>
      </w:tr>
      <w:tr w:rsidR="00A22B9C" w14:paraId="4801D889" w14:textId="77777777">
        <w:tc>
          <w:tcPr>
            <w:tcW w:w="10790" w:type="dxa"/>
            <w:gridSpan w:val="2"/>
            <w:vAlign w:val="center"/>
          </w:tcPr>
          <w:p w14:paraId="000001A1" w14:textId="77777777" w:rsidR="00A22B9C" w:rsidRDefault="009B1AA8">
            <w:pPr>
              <w:jc w:val="center"/>
              <w:rPr>
                <w:sz w:val="22"/>
                <w:szCs w:val="22"/>
              </w:rPr>
            </w:pPr>
            <w:r>
              <w:rPr>
                <w:b/>
                <w:sz w:val="22"/>
                <w:szCs w:val="22"/>
              </w:rPr>
              <w:t xml:space="preserve"> </w:t>
            </w:r>
            <w:r>
              <w:rPr>
                <w:noProof/>
                <w:sz w:val="22"/>
                <w:szCs w:val="22"/>
              </w:rPr>
              <w:drawing>
                <wp:inline distT="0" distB="0" distL="0" distR="0" wp14:anchorId="2B871D59" wp14:editId="4AA676E3">
                  <wp:extent cx="4050000" cy="2196000"/>
                  <wp:effectExtent l="0" t="0" r="8255" b="0"/>
                  <wp:docPr id="995"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30"/>
                          <a:srcRect/>
                          <a:stretch>
                            <a:fillRect/>
                          </a:stretch>
                        </pic:blipFill>
                        <pic:spPr>
                          <a:xfrm>
                            <a:off x="0" y="0"/>
                            <a:ext cx="4050000" cy="2196000"/>
                          </a:xfrm>
                          <a:prstGeom prst="rect">
                            <a:avLst/>
                          </a:prstGeom>
                          <a:ln/>
                        </pic:spPr>
                      </pic:pic>
                    </a:graphicData>
                  </a:graphic>
                </wp:inline>
              </w:drawing>
            </w:r>
          </w:p>
        </w:tc>
      </w:tr>
      <w:tr w:rsidR="00A22B9C" w14:paraId="7EA602EE" w14:textId="77777777">
        <w:tc>
          <w:tcPr>
            <w:tcW w:w="10790" w:type="dxa"/>
            <w:gridSpan w:val="2"/>
          </w:tcPr>
          <w:p w14:paraId="000001A3" w14:textId="77777777" w:rsidR="00A22B9C" w:rsidRDefault="009B1AA8">
            <w:pPr>
              <w:rPr>
                <w:sz w:val="22"/>
                <w:szCs w:val="22"/>
              </w:rPr>
            </w:pPr>
            <w:r>
              <w:rPr>
                <w:b/>
                <w:sz w:val="22"/>
                <w:szCs w:val="22"/>
              </w:rPr>
              <w:t>SAY</w:t>
            </w:r>
            <w:r>
              <w:rPr>
                <w:sz w:val="22"/>
                <w:szCs w:val="22"/>
              </w:rPr>
              <w:t xml:space="preserve">: When we look at the general population and high-risk groups, we may </w:t>
            </w:r>
            <w:sdt>
              <w:sdtPr>
                <w:tag w:val="goog_rdk_150"/>
                <w:id w:val="330952339"/>
              </w:sdtPr>
              <w:sdtEndPr/>
              <w:sdtContent>
                <w:r>
                  <w:rPr>
                    <w:sz w:val="22"/>
                    <w:szCs w:val="22"/>
                  </w:rPr>
                  <w:t xml:space="preserve">also </w:t>
                </w:r>
              </w:sdtContent>
            </w:sdt>
            <w:r>
              <w:rPr>
                <w:sz w:val="22"/>
                <w:szCs w:val="22"/>
              </w:rPr>
              <w:t>use chest x-ray or molecular diagnostics as an initial screening tool.</w:t>
            </w:r>
            <w:r>
              <w:t xml:space="preserve"> </w:t>
            </w:r>
            <w:r>
              <w:rPr>
                <w:sz w:val="22"/>
                <w:szCs w:val="22"/>
              </w:rPr>
              <w:t>[</w:t>
            </w:r>
            <w:r>
              <w:rPr>
                <w:sz w:val="22"/>
                <w:szCs w:val="22"/>
                <w:highlight w:val="yellow"/>
              </w:rPr>
              <w:t>walk through an example of each</w:t>
            </w:r>
            <w:r>
              <w:rPr>
                <w:sz w:val="22"/>
                <w:szCs w:val="22"/>
              </w:rPr>
              <w:t>].</w:t>
            </w:r>
          </w:p>
        </w:tc>
      </w:tr>
    </w:tbl>
    <w:p w14:paraId="000001A5" w14:textId="77777777" w:rsidR="00A22B9C" w:rsidRDefault="00A22B9C">
      <w:pPr>
        <w:rPr>
          <w:sz w:val="22"/>
          <w:szCs w:val="22"/>
        </w:rPr>
      </w:pPr>
    </w:p>
    <w:p w14:paraId="000001A6" w14:textId="77777777" w:rsidR="00A22B9C" w:rsidRDefault="009B1AA8">
      <w:r>
        <w:br w:type="page"/>
      </w:r>
    </w:p>
    <w:tbl>
      <w:tblPr>
        <w:tblStyle w:val="a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25"/>
        <w:gridCol w:w="2065"/>
      </w:tblGrid>
      <w:tr w:rsidR="00A22B9C" w14:paraId="41CB547B" w14:textId="77777777">
        <w:tc>
          <w:tcPr>
            <w:tcW w:w="8725" w:type="dxa"/>
            <w:shd w:val="clear" w:color="auto" w:fill="70AD47"/>
            <w:vAlign w:val="center"/>
          </w:tcPr>
          <w:p w14:paraId="000001A7" w14:textId="77777777" w:rsidR="00A22B9C" w:rsidRDefault="009B1AA8">
            <w:pPr>
              <w:rPr>
                <w:b/>
                <w:color w:val="FFFFFF"/>
                <w:sz w:val="22"/>
                <w:szCs w:val="22"/>
              </w:rPr>
            </w:pPr>
            <w:r>
              <w:rPr>
                <w:b/>
                <w:color w:val="FFFFFF"/>
                <w:sz w:val="22"/>
                <w:szCs w:val="22"/>
              </w:rPr>
              <w:lastRenderedPageBreak/>
              <w:t>Screening Algorithms for Adults and Adolescents Living with HIV involving X-ray</w:t>
            </w:r>
          </w:p>
        </w:tc>
        <w:tc>
          <w:tcPr>
            <w:tcW w:w="2065" w:type="dxa"/>
            <w:shd w:val="clear" w:color="auto" w:fill="70AD47"/>
            <w:vAlign w:val="center"/>
          </w:tcPr>
          <w:p w14:paraId="000001A8" w14:textId="77777777" w:rsidR="00A22B9C" w:rsidRDefault="009B1AA8">
            <w:pPr>
              <w:jc w:val="right"/>
              <w:rPr>
                <w:sz w:val="22"/>
                <w:szCs w:val="22"/>
              </w:rPr>
            </w:pPr>
            <w:r>
              <w:rPr>
                <w:b/>
                <w:color w:val="FFFFFF"/>
                <w:sz w:val="22"/>
                <w:szCs w:val="22"/>
              </w:rPr>
              <w:t>Slide: 25</w:t>
            </w:r>
          </w:p>
        </w:tc>
      </w:tr>
      <w:tr w:rsidR="00A22B9C" w14:paraId="3074BB71" w14:textId="77777777">
        <w:tc>
          <w:tcPr>
            <w:tcW w:w="10790" w:type="dxa"/>
            <w:gridSpan w:val="2"/>
            <w:vAlign w:val="center"/>
          </w:tcPr>
          <w:p w14:paraId="000001A9" w14:textId="77777777" w:rsidR="00A22B9C" w:rsidRDefault="009B1AA8">
            <w:pPr>
              <w:jc w:val="center"/>
              <w:rPr>
                <w:sz w:val="22"/>
                <w:szCs w:val="22"/>
              </w:rPr>
            </w:pPr>
            <w:r>
              <w:rPr>
                <w:noProof/>
                <w:sz w:val="22"/>
                <w:szCs w:val="22"/>
              </w:rPr>
              <w:drawing>
                <wp:inline distT="0" distB="0" distL="0" distR="0" wp14:anchorId="664CC921" wp14:editId="6F2BC8AA">
                  <wp:extent cx="4050000" cy="2196000"/>
                  <wp:effectExtent l="0" t="0" r="8255" b="0"/>
                  <wp:docPr id="967"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31"/>
                          <a:srcRect/>
                          <a:stretch>
                            <a:fillRect/>
                          </a:stretch>
                        </pic:blipFill>
                        <pic:spPr>
                          <a:xfrm>
                            <a:off x="0" y="0"/>
                            <a:ext cx="4050000" cy="2196000"/>
                          </a:xfrm>
                          <a:prstGeom prst="rect">
                            <a:avLst/>
                          </a:prstGeom>
                          <a:ln/>
                        </pic:spPr>
                      </pic:pic>
                    </a:graphicData>
                  </a:graphic>
                </wp:inline>
              </w:drawing>
            </w:r>
          </w:p>
        </w:tc>
      </w:tr>
      <w:tr w:rsidR="00A22B9C" w14:paraId="0DB01E78" w14:textId="77777777">
        <w:tc>
          <w:tcPr>
            <w:tcW w:w="10790" w:type="dxa"/>
            <w:gridSpan w:val="2"/>
          </w:tcPr>
          <w:p w14:paraId="000001AB" w14:textId="1A6FDFE9" w:rsidR="00A22B9C" w:rsidRDefault="009B1AA8">
            <w:pPr>
              <w:rPr>
                <w:b/>
                <w:sz w:val="22"/>
                <w:szCs w:val="22"/>
              </w:rPr>
            </w:pPr>
            <w:r>
              <w:rPr>
                <w:b/>
                <w:sz w:val="22"/>
                <w:szCs w:val="22"/>
              </w:rPr>
              <w:t>SAY:</w:t>
            </w:r>
            <w:r>
              <w:rPr>
                <w:sz w:val="22"/>
                <w:szCs w:val="22"/>
              </w:rPr>
              <w:t xml:space="preserve"> </w:t>
            </w:r>
            <w:sdt>
              <w:sdtPr>
                <w:tag w:val="goog_rdk_151"/>
                <w:id w:val="311375767"/>
              </w:sdtPr>
              <w:sdtEndPr/>
              <w:sdtContent>
                <w:r>
                  <w:rPr>
                    <w:sz w:val="22"/>
                    <w:szCs w:val="22"/>
                  </w:rPr>
                  <w:t>For adults and adolescents living with HIV, chest X-ray may be used in combination with other recommended screening tools for this group. For example [walk through an example]</w:t>
                </w:r>
              </w:sdtContent>
            </w:sdt>
            <w:sdt>
              <w:sdtPr>
                <w:tag w:val="goog_rdk_152"/>
                <w:id w:val="-445623054"/>
                <w:showingPlcHdr/>
              </w:sdtPr>
              <w:sdtEndPr/>
              <w:sdtContent>
                <w:r w:rsidR="0096017F">
                  <w:t xml:space="preserve">     </w:t>
                </w:r>
              </w:sdtContent>
            </w:sdt>
          </w:p>
        </w:tc>
      </w:tr>
    </w:tbl>
    <w:p w14:paraId="000001AD" w14:textId="77777777" w:rsidR="00A22B9C" w:rsidRDefault="00A22B9C">
      <w:pPr>
        <w:rPr>
          <w:sz w:val="22"/>
          <w:szCs w:val="22"/>
        </w:rPr>
      </w:pPr>
    </w:p>
    <w:tbl>
      <w:tblPr>
        <w:tblStyle w:val="a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5125"/>
      </w:tblGrid>
      <w:tr w:rsidR="00A22B9C" w14:paraId="388D9DFD" w14:textId="77777777">
        <w:tc>
          <w:tcPr>
            <w:tcW w:w="5665" w:type="dxa"/>
            <w:shd w:val="clear" w:color="auto" w:fill="70AD47"/>
            <w:vAlign w:val="center"/>
          </w:tcPr>
          <w:p w14:paraId="000001AE" w14:textId="77777777" w:rsidR="00A22B9C" w:rsidRDefault="009B1AA8">
            <w:pPr>
              <w:rPr>
                <w:b/>
                <w:color w:val="FFFFFF"/>
                <w:sz w:val="22"/>
                <w:szCs w:val="22"/>
              </w:rPr>
            </w:pPr>
            <w:r>
              <w:rPr>
                <w:b/>
                <w:color w:val="FFFFFF"/>
                <w:sz w:val="22"/>
                <w:szCs w:val="22"/>
              </w:rPr>
              <w:t>Screening Algorithms for Children involving X-ray</w:t>
            </w:r>
          </w:p>
        </w:tc>
        <w:tc>
          <w:tcPr>
            <w:tcW w:w="5125" w:type="dxa"/>
            <w:shd w:val="clear" w:color="auto" w:fill="70AD47"/>
            <w:vAlign w:val="center"/>
          </w:tcPr>
          <w:p w14:paraId="000001AF" w14:textId="77777777" w:rsidR="00A22B9C" w:rsidRDefault="009B1AA8">
            <w:pPr>
              <w:jc w:val="right"/>
              <w:rPr>
                <w:sz w:val="22"/>
                <w:szCs w:val="22"/>
              </w:rPr>
            </w:pPr>
            <w:r>
              <w:rPr>
                <w:b/>
                <w:color w:val="FFFFFF"/>
                <w:sz w:val="22"/>
                <w:szCs w:val="22"/>
              </w:rPr>
              <w:t>Slide: 26</w:t>
            </w:r>
          </w:p>
        </w:tc>
      </w:tr>
      <w:tr w:rsidR="00A22B9C" w14:paraId="2BF2B5D3" w14:textId="77777777">
        <w:tc>
          <w:tcPr>
            <w:tcW w:w="10790" w:type="dxa"/>
            <w:gridSpan w:val="2"/>
            <w:vAlign w:val="center"/>
          </w:tcPr>
          <w:p w14:paraId="000001B0" w14:textId="77777777" w:rsidR="00A22B9C" w:rsidRDefault="009B1AA8">
            <w:pPr>
              <w:jc w:val="center"/>
              <w:rPr>
                <w:sz w:val="22"/>
                <w:szCs w:val="22"/>
              </w:rPr>
            </w:pPr>
            <w:r>
              <w:rPr>
                <w:b/>
                <w:sz w:val="22"/>
                <w:szCs w:val="22"/>
              </w:rPr>
              <w:t xml:space="preserve"> </w:t>
            </w:r>
            <w:r>
              <w:rPr>
                <w:noProof/>
                <w:sz w:val="22"/>
                <w:szCs w:val="22"/>
              </w:rPr>
              <w:drawing>
                <wp:inline distT="0" distB="0" distL="0" distR="0" wp14:anchorId="126DB8E9" wp14:editId="7DBE18AA">
                  <wp:extent cx="4050000" cy="2196000"/>
                  <wp:effectExtent l="0" t="0" r="8255" b="0"/>
                  <wp:docPr id="968"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32"/>
                          <a:srcRect/>
                          <a:stretch>
                            <a:fillRect/>
                          </a:stretch>
                        </pic:blipFill>
                        <pic:spPr>
                          <a:xfrm>
                            <a:off x="0" y="0"/>
                            <a:ext cx="4050000" cy="2196000"/>
                          </a:xfrm>
                          <a:prstGeom prst="rect">
                            <a:avLst/>
                          </a:prstGeom>
                          <a:ln/>
                        </pic:spPr>
                      </pic:pic>
                    </a:graphicData>
                  </a:graphic>
                </wp:inline>
              </w:drawing>
            </w:r>
          </w:p>
        </w:tc>
      </w:tr>
      <w:tr w:rsidR="00A22B9C" w14:paraId="494D86B0" w14:textId="77777777">
        <w:tc>
          <w:tcPr>
            <w:tcW w:w="10790" w:type="dxa"/>
            <w:gridSpan w:val="2"/>
          </w:tcPr>
          <w:p w14:paraId="000001B2" w14:textId="48F460CB" w:rsidR="00A22B9C" w:rsidRDefault="009B1AA8">
            <w:pPr>
              <w:rPr>
                <w:b/>
                <w:sz w:val="22"/>
                <w:szCs w:val="22"/>
              </w:rPr>
            </w:pPr>
            <w:r>
              <w:rPr>
                <w:b/>
                <w:sz w:val="22"/>
                <w:szCs w:val="22"/>
              </w:rPr>
              <w:t>SAY:</w:t>
            </w:r>
            <w:r>
              <w:rPr>
                <w:sz w:val="22"/>
                <w:szCs w:val="22"/>
              </w:rPr>
              <w:t xml:space="preserve"> </w:t>
            </w:r>
            <w:sdt>
              <w:sdtPr>
                <w:tag w:val="goog_rdk_153"/>
                <w:id w:val="845977452"/>
              </w:sdtPr>
              <w:sdtEndPr/>
              <w:sdtContent>
                <w:r>
                  <w:rPr>
                    <w:sz w:val="22"/>
                    <w:szCs w:val="22"/>
                  </w:rPr>
                  <w:t xml:space="preserve">When screening children, we may also employ chest X-ray in a single screening algorithm or in combination with other recommended screening tools for this group. </w:t>
                </w:r>
              </w:sdtContent>
            </w:sdt>
            <w:sdt>
              <w:sdtPr>
                <w:tag w:val="goog_rdk_154"/>
                <w:id w:val="1708292954"/>
                <w:showingPlcHdr/>
              </w:sdtPr>
              <w:sdtEndPr/>
              <w:sdtContent>
                <w:r w:rsidR="0096017F">
                  <w:t xml:space="preserve">     </w:t>
                </w:r>
              </w:sdtContent>
            </w:sdt>
            <w:r>
              <w:rPr>
                <w:sz w:val="22"/>
                <w:szCs w:val="22"/>
              </w:rPr>
              <w:t>[</w:t>
            </w:r>
            <w:r>
              <w:rPr>
                <w:sz w:val="22"/>
                <w:szCs w:val="22"/>
                <w:highlight w:val="yellow"/>
              </w:rPr>
              <w:t>walk through an example</w:t>
            </w:r>
            <w:sdt>
              <w:sdtPr>
                <w:tag w:val="goog_rdk_155"/>
                <w:id w:val="2005466029"/>
                <w:showingPlcHdr/>
              </w:sdtPr>
              <w:sdtEndPr/>
              <w:sdtContent>
                <w:r w:rsidR="0096017F">
                  <w:t xml:space="preserve">     </w:t>
                </w:r>
              </w:sdtContent>
            </w:sdt>
            <w:r>
              <w:rPr>
                <w:sz w:val="22"/>
                <w:szCs w:val="22"/>
              </w:rPr>
              <w:t>].</w:t>
            </w:r>
          </w:p>
        </w:tc>
      </w:tr>
    </w:tbl>
    <w:p w14:paraId="000001B4" w14:textId="77777777" w:rsidR="00A22B9C" w:rsidRDefault="00A22B9C">
      <w:pPr>
        <w:rPr>
          <w:sz w:val="22"/>
          <w:szCs w:val="22"/>
        </w:rPr>
      </w:pPr>
    </w:p>
    <w:p w14:paraId="000001DF" w14:textId="0893B521" w:rsidR="00A22B9C" w:rsidRDefault="009B1AA8" w:rsidP="008A54E6">
      <w:pPr>
        <w:rPr>
          <w:sz w:val="22"/>
          <w:szCs w:val="22"/>
        </w:rPr>
      </w:pPr>
      <w:bookmarkStart w:id="18" w:name="_heading=h.2jxsxqh" w:colFirst="0" w:colLast="0"/>
      <w:bookmarkEnd w:id="18"/>
      <w:r>
        <w:br w:type="page"/>
      </w:r>
    </w:p>
    <w:p w14:paraId="000001E0" w14:textId="53E2EE99" w:rsidR="00A22B9C" w:rsidRDefault="009B1AA8">
      <w:pPr>
        <w:pStyle w:val="Heading3"/>
        <w:rPr>
          <w:color w:val="70AD47"/>
        </w:rPr>
      </w:pPr>
      <w:bookmarkStart w:id="19" w:name="_Toc106492045"/>
      <w:r w:rsidRPr="00985CEA">
        <w:rPr>
          <w:color w:val="70AD47"/>
        </w:rPr>
        <w:lastRenderedPageBreak/>
        <w:t>Country TB Context</w:t>
      </w:r>
      <w:bookmarkEnd w:id="19"/>
    </w:p>
    <w:p w14:paraId="2F4A6F53" w14:textId="77777777" w:rsidR="008A54E6" w:rsidRPr="0096017F" w:rsidRDefault="008A54E6" w:rsidP="0096017F"/>
    <w:tbl>
      <w:tblPr>
        <w:tblStyle w:val="a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3FD4A6B6" w14:textId="77777777">
        <w:tc>
          <w:tcPr>
            <w:tcW w:w="4394" w:type="dxa"/>
            <w:shd w:val="clear" w:color="auto" w:fill="70AD47"/>
            <w:vAlign w:val="center"/>
          </w:tcPr>
          <w:p w14:paraId="000001E1" w14:textId="77777777" w:rsidR="00A22B9C" w:rsidRDefault="009B1AA8">
            <w:pPr>
              <w:rPr>
                <w:b/>
                <w:color w:val="FFFFFF"/>
              </w:rPr>
            </w:pPr>
            <w:r>
              <w:rPr>
                <w:b/>
                <w:color w:val="FFFFFF"/>
              </w:rPr>
              <w:t>TB Data/Prevalence</w:t>
            </w:r>
          </w:p>
        </w:tc>
        <w:tc>
          <w:tcPr>
            <w:tcW w:w="6396" w:type="dxa"/>
            <w:shd w:val="clear" w:color="auto" w:fill="70AD47"/>
            <w:vAlign w:val="center"/>
          </w:tcPr>
          <w:p w14:paraId="000001E2" w14:textId="395CF737" w:rsidR="00A22B9C" w:rsidRDefault="009B1AA8">
            <w:pPr>
              <w:jc w:val="right"/>
              <w:rPr>
                <w:sz w:val="22"/>
                <w:szCs w:val="22"/>
              </w:rPr>
            </w:pPr>
            <w:r>
              <w:rPr>
                <w:b/>
                <w:color w:val="FFFFFF"/>
                <w:sz w:val="22"/>
                <w:szCs w:val="22"/>
              </w:rPr>
              <w:t xml:space="preserve">Slide: </w:t>
            </w:r>
            <w:sdt>
              <w:sdtPr>
                <w:tag w:val="goog_rdk_168"/>
                <w:id w:val="736449209"/>
              </w:sdtPr>
              <w:sdtEndPr/>
              <w:sdtContent>
                <w:r>
                  <w:rPr>
                    <w:b/>
                    <w:color w:val="FFFFFF"/>
                    <w:sz w:val="22"/>
                    <w:szCs w:val="22"/>
                  </w:rPr>
                  <w:t>28</w:t>
                </w:r>
              </w:sdtContent>
            </w:sdt>
            <w:sdt>
              <w:sdtPr>
                <w:tag w:val="goog_rdk_169"/>
                <w:id w:val="-485156180"/>
                <w:showingPlcHdr/>
              </w:sdtPr>
              <w:sdtEndPr/>
              <w:sdtContent>
                <w:r w:rsidR="0096017F">
                  <w:t xml:space="preserve">     </w:t>
                </w:r>
              </w:sdtContent>
            </w:sdt>
          </w:p>
        </w:tc>
      </w:tr>
      <w:tr w:rsidR="00A22B9C" w14:paraId="5C0C706D" w14:textId="77777777">
        <w:tc>
          <w:tcPr>
            <w:tcW w:w="10790" w:type="dxa"/>
            <w:gridSpan w:val="2"/>
            <w:vAlign w:val="center"/>
          </w:tcPr>
          <w:p w14:paraId="000001E3" w14:textId="77777777" w:rsidR="00A22B9C" w:rsidRDefault="009B1AA8">
            <w:pPr>
              <w:jc w:val="center"/>
              <w:rPr>
                <w:sz w:val="22"/>
                <w:szCs w:val="22"/>
              </w:rPr>
            </w:pPr>
            <w:r>
              <w:rPr>
                <w:b/>
                <w:sz w:val="22"/>
                <w:szCs w:val="22"/>
              </w:rPr>
              <w:t xml:space="preserve"> </w:t>
            </w:r>
            <w:r>
              <w:rPr>
                <w:noProof/>
              </w:rPr>
              <w:drawing>
                <wp:inline distT="0" distB="0" distL="0" distR="0" wp14:anchorId="2B52704E" wp14:editId="43E84271">
                  <wp:extent cx="4050000" cy="2196000"/>
                  <wp:effectExtent l="0" t="0" r="8255" b="0"/>
                  <wp:docPr id="972"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33"/>
                          <a:srcRect/>
                          <a:stretch>
                            <a:fillRect/>
                          </a:stretch>
                        </pic:blipFill>
                        <pic:spPr>
                          <a:xfrm>
                            <a:off x="0" y="0"/>
                            <a:ext cx="4050000" cy="2196000"/>
                          </a:xfrm>
                          <a:prstGeom prst="rect">
                            <a:avLst/>
                          </a:prstGeom>
                          <a:ln/>
                        </pic:spPr>
                      </pic:pic>
                    </a:graphicData>
                  </a:graphic>
                </wp:inline>
              </w:drawing>
            </w:r>
          </w:p>
        </w:tc>
      </w:tr>
      <w:tr w:rsidR="00A22B9C" w14:paraId="6441FD68" w14:textId="77777777">
        <w:tc>
          <w:tcPr>
            <w:tcW w:w="10790" w:type="dxa"/>
            <w:gridSpan w:val="2"/>
          </w:tcPr>
          <w:p w14:paraId="000001E5" w14:textId="77777777" w:rsidR="00A22B9C" w:rsidRDefault="009B1AA8">
            <w:pPr>
              <w:rPr>
                <w:b/>
                <w:sz w:val="22"/>
                <w:szCs w:val="22"/>
              </w:rPr>
            </w:pPr>
            <w:r>
              <w:rPr>
                <w:b/>
                <w:sz w:val="22"/>
                <w:szCs w:val="22"/>
              </w:rPr>
              <w:t>SAY:</w:t>
            </w:r>
          </w:p>
        </w:tc>
      </w:tr>
      <w:tr w:rsidR="00A22B9C" w14:paraId="52A369A1" w14:textId="77777777">
        <w:tc>
          <w:tcPr>
            <w:tcW w:w="10790" w:type="dxa"/>
            <w:gridSpan w:val="2"/>
          </w:tcPr>
          <w:p w14:paraId="000001E7" w14:textId="77777777" w:rsidR="00A22B9C" w:rsidRDefault="009B1AA8">
            <w:pPr>
              <w:rPr>
                <w:b/>
                <w:sz w:val="22"/>
                <w:szCs w:val="22"/>
              </w:rPr>
            </w:pPr>
            <w:r>
              <w:rPr>
                <w:b/>
                <w:sz w:val="22"/>
                <w:szCs w:val="22"/>
              </w:rPr>
              <w:t xml:space="preserve">ASK: </w:t>
            </w:r>
            <w:r>
              <w:rPr>
                <w:sz w:val="22"/>
                <w:szCs w:val="22"/>
              </w:rPr>
              <w:t>How does this data compare with your initial estimates you logged in your notes from the beginning of this session? Do any figures surprise you?</w:t>
            </w:r>
          </w:p>
        </w:tc>
      </w:tr>
      <w:tr w:rsidR="00A22B9C" w14:paraId="62182013" w14:textId="77777777">
        <w:tc>
          <w:tcPr>
            <w:tcW w:w="10790" w:type="dxa"/>
            <w:gridSpan w:val="2"/>
          </w:tcPr>
          <w:p w14:paraId="000001E9" w14:textId="77777777" w:rsidR="00A22B9C" w:rsidRDefault="009B1AA8">
            <w:pPr>
              <w:rPr>
                <w:b/>
                <w:sz w:val="22"/>
                <w:szCs w:val="22"/>
              </w:rPr>
            </w:pPr>
            <w:r>
              <w:rPr>
                <w:b/>
                <w:sz w:val="22"/>
                <w:szCs w:val="22"/>
              </w:rPr>
              <w:t>DO:</w:t>
            </w:r>
            <w:r>
              <w:t xml:space="preserve"> </w:t>
            </w:r>
            <w:r>
              <w:rPr>
                <w:sz w:val="22"/>
                <w:szCs w:val="22"/>
              </w:rPr>
              <w:t xml:space="preserve">Allow participants to share their experiences. Encourage them to take notes. </w:t>
            </w:r>
          </w:p>
        </w:tc>
      </w:tr>
    </w:tbl>
    <w:p w14:paraId="000001EB" w14:textId="77777777" w:rsidR="00A22B9C" w:rsidRDefault="00A22B9C"/>
    <w:tbl>
      <w:tblPr>
        <w:tblStyle w:val="a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57CF02A6" w14:textId="77777777">
        <w:tc>
          <w:tcPr>
            <w:tcW w:w="4394" w:type="dxa"/>
            <w:shd w:val="clear" w:color="auto" w:fill="70AD47"/>
            <w:vAlign w:val="center"/>
          </w:tcPr>
          <w:p w14:paraId="000001EC" w14:textId="77777777" w:rsidR="00A22B9C" w:rsidRDefault="009B1AA8">
            <w:pPr>
              <w:rPr>
                <w:b/>
                <w:color w:val="FFFFFF"/>
              </w:rPr>
            </w:pPr>
            <w:r>
              <w:rPr>
                <w:b/>
                <w:color w:val="FFFFFF"/>
              </w:rPr>
              <w:t>National Priorities</w:t>
            </w:r>
          </w:p>
        </w:tc>
        <w:tc>
          <w:tcPr>
            <w:tcW w:w="6396" w:type="dxa"/>
            <w:shd w:val="clear" w:color="auto" w:fill="70AD47"/>
            <w:vAlign w:val="center"/>
          </w:tcPr>
          <w:p w14:paraId="000001ED" w14:textId="3E84D49E" w:rsidR="00A22B9C" w:rsidRDefault="009B1AA8">
            <w:pPr>
              <w:jc w:val="right"/>
              <w:rPr>
                <w:sz w:val="22"/>
                <w:szCs w:val="22"/>
              </w:rPr>
            </w:pPr>
            <w:r>
              <w:rPr>
                <w:b/>
                <w:color w:val="FFFFFF"/>
                <w:sz w:val="22"/>
                <w:szCs w:val="22"/>
              </w:rPr>
              <w:t xml:space="preserve">Slide: </w:t>
            </w:r>
            <w:sdt>
              <w:sdtPr>
                <w:tag w:val="goog_rdk_170"/>
                <w:id w:val="-1524172637"/>
              </w:sdtPr>
              <w:sdtEndPr/>
              <w:sdtContent>
                <w:r>
                  <w:rPr>
                    <w:b/>
                    <w:color w:val="FFFFFF"/>
                    <w:sz w:val="22"/>
                    <w:szCs w:val="22"/>
                  </w:rPr>
                  <w:t>29</w:t>
                </w:r>
              </w:sdtContent>
            </w:sdt>
            <w:sdt>
              <w:sdtPr>
                <w:tag w:val="goog_rdk_171"/>
                <w:id w:val="-122928431"/>
                <w:showingPlcHdr/>
              </w:sdtPr>
              <w:sdtEndPr/>
              <w:sdtContent>
                <w:r w:rsidR="0096017F">
                  <w:t xml:space="preserve">     </w:t>
                </w:r>
              </w:sdtContent>
            </w:sdt>
          </w:p>
        </w:tc>
      </w:tr>
      <w:tr w:rsidR="00A22B9C" w14:paraId="3BA58CA5" w14:textId="77777777">
        <w:tc>
          <w:tcPr>
            <w:tcW w:w="10790" w:type="dxa"/>
            <w:gridSpan w:val="2"/>
            <w:vAlign w:val="center"/>
          </w:tcPr>
          <w:p w14:paraId="000001EE" w14:textId="77777777" w:rsidR="00A22B9C" w:rsidRDefault="009B1AA8">
            <w:pPr>
              <w:jc w:val="center"/>
              <w:rPr>
                <w:sz w:val="22"/>
                <w:szCs w:val="22"/>
              </w:rPr>
            </w:pPr>
            <w:r>
              <w:rPr>
                <w:b/>
                <w:sz w:val="22"/>
                <w:szCs w:val="22"/>
              </w:rPr>
              <w:t xml:space="preserve"> </w:t>
            </w:r>
            <w:r>
              <w:rPr>
                <w:noProof/>
              </w:rPr>
              <w:drawing>
                <wp:inline distT="0" distB="0" distL="0" distR="0" wp14:anchorId="0753E87D" wp14:editId="4049C13E">
                  <wp:extent cx="4050000" cy="2196000"/>
                  <wp:effectExtent l="0" t="0" r="8255" b="0"/>
                  <wp:docPr id="973"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34"/>
                          <a:srcRect/>
                          <a:stretch>
                            <a:fillRect/>
                          </a:stretch>
                        </pic:blipFill>
                        <pic:spPr>
                          <a:xfrm>
                            <a:off x="0" y="0"/>
                            <a:ext cx="4050000" cy="2196000"/>
                          </a:xfrm>
                          <a:prstGeom prst="rect">
                            <a:avLst/>
                          </a:prstGeom>
                          <a:ln/>
                        </pic:spPr>
                      </pic:pic>
                    </a:graphicData>
                  </a:graphic>
                </wp:inline>
              </w:drawing>
            </w:r>
          </w:p>
        </w:tc>
      </w:tr>
      <w:tr w:rsidR="00A22B9C" w14:paraId="591176D3" w14:textId="77777777">
        <w:tc>
          <w:tcPr>
            <w:tcW w:w="10790" w:type="dxa"/>
            <w:gridSpan w:val="2"/>
          </w:tcPr>
          <w:p w14:paraId="000001F0" w14:textId="77777777" w:rsidR="00A22B9C" w:rsidRDefault="009B1AA8">
            <w:pPr>
              <w:rPr>
                <w:b/>
                <w:sz w:val="22"/>
                <w:szCs w:val="22"/>
              </w:rPr>
            </w:pPr>
            <w:r>
              <w:rPr>
                <w:b/>
                <w:sz w:val="22"/>
                <w:szCs w:val="22"/>
              </w:rPr>
              <w:t>SAY:</w:t>
            </w:r>
          </w:p>
        </w:tc>
      </w:tr>
      <w:tr w:rsidR="00A22B9C" w14:paraId="0E08512D" w14:textId="77777777">
        <w:tc>
          <w:tcPr>
            <w:tcW w:w="10790" w:type="dxa"/>
            <w:gridSpan w:val="2"/>
          </w:tcPr>
          <w:p w14:paraId="000001F2" w14:textId="77777777" w:rsidR="00A22B9C" w:rsidRDefault="009B1AA8">
            <w:pPr>
              <w:rPr>
                <w:b/>
                <w:sz w:val="22"/>
                <w:szCs w:val="22"/>
              </w:rPr>
            </w:pPr>
            <w:r>
              <w:rPr>
                <w:b/>
                <w:sz w:val="22"/>
                <w:szCs w:val="22"/>
              </w:rPr>
              <w:t xml:space="preserve">ASK: </w:t>
            </w:r>
            <w:r>
              <w:rPr>
                <w:sz w:val="22"/>
                <w:szCs w:val="22"/>
              </w:rPr>
              <w:t>How do these priorities align with your experiences?</w:t>
            </w:r>
          </w:p>
        </w:tc>
      </w:tr>
      <w:tr w:rsidR="00A22B9C" w14:paraId="701EDAA0" w14:textId="77777777">
        <w:tc>
          <w:tcPr>
            <w:tcW w:w="10790" w:type="dxa"/>
            <w:gridSpan w:val="2"/>
          </w:tcPr>
          <w:p w14:paraId="000001F4" w14:textId="77777777" w:rsidR="00A22B9C" w:rsidRDefault="009B1AA8">
            <w:pPr>
              <w:rPr>
                <w:b/>
                <w:sz w:val="22"/>
                <w:szCs w:val="22"/>
              </w:rPr>
            </w:pPr>
            <w:r>
              <w:rPr>
                <w:b/>
                <w:sz w:val="22"/>
                <w:szCs w:val="22"/>
              </w:rPr>
              <w:t>DO:</w:t>
            </w:r>
            <w:r>
              <w:t xml:space="preserve"> </w:t>
            </w:r>
            <w:r>
              <w:rPr>
                <w:sz w:val="22"/>
                <w:szCs w:val="22"/>
              </w:rPr>
              <w:t>Allow participants to share their experiences. Encourage them to take notes in their guide</w:t>
            </w:r>
            <w:r>
              <w:rPr>
                <w:b/>
                <w:sz w:val="22"/>
                <w:szCs w:val="22"/>
              </w:rPr>
              <w:t>.</w:t>
            </w:r>
          </w:p>
        </w:tc>
      </w:tr>
    </w:tbl>
    <w:sdt>
      <w:sdtPr>
        <w:tag w:val="goog_rdk_174"/>
        <w:id w:val="-265153319"/>
      </w:sdtPr>
      <w:sdtEndPr/>
      <w:sdtContent>
        <w:p w14:paraId="000001F6" w14:textId="59FF4634" w:rsidR="00A22B9C" w:rsidRDefault="00427AB6">
          <w:pPr>
            <w:rPr>
              <w:b/>
              <w:sz w:val="22"/>
              <w:szCs w:val="22"/>
            </w:rPr>
          </w:pPr>
          <w:sdt>
            <w:sdtPr>
              <w:tag w:val="goog_rdk_173"/>
              <w:id w:val="-714354895"/>
              <w:showingPlcHdr/>
            </w:sdtPr>
            <w:sdtEndPr/>
            <w:sdtContent>
              <w:r w:rsidR="00985CEA">
                <w:t xml:space="preserve">     </w:t>
              </w:r>
            </w:sdtContent>
          </w:sdt>
        </w:p>
      </w:sdtContent>
    </w:sdt>
    <w:sdt>
      <w:sdtPr>
        <w:tag w:val="goog_rdk_176"/>
        <w:id w:val="-1228911126"/>
      </w:sdtPr>
      <w:sdtEndPr/>
      <w:sdtContent>
        <w:p w14:paraId="000001F7" w14:textId="31350E89" w:rsidR="00A22B9C" w:rsidRDefault="00427AB6">
          <w:pPr>
            <w:rPr>
              <w:b/>
              <w:sz w:val="22"/>
              <w:szCs w:val="22"/>
            </w:rPr>
          </w:pPr>
          <w:sdt>
            <w:sdtPr>
              <w:tag w:val="goog_rdk_175"/>
              <w:id w:val="409892983"/>
              <w:showingPlcHdr/>
            </w:sdtPr>
            <w:sdtEndPr/>
            <w:sdtContent>
              <w:r w:rsidR="00985CEA">
                <w:t xml:space="preserve">     </w:t>
              </w:r>
            </w:sdtContent>
          </w:sdt>
        </w:p>
      </w:sdtContent>
    </w:sdt>
    <w:sdt>
      <w:sdtPr>
        <w:tag w:val="goog_rdk_178"/>
        <w:id w:val="120649570"/>
      </w:sdtPr>
      <w:sdtEndPr/>
      <w:sdtContent>
        <w:sdt>
          <w:sdtPr>
            <w:tag w:val="goog_rdk_177"/>
            <w:id w:val="1693801974"/>
          </w:sdtPr>
          <w:sdtEndPr/>
          <w:sdtContent>
            <w:p w14:paraId="19DF50D1" w14:textId="5DF6B19E" w:rsidR="008A54E6" w:rsidRDefault="008A54E6"/>
            <w:p w14:paraId="0346A4C5" w14:textId="77777777" w:rsidR="008A54E6" w:rsidRDefault="008A54E6"/>
            <w:p w14:paraId="05592FFF" w14:textId="77777777" w:rsidR="008A54E6" w:rsidRDefault="008A54E6"/>
            <w:p w14:paraId="5883BB8E" w14:textId="77777777" w:rsidR="008A54E6" w:rsidRDefault="008A54E6"/>
            <w:p w14:paraId="000001F8" w14:textId="3C8BC14F" w:rsidR="00A22B9C" w:rsidRDefault="00427AB6">
              <w:pPr>
                <w:rPr>
                  <w:b/>
                  <w:sz w:val="22"/>
                  <w:szCs w:val="22"/>
                </w:rPr>
              </w:pPr>
            </w:p>
          </w:sdtContent>
        </w:sdt>
      </w:sdtContent>
    </w:sdt>
    <w:sdt>
      <w:sdtPr>
        <w:tag w:val="goog_rdk_180"/>
        <w:id w:val="657967218"/>
      </w:sdtPr>
      <w:sdtEndPr/>
      <w:sdtContent>
        <w:p w14:paraId="000001F9" w14:textId="287226D3" w:rsidR="00A22B9C" w:rsidRDefault="00427AB6">
          <w:pPr>
            <w:rPr>
              <w:b/>
              <w:sz w:val="22"/>
              <w:szCs w:val="22"/>
            </w:rPr>
          </w:pPr>
          <w:sdt>
            <w:sdtPr>
              <w:tag w:val="goog_rdk_179"/>
              <w:id w:val="-618757662"/>
              <w:showingPlcHdr/>
            </w:sdtPr>
            <w:sdtEndPr/>
            <w:sdtContent>
              <w:r w:rsidR="00985CEA">
                <w:t xml:space="preserve">     </w:t>
              </w:r>
            </w:sdtContent>
          </w:sdt>
        </w:p>
      </w:sdtContent>
    </w:sdt>
    <w:p w14:paraId="000001FA" w14:textId="77777777" w:rsidR="00A22B9C" w:rsidRDefault="00A22B9C"/>
    <w:sdt>
      <w:sdtPr>
        <w:tag w:val="goog_rdk_183"/>
        <w:id w:val="-777721786"/>
      </w:sdtPr>
      <w:sdtEndPr/>
      <w:sdtContent>
        <w:p w14:paraId="000001FB" w14:textId="3E4825E6" w:rsidR="00A22B9C" w:rsidRDefault="00427AB6">
          <w:sdt>
            <w:sdtPr>
              <w:tag w:val="goog_rdk_182"/>
              <w:id w:val="773526950"/>
              <w:showingPlcHdr/>
            </w:sdtPr>
            <w:sdtEndPr/>
            <w:sdtContent>
              <w:r w:rsidR="00985CEA">
                <w:t xml:space="preserve">     </w:t>
              </w:r>
            </w:sdtContent>
          </w:sdt>
        </w:p>
      </w:sdtContent>
    </w:sdt>
    <w:tbl>
      <w:tblPr>
        <w:tblStyle w:val="afffffffffff"/>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8"/>
        <w:gridCol w:w="5692"/>
      </w:tblGrid>
      <w:sdt>
        <w:sdtPr>
          <w:rPr>
            <w:color w:val="FFFFFF" w:themeColor="background1"/>
          </w:rPr>
          <w:tag w:val="goog_rdk_184"/>
          <w:id w:val="993764769"/>
        </w:sdtPr>
        <w:sdtEndPr/>
        <w:sdtContent>
          <w:tr w:rsidR="00A22B9C" w14:paraId="3021D967" w14:textId="77777777" w:rsidTr="0096017F">
            <w:tc>
              <w:tcPr>
                <w:tcW w:w="5098" w:type="dxa"/>
                <w:shd w:val="clear" w:color="auto" w:fill="70AD47"/>
                <w:vAlign w:val="center"/>
              </w:tcPr>
              <w:sdt>
                <w:sdtPr>
                  <w:rPr>
                    <w:color w:val="FFFFFF" w:themeColor="background1"/>
                  </w:rPr>
                  <w:tag w:val="goog_rdk_186"/>
                  <w:id w:val="472030185"/>
                </w:sdtPr>
                <w:sdtEndPr/>
                <w:sdtContent>
                  <w:p w14:paraId="000001FC" w14:textId="77777777" w:rsidR="00A22B9C" w:rsidRPr="0096017F" w:rsidRDefault="00427AB6">
                    <w:pPr>
                      <w:rPr>
                        <w:color w:val="FFFFFF" w:themeColor="background1"/>
                      </w:rPr>
                    </w:pPr>
                    <w:sdt>
                      <w:sdtPr>
                        <w:rPr>
                          <w:color w:val="FFFFFF" w:themeColor="background1"/>
                        </w:rPr>
                        <w:tag w:val="goog_rdk_185"/>
                        <w:id w:val="1025440829"/>
                      </w:sdtPr>
                      <w:sdtEndPr/>
                      <w:sdtContent>
                        <w:r w:rsidR="009B1AA8" w:rsidRPr="0096017F">
                          <w:rPr>
                            <w:color w:val="FFFFFF" w:themeColor="background1"/>
                          </w:rPr>
                          <w:t>National TB Screening Tools and Algorithm</w:t>
                        </w:r>
                      </w:sdtContent>
                    </w:sdt>
                  </w:p>
                </w:sdtContent>
              </w:sdt>
            </w:tc>
            <w:tc>
              <w:tcPr>
                <w:tcW w:w="5692" w:type="dxa"/>
                <w:shd w:val="clear" w:color="auto" w:fill="70AD47"/>
                <w:vAlign w:val="center"/>
              </w:tcPr>
              <w:sdt>
                <w:sdtPr>
                  <w:rPr>
                    <w:color w:val="FFFFFF" w:themeColor="background1"/>
                  </w:rPr>
                  <w:tag w:val="goog_rdk_188"/>
                  <w:id w:val="483438559"/>
                </w:sdtPr>
                <w:sdtEndPr/>
                <w:sdtContent>
                  <w:p w14:paraId="000001FD" w14:textId="77777777" w:rsidR="00A22B9C" w:rsidRPr="0096017F" w:rsidRDefault="00427AB6">
                    <w:pPr>
                      <w:jc w:val="right"/>
                      <w:rPr>
                        <w:color w:val="FFFFFF" w:themeColor="background1"/>
                      </w:rPr>
                    </w:pPr>
                    <w:sdt>
                      <w:sdtPr>
                        <w:rPr>
                          <w:color w:val="FFFFFF" w:themeColor="background1"/>
                        </w:rPr>
                        <w:tag w:val="goog_rdk_187"/>
                        <w:id w:val="-1924488545"/>
                      </w:sdtPr>
                      <w:sdtEndPr/>
                      <w:sdtContent>
                        <w:r w:rsidR="009B1AA8" w:rsidRPr="0096017F">
                          <w:rPr>
                            <w:color w:val="FFFFFF" w:themeColor="background1"/>
                          </w:rPr>
                          <w:t>Slide: 30</w:t>
                        </w:r>
                      </w:sdtContent>
                    </w:sdt>
                  </w:p>
                </w:sdtContent>
              </w:sdt>
            </w:tc>
          </w:tr>
        </w:sdtContent>
      </w:sdt>
      <w:sdt>
        <w:sdtPr>
          <w:tag w:val="goog_rdk_189"/>
          <w:id w:val="-1238089940"/>
        </w:sdtPr>
        <w:sdtEndPr/>
        <w:sdtContent>
          <w:tr w:rsidR="00A22B9C" w14:paraId="0C8B67D1" w14:textId="77777777">
            <w:tc>
              <w:tcPr>
                <w:tcW w:w="10790" w:type="dxa"/>
                <w:gridSpan w:val="2"/>
                <w:vAlign w:val="center"/>
              </w:tcPr>
              <w:p w14:paraId="000001FE" w14:textId="29CADF03" w:rsidR="00A22B9C" w:rsidRDefault="00A22B9C" w:rsidP="00BB6350"/>
              <w:p w14:paraId="00000200" w14:textId="29CADF03" w:rsidR="00A22B9C" w:rsidRDefault="00427AB6" w:rsidP="00BB6350">
                <w:pPr>
                  <w:jc w:val="center"/>
                </w:pPr>
                <w:sdt>
                  <w:sdtPr>
                    <w:tag w:val="goog_rdk_193"/>
                    <w:id w:val="1229343118"/>
                  </w:sdtPr>
                  <w:sdtEndPr/>
                  <w:sdtContent>
                    <w:sdt>
                      <w:sdtPr>
                        <w:tag w:val="goog_rdk_192"/>
                        <w:id w:val="-2003882508"/>
                      </w:sdtPr>
                      <w:sdtEndPr/>
                      <w:sdtContent>
                        <w:r w:rsidR="009B1AA8">
                          <w:rPr>
                            <w:noProof/>
                          </w:rPr>
                          <w:drawing>
                            <wp:inline distT="114300" distB="114300" distL="114300" distR="114300" wp14:anchorId="6D27DC57" wp14:editId="438945F3">
                              <wp:extent cx="4046400" cy="2160000"/>
                              <wp:effectExtent l="0" t="0" r="0" b="0"/>
                              <wp:docPr id="963"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35"/>
                                      <a:srcRect/>
                                      <a:stretch>
                                        <a:fillRect/>
                                      </a:stretch>
                                    </pic:blipFill>
                                    <pic:spPr>
                                      <a:xfrm>
                                        <a:off x="0" y="0"/>
                                        <a:ext cx="4046400" cy="2160000"/>
                                      </a:xfrm>
                                      <a:prstGeom prst="rect">
                                        <a:avLst/>
                                      </a:prstGeom>
                                      <a:ln/>
                                    </pic:spPr>
                                  </pic:pic>
                                </a:graphicData>
                              </a:graphic>
                            </wp:inline>
                          </w:drawing>
                        </w:r>
                      </w:sdtContent>
                    </w:sdt>
                  </w:sdtContent>
                </w:sdt>
                <w:sdt>
                  <w:sdtPr>
                    <w:tag w:val="goog_rdk_195"/>
                    <w:id w:val="-211727152"/>
                  </w:sdtPr>
                  <w:sdtEndPr/>
                  <w:sdtContent>
                    <w:sdt>
                      <w:sdtPr>
                        <w:tag w:val="goog_rdk_194"/>
                        <w:id w:val="642081861"/>
                      </w:sdtPr>
                      <w:sdtEndPr/>
                      <w:sdtContent>
                        <w:r w:rsidR="009B1AA8">
                          <w:t xml:space="preserve"> </w:t>
                        </w:r>
                      </w:sdtContent>
                    </w:sdt>
                  </w:sdtContent>
                </w:sdt>
              </w:p>
            </w:tc>
          </w:tr>
        </w:sdtContent>
      </w:sdt>
      <w:sdt>
        <w:sdtPr>
          <w:tag w:val="goog_rdk_198"/>
          <w:id w:val="308374018"/>
        </w:sdtPr>
        <w:sdtEndPr/>
        <w:sdtContent>
          <w:tr w:rsidR="00A22B9C" w14:paraId="4FD067F4" w14:textId="77777777">
            <w:tc>
              <w:tcPr>
                <w:tcW w:w="10790" w:type="dxa"/>
                <w:gridSpan w:val="2"/>
              </w:tcPr>
              <w:sdt>
                <w:sdtPr>
                  <w:tag w:val="goog_rdk_200"/>
                  <w:id w:val="-1596624065"/>
                </w:sdtPr>
                <w:sdtEndPr/>
                <w:sdtContent>
                  <w:p w14:paraId="00000202" w14:textId="77777777" w:rsidR="00A22B9C" w:rsidRDefault="00427AB6">
                    <w:sdt>
                      <w:sdtPr>
                        <w:tag w:val="goog_rdk_199"/>
                        <w:id w:val="-872693029"/>
                      </w:sdtPr>
                      <w:sdtEndPr/>
                      <w:sdtContent>
                        <w:r w:rsidR="009B1AA8">
                          <w:t>SAY: This shows an overview of the current tools and national algorithm currently used in TB screening in country</w:t>
                        </w:r>
                      </w:sdtContent>
                    </w:sdt>
                  </w:p>
                </w:sdtContent>
              </w:sdt>
            </w:tc>
          </w:tr>
        </w:sdtContent>
      </w:sdt>
      <w:sdt>
        <w:sdtPr>
          <w:tag w:val="goog_rdk_203"/>
          <w:id w:val="967235523"/>
        </w:sdtPr>
        <w:sdtEndPr/>
        <w:sdtContent>
          <w:tr w:rsidR="00A22B9C" w14:paraId="236961A1" w14:textId="77777777">
            <w:tc>
              <w:tcPr>
                <w:tcW w:w="10790" w:type="dxa"/>
                <w:gridSpan w:val="2"/>
              </w:tcPr>
              <w:sdt>
                <w:sdtPr>
                  <w:tag w:val="goog_rdk_205"/>
                  <w:id w:val="-1166164801"/>
                </w:sdtPr>
                <w:sdtEndPr/>
                <w:sdtContent>
                  <w:p w14:paraId="00000204" w14:textId="77777777" w:rsidR="00A22B9C" w:rsidRDefault="00427AB6">
                    <w:sdt>
                      <w:sdtPr>
                        <w:tag w:val="goog_rdk_204"/>
                        <w:id w:val="366337480"/>
                      </w:sdtPr>
                      <w:sdtEndPr/>
                      <w:sdtContent>
                        <w:r w:rsidR="009B1AA8">
                          <w:t xml:space="preserve">ASK: Does anything stand out to you? </w:t>
                        </w:r>
                      </w:sdtContent>
                    </w:sdt>
                  </w:p>
                </w:sdtContent>
              </w:sdt>
            </w:tc>
          </w:tr>
        </w:sdtContent>
      </w:sdt>
      <w:sdt>
        <w:sdtPr>
          <w:tag w:val="goog_rdk_208"/>
          <w:id w:val="-722983967"/>
        </w:sdtPr>
        <w:sdtEndPr/>
        <w:sdtContent>
          <w:tr w:rsidR="00A22B9C" w14:paraId="681AE29D" w14:textId="77777777">
            <w:tc>
              <w:tcPr>
                <w:tcW w:w="10790" w:type="dxa"/>
                <w:gridSpan w:val="2"/>
              </w:tcPr>
              <w:sdt>
                <w:sdtPr>
                  <w:tag w:val="goog_rdk_210"/>
                  <w:id w:val="1960294297"/>
                </w:sdtPr>
                <w:sdtEndPr/>
                <w:sdtContent>
                  <w:p w14:paraId="00000206" w14:textId="77777777" w:rsidR="00A22B9C" w:rsidRDefault="00427AB6">
                    <w:sdt>
                      <w:sdtPr>
                        <w:tag w:val="goog_rdk_209"/>
                        <w:id w:val="-1359802512"/>
                      </w:sdtPr>
                      <w:sdtEndPr/>
                      <w:sdtContent>
                        <w:r w:rsidR="009B1AA8">
                          <w:t xml:space="preserve">DO: </w:t>
                        </w:r>
                      </w:sdtContent>
                    </w:sdt>
                  </w:p>
                </w:sdtContent>
              </w:sdt>
            </w:tc>
          </w:tr>
        </w:sdtContent>
      </w:sdt>
    </w:tbl>
    <w:p w14:paraId="00000208" w14:textId="64535BD1" w:rsidR="00A22B9C" w:rsidRDefault="00A22B9C"/>
    <w:tbl>
      <w:tblPr>
        <w:tblStyle w:val="afffffffffff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209D92AE" w14:textId="77777777">
        <w:tc>
          <w:tcPr>
            <w:tcW w:w="4394" w:type="dxa"/>
            <w:shd w:val="clear" w:color="auto" w:fill="70AD47"/>
            <w:vAlign w:val="center"/>
          </w:tcPr>
          <w:p w14:paraId="00000209" w14:textId="08DD90DC" w:rsidR="00A22B9C" w:rsidRPr="0096017F" w:rsidRDefault="00427AB6">
            <w:pPr>
              <w:rPr>
                <w:b/>
                <w:color w:val="FFFFFF" w:themeColor="background1"/>
              </w:rPr>
            </w:pPr>
            <w:sdt>
              <w:sdtPr>
                <w:rPr>
                  <w:color w:val="FFFFFF" w:themeColor="background1"/>
                </w:rPr>
                <w:tag w:val="goog_rdk_214"/>
                <w:id w:val="-960485369"/>
              </w:sdtPr>
              <w:sdtEndPr/>
              <w:sdtContent>
                <w:r w:rsidR="009B1AA8" w:rsidRPr="0096017F">
                  <w:rPr>
                    <w:color w:val="FFFFFF" w:themeColor="background1"/>
                  </w:rPr>
                  <w:t xml:space="preserve">Project TB Screening Population </w:t>
                </w:r>
              </w:sdtContent>
            </w:sdt>
            <w:sdt>
              <w:sdtPr>
                <w:rPr>
                  <w:color w:val="FFFFFF" w:themeColor="background1"/>
                </w:rPr>
                <w:tag w:val="goog_rdk_215"/>
                <w:id w:val="-211047597"/>
                <w:showingPlcHdr/>
              </w:sdtPr>
              <w:sdtEndPr/>
              <w:sdtContent>
                <w:r w:rsidR="0096017F">
                  <w:rPr>
                    <w:color w:val="FFFFFF" w:themeColor="background1"/>
                  </w:rPr>
                  <w:t xml:space="preserve">     </w:t>
                </w:r>
              </w:sdtContent>
            </w:sdt>
          </w:p>
        </w:tc>
        <w:tc>
          <w:tcPr>
            <w:tcW w:w="6396" w:type="dxa"/>
            <w:shd w:val="clear" w:color="auto" w:fill="70AD47"/>
            <w:vAlign w:val="center"/>
          </w:tcPr>
          <w:p w14:paraId="0000020A" w14:textId="370B0B22" w:rsidR="00A22B9C" w:rsidRDefault="009B1AA8">
            <w:pPr>
              <w:jc w:val="right"/>
              <w:rPr>
                <w:sz w:val="22"/>
                <w:szCs w:val="22"/>
              </w:rPr>
            </w:pPr>
            <w:r>
              <w:rPr>
                <w:b/>
                <w:color w:val="FFFFFF"/>
                <w:sz w:val="22"/>
                <w:szCs w:val="22"/>
              </w:rPr>
              <w:t xml:space="preserve">Slide: </w:t>
            </w:r>
            <w:sdt>
              <w:sdtPr>
                <w:tag w:val="goog_rdk_216"/>
                <w:id w:val="-273791361"/>
              </w:sdtPr>
              <w:sdtEndPr/>
              <w:sdtContent>
                <w:r>
                  <w:rPr>
                    <w:b/>
                    <w:color w:val="FFFFFF"/>
                    <w:sz w:val="22"/>
                    <w:szCs w:val="22"/>
                  </w:rPr>
                  <w:t>31</w:t>
                </w:r>
              </w:sdtContent>
            </w:sdt>
            <w:sdt>
              <w:sdtPr>
                <w:tag w:val="goog_rdk_217"/>
                <w:id w:val="-1216894283"/>
                <w:showingPlcHdr/>
              </w:sdtPr>
              <w:sdtEndPr/>
              <w:sdtContent>
                <w:r w:rsidR="0096017F">
                  <w:t xml:space="preserve">     </w:t>
                </w:r>
              </w:sdtContent>
            </w:sdt>
          </w:p>
        </w:tc>
      </w:tr>
      <w:tr w:rsidR="00A22B9C" w14:paraId="32B70939" w14:textId="77777777">
        <w:tc>
          <w:tcPr>
            <w:tcW w:w="10790" w:type="dxa"/>
            <w:gridSpan w:val="2"/>
            <w:vAlign w:val="center"/>
          </w:tcPr>
          <w:p w14:paraId="0000020B" w14:textId="3DB6EE92" w:rsidR="00A22B9C" w:rsidRDefault="009B1AA8">
            <w:pPr>
              <w:jc w:val="center"/>
              <w:rPr>
                <w:sz w:val="22"/>
                <w:szCs w:val="22"/>
              </w:rPr>
            </w:pPr>
            <w:r>
              <w:rPr>
                <w:b/>
                <w:sz w:val="22"/>
                <w:szCs w:val="22"/>
              </w:rPr>
              <w:t xml:space="preserve"> </w:t>
            </w:r>
            <w:sdt>
              <w:sdtPr>
                <w:tag w:val="goog_rdk_218"/>
                <w:id w:val="-1340001241"/>
              </w:sdtPr>
              <w:sdtEndPr/>
              <w:sdtContent>
                <w:r>
                  <w:rPr>
                    <w:b/>
                    <w:noProof/>
                    <w:sz w:val="22"/>
                    <w:szCs w:val="22"/>
                  </w:rPr>
                  <w:drawing>
                    <wp:inline distT="114300" distB="114300" distL="114300" distR="114300" wp14:anchorId="1236CB6C" wp14:editId="113DD6C3">
                      <wp:extent cx="4050000" cy="2196000"/>
                      <wp:effectExtent l="0" t="0" r="8255" b="0"/>
                      <wp:docPr id="85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6"/>
                              <a:srcRect/>
                              <a:stretch>
                                <a:fillRect/>
                              </a:stretch>
                            </pic:blipFill>
                            <pic:spPr>
                              <a:xfrm>
                                <a:off x="0" y="0"/>
                                <a:ext cx="4050000" cy="2196000"/>
                              </a:xfrm>
                              <a:prstGeom prst="rect">
                                <a:avLst/>
                              </a:prstGeom>
                              <a:ln/>
                            </pic:spPr>
                          </pic:pic>
                        </a:graphicData>
                      </a:graphic>
                    </wp:inline>
                  </w:drawing>
                </w:r>
              </w:sdtContent>
            </w:sdt>
            <w:sdt>
              <w:sdtPr>
                <w:tag w:val="goog_rdk_219"/>
                <w:id w:val="469719641"/>
                <w:showingPlcHdr/>
              </w:sdtPr>
              <w:sdtEndPr/>
              <w:sdtContent>
                <w:r w:rsidR="0096017F">
                  <w:t xml:space="preserve">     </w:t>
                </w:r>
              </w:sdtContent>
            </w:sdt>
          </w:p>
        </w:tc>
      </w:tr>
      <w:tr w:rsidR="00A22B9C" w14:paraId="32E99EC2" w14:textId="77777777">
        <w:tc>
          <w:tcPr>
            <w:tcW w:w="10790" w:type="dxa"/>
            <w:gridSpan w:val="2"/>
          </w:tcPr>
          <w:p w14:paraId="0000020D" w14:textId="77777777" w:rsidR="00A22B9C" w:rsidRDefault="009B1AA8">
            <w:pPr>
              <w:rPr>
                <w:b/>
                <w:sz w:val="22"/>
                <w:szCs w:val="22"/>
              </w:rPr>
            </w:pPr>
            <w:r>
              <w:rPr>
                <w:b/>
                <w:sz w:val="22"/>
                <w:szCs w:val="22"/>
              </w:rPr>
              <w:t>SAY:</w:t>
            </w:r>
          </w:p>
        </w:tc>
      </w:tr>
      <w:tr w:rsidR="00A22B9C" w14:paraId="24C6576B" w14:textId="77777777">
        <w:tc>
          <w:tcPr>
            <w:tcW w:w="10790" w:type="dxa"/>
            <w:gridSpan w:val="2"/>
          </w:tcPr>
          <w:p w14:paraId="0000020F" w14:textId="2DEB1B00" w:rsidR="00A22B9C" w:rsidRDefault="009B1AA8">
            <w:pPr>
              <w:rPr>
                <w:b/>
                <w:sz w:val="22"/>
                <w:szCs w:val="22"/>
              </w:rPr>
            </w:pPr>
            <w:r>
              <w:rPr>
                <w:b/>
                <w:sz w:val="22"/>
                <w:szCs w:val="22"/>
              </w:rPr>
              <w:t xml:space="preserve">ASK: </w:t>
            </w:r>
            <w:r>
              <w:rPr>
                <w:sz w:val="22"/>
                <w:szCs w:val="22"/>
              </w:rPr>
              <w:t>Does th</w:t>
            </w:r>
            <w:sdt>
              <w:sdtPr>
                <w:tag w:val="goog_rdk_220"/>
                <w:id w:val="-1896412514"/>
              </w:sdtPr>
              <w:sdtEndPr/>
              <w:sdtContent>
                <w:r>
                  <w:rPr>
                    <w:sz w:val="22"/>
                    <w:szCs w:val="22"/>
                  </w:rPr>
                  <w:t>is</w:t>
                </w:r>
              </w:sdtContent>
            </w:sdt>
            <w:sdt>
              <w:sdtPr>
                <w:tag w:val="goog_rdk_221"/>
                <w:id w:val="-2009213252"/>
                <w:showingPlcHdr/>
              </w:sdtPr>
              <w:sdtEndPr/>
              <w:sdtContent>
                <w:r w:rsidR="0096017F">
                  <w:t xml:space="preserve">     </w:t>
                </w:r>
              </w:sdtContent>
            </w:sdt>
            <w:r>
              <w:rPr>
                <w:sz w:val="22"/>
                <w:szCs w:val="22"/>
              </w:rPr>
              <w:t xml:space="preserve"> project align with your notes from earlier? What information stands out to you? </w:t>
            </w:r>
          </w:p>
        </w:tc>
      </w:tr>
      <w:tr w:rsidR="00A22B9C" w14:paraId="681474DE" w14:textId="77777777">
        <w:tc>
          <w:tcPr>
            <w:tcW w:w="10790" w:type="dxa"/>
            <w:gridSpan w:val="2"/>
          </w:tcPr>
          <w:p w14:paraId="00000211" w14:textId="77777777" w:rsidR="00A22B9C" w:rsidRDefault="009B1AA8">
            <w:pPr>
              <w:rPr>
                <w:b/>
                <w:sz w:val="22"/>
                <w:szCs w:val="22"/>
              </w:rPr>
            </w:pPr>
            <w:r>
              <w:rPr>
                <w:b/>
                <w:sz w:val="22"/>
                <w:szCs w:val="22"/>
              </w:rPr>
              <w:t>DO:</w:t>
            </w:r>
            <w:r>
              <w:t xml:space="preserve"> </w:t>
            </w:r>
            <w:r>
              <w:rPr>
                <w:sz w:val="22"/>
                <w:szCs w:val="22"/>
              </w:rPr>
              <w:t>Allow participants to share their experiences. Encourage them to take notes.</w:t>
            </w:r>
          </w:p>
        </w:tc>
      </w:tr>
    </w:tbl>
    <w:p w14:paraId="00000214" w14:textId="38BD19C2" w:rsidR="00A22B9C" w:rsidRDefault="00A22B9C">
      <w:pPr>
        <w:pStyle w:val="Heading3"/>
      </w:pPr>
    </w:p>
    <w:bookmarkStart w:id="20" w:name="_heading=h.6lo24dlw1mrm" w:colFirst="0" w:colLast="0" w:displacedByCustomXml="next"/>
    <w:bookmarkEnd w:id="20" w:displacedByCustomXml="next"/>
    <w:sdt>
      <w:sdtPr>
        <w:tag w:val="goog_rdk_226"/>
        <w:id w:val="1293712124"/>
      </w:sdtPr>
      <w:sdtEndPr/>
      <w:sdtContent>
        <w:p w14:paraId="00000215" w14:textId="6BD6C401" w:rsidR="00A22B9C" w:rsidRDefault="00427AB6">
          <w:pPr>
            <w:pStyle w:val="Heading3"/>
          </w:pPr>
          <w:sdt>
            <w:sdtPr>
              <w:tag w:val="goog_rdk_225"/>
              <w:id w:val="-151374207"/>
              <w:showingPlcHdr/>
            </w:sdtPr>
            <w:sdtEndPr/>
            <w:sdtContent>
              <w:r w:rsidR="00985CEA">
                <w:t xml:space="preserve">     </w:t>
              </w:r>
            </w:sdtContent>
          </w:sdt>
        </w:p>
      </w:sdtContent>
    </w:sdt>
    <w:sdt>
      <w:sdtPr>
        <w:tag w:val="goog_rdk_228"/>
        <w:id w:val="-1233470809"/>
      </w:sdtPr>
      <w:sdtEndPr/>
      <w:sdtContent>
        <w:p w14:paraId="00000216" w14:textId="292A57CC" w:rsidR="00A22B9C" w:rsidRDefault="00427AB6">
          <w:sdt>
            <w:sdtPr>
              <w:tag w:val="goog_rdk_227"/>
              <w:id w:val="-2102788862"/>
              <w:showingPlcHdr/>
            </w:sdtPr>
            <w:sdtEndPr/>
            <w:sdtContent>
              <w:r w:rsidR="00985CEA">
                <w:t xml:space="preserve">     </w:t>
              </w:r>
            </w:sdtContent>
          </w:sdt>
        </w:p>
      </w:sdtContent>
    </w:sdt>
    <w:sdt>
      <w:sdtPr>
        <w:tag w:val="goog_rdk_230"/>
        <w:id w:val="99850187"/>
      </w:sdtPr>
      <w:sdtEndPr/>
      <w:sdtContent>
        <w:p w14:paraId="00000217" w14:textId="5876E348" w:rsidR="00A22B9C" w:rsidRDefault="00427AB6">
          <w:sdt>
            <w:sdtPr>
              <w:tag w:val="goog_rdk_229"/>
              <w:id w:val="-120913641"/>
              <w:showingPlcHdr/>
            </w:sdtPr>
            <w:sdtEndPr/>
            <w:sdtContent>
              <w:r w:rsidR="00985CEA">
                <w:t xml:space="preserve">     </w:t>
              </w:r>
            </w:sdtContent>
          </w:sdt>
        </w:p>
      </w:sdtContent>
    </w:sdt>
    <w:sdt>
      <w:sdtPr>
        <w:tag w:val="goog_rdk_232"/>
        <w:id w:val="-1554613983"/>
      </w:sdtPr>
      <w:sdtEndPr/>
      <w:sdtContent>
        <w:p w14:paraId="00000218" w14:textId="63FA2782" w:rsidR="00A22B9C" w:rsidRDefault="00427AB6">
          <w:sdt>
            <w:sdtPr>
              <w:tag w:val="goog_rdk_231"/>
              <w:id w:val="-1220900718"/>
              <w:showingPlcHdr/>
            </w:sdtPr>
            <w:sdtEndPr/>
            <w:sdtContent>
              <w:r w:rsidR="00985CEA">
                <w:t xml:space="preserve">     </w:t>
              </w:r>
            </w:sdtContent>
          </w:sdt>
        </w:p>
      </w:sdtContent>
    </w:sdt>
    <w:sdt>
      <w:sdtPr>
        <w:tag w:val="goog_rdk_234"/>
        <w:id w:val="-313105221"/>
      </w:sdtPr>
      <w:sdtEndPr/>
      <w:sdtContent>
        <w:p w14:paraId="00000219" w14:textId="0ECA84B7" w:rsidR="00A22B9C" w:rsidRDefault="00427AB6">
          <w:sdt>
            <w:sdtPr>
              <w:tag w:val="goog_rdk_233"/>
              <w:id w:val="853694028"/>
              <w:showingPlcHdr/>
            </w:sdtPr>
            <w:sdtEndPr/>
            <w:sdtContent>
              <w:r w:rsidR="00985CEA">
                <w:t xml:space="preserve">     </w:t>
              </w:r>
            </w:sdtContent>
          </w:sdt>
        </w:p>
      </w:sdtContent>
    </w:sdt>
    <w:bookmarkStart w:id="21" w:name="_Toc106492046" w:displacedByCustomXml="next"/>
    <w:sdt>
      <w:sdtPr>
        <w:tag w:val="goog_rdk_235"/>
        <w:id w:val="-1171409634"/>
      </w:sdtPr>
      <w:sdtEndPr/>
      <w:sdtContent>
        <w:p w14:paraId="0000021A" w14:textId="77777777" w:rsidR="00A22B9C" w:rsidRDefault="009B1AA8">
          <w:pPr>
            <w:pStyle w:val="Heading3"/>
            <w:rPr>
              <w:color w:val="70AD47"/>
            </w:rPr>
          </w:pPr>
          <w:r>
            <w:rPr>
              <w:color w:val="70AD47"/>
            </w:rPr>
            <w:t>Plenary Session</w:t>
          </w:r>
        </w:p>
      </w:sdtContent>
    </w:sdt>
    <w:bookmarkEnd w:id="21" w:displacedByCustomXml="prev"/>
    <w:tbl>
      <w:tblPr>
        <w:tblStyle w:val="afffffffffff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097FBDAB" w14:textId="77777777">
        <w:tc>
          <w:tcPr>
            <w:tcW w:w="4394" w:type="dxa"/>
            <w:shd w:val="clear" w:color="auto" w:fill="70AD47"/>
            <w:vAlign w:val="center"/>
          </w:tcPr>
          <w:p w14:paraId="0000021B" w14:textId="77777777" w:rsidR="00A22B9C" w:rsidRDefault="009B1AA8">
            <w:pPr>
              <w:rPr>
                <w:b/>
                <w:color w:val="FFFFFF"/>
              </w:rPr>
            </w:pPr>
            <w:r>
              <w:rPr>
                <w:b/>
                <w:color w:val="FFFFFF"/>
              </w:rPr>
              <w:t>Key Challenges</w:t>
            </w:r>
          </w:p>
        </w:tc>
        <w:tc>
          <w:tcPr>
            <w:tcW w:w="6396" w:type="dxa"/>
            <w:shd w:val="clear" w:color="auto" w:fill="70AD47"/>
            <w:vAlign w:val="center"/>
          </w:tcPr>
          <w:p w14:paraId="0000021C" w14:textId="2F779F2D" w:rsidR="00A22B9C" w:rsidRDefault="009B1AA8">
            <w:pPr>
              <w:jc w:val="right"/>
              <w:rPr>
                <w:sz w:val="22"/>
                <w:szCs w:val="22"/>
              </w:rPr>
            </w:pPr>
            <w:r>
              <w:rPr>
                <w:b/>
                <w:color w:val="FFFFFF"/>
                <w:sz w:val="22"/>
                <w:szCs w:val="22"/>
              </w:rPr>
              <w:t>Slide: 3</w:t>
            </w:r>
            <w:sdt>
              <w:sdtPr>
                <w:tag w:val="goog_rdk_236"/>
                <w:id w:val="-1292906908"/>
              </w:sdtPr>
              <w:sdtEndPr/>
              <w:sdtContent>
                <w:r>
                  <w:rPr>
                    <w:b/>
                    <w:color w:val="FFFFFF"/>
                    <w:sz w:val="22"/>
                    <w:szCs w:val="22"/>
                  </w:rPr>
                  <w:t>2</w:t>
                </w:r>
              </w:sdtContent>
            </w:sdt>
            <w:sdt>
              <w:sdtPr>
                <w:tag w:val="goog_rdk_237"/>
                <w:id w:val="848760872"/>
                <w:showingPlcHdr/>
              </w:sdtPr>
              <w:sdtEndPr/>
              <w:sdtContent>
                <w:r w:rsidR="0096017F">
                  <w:t xml:space="preserve">     </w:t>
                </w:r>
              </w:sdtContent>
            </w:sdt>
          </w:p>
        </w:tc>
      </w:tr>
      <w:tr w:rsidR="00A22B9C" w14:paraId="049BF46F" w14:textId="77777777">
        <w:tc>
          <w:tcPr>
            <w:tcW w:w="10790" w:type="dxa"/>
            <w:gridSpan w:val="2"/>
            <w:vAlign w:val="center"/>
          </w:tcPr>
          <w:p w14:paraId="0000021D" w14:textId="77777777" w:rsidR="00A22B9C" w:rsidRDefault="009B1AA8">
            <w:pPr>
              <w:jc w:val="center"/>
              <w:rPr>
                <w:sz w:val="22"/>
                <w:szCs w:val="22"/>
              </w:rPr>
            </w:pPr>
            <w:r>
              <w:rPr>
                <w:b/>
                <w:sz w:val="22"/>
                <w:szCs w:val="22"/>
              </w:rPr>
              <w:t xml:space="preserve"> </w:t>
            </w:r>
            <w:r>
              <w:rPr>
                <w:noProof/>
              </w:rPr>
              <w:drawing>
                <wp:inline distT="0" distB="0" distL="0" distR="0" wp14:anchorId="1CA65C66" wp14:editId="0E98C393">
                  <wp:extent cx="4050000" cy="2088000"/>
                  <wp:effectExtent l="0" t="0" r="8255" b="7620"/>
                  <wp:docPr id="975" name="image143.png" descr="A picture containing 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3.png" descr="A picture containing timeline&#10;&#10;Description automatically generated"/>
                          <pic:cNvPicPr preferRelativeResize="0"/>
                        </pic:nvPicPr>
                        <pic:blipFill>
                          <a:blip r:embed="rId37"/>
                          <a:srcRect/>
                          <a:stretch>
                            <a:fillRect/>
                          </a:stretch>
                        </pic:blipFill>
                        <pic:spPr>
                          <a:xfrm>
                            <a:off x="0" y="0"/>
                            <a:ext cx="4050000" cy="2088000"/>
                          </a:xfrm>
                          <a:prstGeom prst="rect">
                            <a:avLst/>
                          </a:prstGeom>
                          <a:ln/>
                        </pic:spPr>
                      </pic:pic>
                    </a:graphicData>
                  </a:graphic>
                </wp:inline>
              </w:drawing>
            </w:r>
          </w:p>
        </w:tc>
      </w:tr>
      <w:tr w:rsidR="00A22B9C" w14:paraId="1CF6BFEC" w14:textId="77777777">
        <w:tc>
          <w:tcPr>
            <w:tcW w:w="10790" w:type="dxa"/>
            <w:gridSpan w:val="2"/>
          </w:tcPr>
          <w:p w14:paraId="00000221" w14:textId="77777777" w:rsidR="00A22B9C" w:rsidRDefault="009B1AA8">
            <w:pPr>
              <w:rPr>
                <w:b/>
                <w:sz w:val="22"/>
                <w:szCs w:val="22"/>
              </w:rPr>
            </w:pPr>
            <w:r>
              <w:rPr>
                <w:b/>
                <w:sz w:val="22"/>
                <w:szCs w:val="22"/>
              </w:rPr>
              <w:t xml:space="preserve">ASK: </w:t>
            </w:r>
            <w:r>
              <w:rPr>
                <w:sz w:val="22"/>
                <w:szCs w:val="22"/>
              </w:rPr>
              <w:t>Along the way, I have asked several times that we pause and jot down our challenges and lessons learned. Can anyone share with me some of the challenges you have note? Would you say this challenge aligns with one of the challenges listed here?</w:t>
            </w:r>
          </w:p>
        </w:tc>
      </w:tr>
      <w:tr w:rsidR="00A22B9C" w14:paraId="412D8C7D" w14:textId="77777777">
        <w:tc>
          <w:tcPr>
            <w:tcW w:w="10790" w:type="dxa"/>
            <w:gridSpan w:val="2"/>
          </w:tcPr>
          <w:p w14:paraId="00000223" w14:textId="77777777" w:rsidR="00A22B9C" w:rsidRDefault="009B1AA8">
            <w:pPr>
              <w:rPr>
                <w:b/>
                <w:sz w:val="22"/>
                <w:szCs w:val="22"/>
              </w:rPr>
            </w:pPr>
            <w:r>
              <w:rPr>
                <w:b/>
                <w:sz w:val="22"/>
                <w:szCs w:val="22"/>
              </w:rPr>
              <w:t>DO:</w:t>
            </w:r>
            <w:r>
              <w:t xml:space="preserve"> </w:t>
            </w:r>
            <w:r>
              <w:rPr>
                <w:sz w:val="22"/>
                <w:szCs w:val="22"/>
              </w:rPr>
              <w:t>Allow participants to share their experiences. If possible, record the responses and their prevalence</w:t>
            </w:r>
            <w:r>
              <w:rPr>
                <w:b/>
                <w:sz w:val="22"/>
                <w:szCs w:val="22"/>
              </w:rPr>
              <w:t>.</w:t>
            </w:r>
          </w:p>
        </w:tc>
      </w:tr>
    </w:tbl>
    <w:p w14:paraId="6D0799B1" w14:textId="57FA25CC" w:rsidR="008A54E6" w:rsidRPr="00BB6350" w:rsidRDefault="009B1AA8" w:rsidP="00BB6350">
      <w:pPr>
        <w:pStyle w:val="Heading3"/>
        <w:rPr>
          <w:color w:val="70AD47"/>
        </w:rPr>
      </w:pPr>
      <w:bookmarkStart w:id="22" w:name="_Toc106492047"/>
      <w:r>
        <w:rPr>
          <w:color w:val="70AD47"/>
        </w:rPr>
        <w:t>Summary</w:t>
      </w:r>
      <w:bookmarkEnd w:id="22"/>
    </w:p>
    <w:tbl>
      <w:tblPr>
        <w:tblStyle w:val="afffffff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7A5E3AEB" w14:textId="77777777">
        <w:tc>
          <w:tcPr>
            <w:tcW w:w="4394" w:type="dxa"/>
            <w:shd w:val="clear" w:color="auto" w:fill="70AD47"/>
            <w:vAlign w:val="center"/>
          </w:tcPr>
          <w:p w14:paraId="00000228" w14:textId="77777777" w:rsidR="00A22B9C" w:rsidRDefault="009B1AA8">
            <w:pPr>
              <w:rPr>
                <w:b/>
                <w:color w:val="FFFFFF"/>
              </w:rPr>
            </w:pPr>
            <w:r>
              <w:rPr>
                <w:b/>
                <w:color w:val="FFFFFF"/>
              </w:rPr>
              <w:t>Summary</w:t>
            </w:r>
          </w:p>
        </w:tc>
        <w:tc>
          <w:tcPr>
            <w:tcW w:w="6396" w:type="dxa"/>
            <w:shd w:val="clear" w:color="auto" w:fill="70AD47"/>
            <w:vAlign w:val="center"/>
          </w:tcPr>
          <w:p w14:paraId="00000229" w14:textId="1B224277" w:rsidR="00A22B9C" w:rsidRDefault="009B1AA8">
            <w:pPr>
              <w:jc w:val="right"/>
              <w:rPr>
                <w:sz w:val="22"/>
                <w:szCs w:val="22"/>
              </w:rPr>
            </w:pPr>
            <w:r>
              <w:rPr>
                <w:b/>
                <w:color w:val="FFFFFF"/>
                <w:sz w:val="22"/>
                <w:szCs w:val="22"/>
              </w:rPr>
              <w:t>Slide: 3</w:t>
            </w:r>
            <w:sdt>
              <w:sdtPr>
                <w:tag w:val="goog_rdk_239"/>
                <w:id w:val="937716484"/>
              </w:sdtPr>
              <w:sdtEndPr/>
              <w:sdtContent>
                <w:r>
                  <w:rPr>
                    <w:b/>
                    <w:color w:val="FFFFFF"/>
                    <w:sz w:val="22"/>
                    <w:szCs w:val="22"/>
                  </w:rPr>
                  <w:t>3</w:t>
                </w:r>
              </w:sdtContent>
            </w:sdt>
            <w:sdt>
              <w:sdtPr>
                <w:tag w:val="goog_rdk_240"/>
                <w:id w:val="-741323776"/>
                <w:showingPlcHdr/>
              </w:sdtPr>
              <w:sdtEndPr/>
              <w:sdtContent>
                <w:r w:rsidR="0096017F">
                  <w:t xml:space="preserve">     </w:t>
                </w:r>
              </w:sdtContent>
            </w:sdt>
          </w:p>
        </w:tc>
      </w:tr>
      <w:tr w:rsidR="00A22B9C" w14:paraId="0C0740E3" w14:textId="77777777">
        <w:tc>
          <w:tcPr>
            <w:tcW w:w="10790" w:type="dxa"/>
            <w:gridSpan w:val="2"/>
            <w:vAlign w:val="center"/>
          </w:tcPr>
          <w:p w14:paraId="0000022A" w14:textId="77777777" w:rsidR="00A22B9C" w:rsidRDefault="009B1AA8">
            <w:pPr>
              <w:jc w:val="center"/>
              <w:rPr>
                <w:sz w:val="22"/>
                <w:szCs w:val="22"/>
              </w:rPr>
            </w:pPr>
            <w:r>
              <w:rPr>
                <w:b/>
                <w:sz w:val="22"/>
                <w:szCs w:val="22"/>
              </w:rPr>
              <w:t xml:space="preserve"> </w:t>
            </w:r>
            <w:r>
              <w:rPr>
                <w:noProof/>
              </w:rPr>
              <w:drawing>
                <wp:inline distT="0" distB="0" distL="0" distR="0" wp14:anchorId="138DF4EE" wp14:editId="159388F7">
                  <wp:extent cx="3880800" cy="2088000"/>
                  <wp:effectExtent l="0" t="0" r="5715" b="7620"/>
                  <wp:docPr id="84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3880800" cy="2088000"/>
                          </a:xfrm>
                          <a:prstGeom prst="rect">
                            <a:avLst/>
                          </a:prstGeom>
                          <a:ln/>
                        </pic:spPr>
                      </pic:pic>
                    </a:graphicData>
                  </a:graphic>
                </wp:inline>
              </w:drawing>
            </w:r>
          </w:p>
        </w:tc>
      </w:tr>
      <w:tr w:rsidR="00A22B9C" w14:paraId="0D50ED28" w14:textId="77777777">
        <w:tc>
          <w:tcPr>
            <w:tcW w:w="10790" w:type="dxa"/>
            <w:gridSpan w:val="2"/>
          </w:tcPr>
          <w:p w14:paraId="0000022C" w14:textId="77777777" w:rsidR="00A22B9C" w:rsidRDefault="009B1AA8">
            <w:r>
              <w:rPr>
                <w:b/>
                <w:sz w:val="22"/>
                <w:szCs w:val="22"/>
              </w:rPr>
              <w:t>SAY</w:t>
            </w:r>
            <w:r>
              <w:rPr>
                <w:sz w:val="22"/>
                <w:szCs w:val="22"/>
              </w:rPr>
              <w:t>:</w:t>
            </w:r>
            <w:r>
              <w:t xml:space="preserve"> </w:t>
            </w:r>
          </w:p>
          <w:p w14:paraId="0000022D" w14:textId="77777777" w:rsidR="00A22B9C" w:rsidRDefault="009B1AA8">
            <w:pPr>
              <w:numPr>
                <w:ilvl w:val="0"/>
                <w:numId w:val="1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Systematic screening plays a key role in the global TB response, especially for identifying the “missing cases” of TB. </w:t>
            </w:r>
          </w:p>
          <w:p w14:paraId="0000022E" w14:textId="77777777" w:rsidR="00A22B9C" w:rsidRDefault="009B1AA8">
            <w:pPr>
              <w:numPr>
                <w:ilvl w:val="1"/>
                <w:numId w:val="1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The gap is substantial, and further exacerbated by COVID 19. In 2020, we saw more than 4 million missing cases, but even before that - in 2018 and 2019, we saw roughly 3 million missing cases. To close the gap, we will need better screening tools.</w:t>
            </w:r>
          </w:p>
          <w:p w14:paraId="0000022F" w14:textId="77777777" w:rsidR="00A22B9C" w:rsidRDefault="009B1AA8">
            <w:pPr>
              <w:numPr>
                <w:ilvl w:val="0"/>
                <w:numId w:val="1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Screening interventions should be tailored.</w:t>
            </w:r>
          </w:p>
          <w:p w14:paraId="00000230" w14:textId="77777777" w:rsidR="00A22B9C" w:rsidRDefault="009B1AA8">
            <w:pPr>
              <w:numPr>
                <w:ilvl w:val="1"/>
                <w:numId w:val="1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Remember, identifying the target population to be screened is the first step. Once we have identified this target population, we can design a screening intervention that will accommodate that population’s needs and work through the barriers.</w:t>
            </w:r>
          </w:p>
          <w:p w14:paraId="00000231" w14:textId="77777777" w:rsidR="00A22B9C" w:rsidRDefault="009B1AA8">
            <w:pPr>
              <w:numPr>
                <w:ilvl w:val="0"/>
                <w:numId w:val="1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The four WHO-recommended screening tools for TB (symptom screening, chest x-ray, CAD, and rapid molecular diagnostics) can be used alone, in parallel, or in sequence within screening algorithms.</w:t>
            </w:r>
          </w:p>
          <w:p w14:paraId="00000232" w14:textId="77777777" w:rsidR="00A22B9C" w:rsidRDefault="009B1AA8">
            <w:pPr>
              <w:numPr>
                <w:ilvl w:val="1"/>
                <w:numId w:val="1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These tools are meant for individuals 15 and older, and not intended for those living with HIV.</w:t>
            </w:r>
          </w:p>
          <w:p w14:paraId="00000233" w14:textId="77777777" w:rsidR="00A22B9C" w:rsidRDefault="009B1AA8">
            <w:pPr>
              <w:numPr>
                <w:ilvl w:val="0"/>
                <w:numId w:val="1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Different screening tools and algorithms are recommended for screening people living with HIV and at-risk children.</w:t>
            </w:r>
          </w:p>
        </w:tc>
      </w:tr>
    </w:tbl>
    <w:p w14:paraId="00000237" w14:textId="71091AF6" w:rsidR="00A22B9C" w:rsidRDefault="009B1AA8">
      <w:pPr>
        <w:pStyle w:val="Heading3"/>
        <w:rPr>
          <w:color w:val="70AD47"/>
        </w:rPr>
      </w:pPr>
      <w:bookmarkStart w:id="23" w:name="_Toc106492048"/>
      <w:r>
        <w:rPr>
          <w:color w:val="70AD47"/>
        </w:rPr>
        <w:lastRenderedPageBreak/>
        <w:t>Knowledge Check</w:t>
      </w:r>
      <w:bookmarkEnd w:id="23"/>
    </w:p>
    <w:p w14:paraId="46263945" w14:textId="77777777" w:rsidR="008A54E6" w:rsidRPr="0096017F" w:rsidRDefault="008A54E6" w:rsidP="0096017F"/>
    <w:tbl>
      <w:tblPr>
        <w:tblStyle w:val="a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A22B9C" w14:paraId="4BC90C1C" w14:textId="77777777">
        <w:tc>
          <w:tcPr>
            <w:tcW w:w="10790" w:type="dxa"/>
            <w:shd w:val="clear" w:color="auto" w:fill="70AD47"/>
          </w:tcPr>
          <w:p w14:paraId="00000238" w14:textId="77777777" w:rsidR="00A22B9C" w:rsidRDefault="009B1AA8">
            <w:pPr>
              <w:rPr>
                <w:b/>
                <w:color w:val="FFFFFF"/>
                <w:sz w:val="22"/>
                <w:szCs w:val="22"/>
              </w:rPr>
            </w:pPr>
            <w:r>
              <w:rPr>
                <w:b/>
                <w:color w:val="FFFFFF"/>
                <w:sz w:val="22"/>
                <w:szCs w:val="22"/>
              </w:rPr>
              <w:t>Knowledge Check</w:t>
            </w:r>
          </w:p>
          <w:p w14:paraId="00000239" w14:textId="7F824D67" w:rsidR="00A22B9C" w:rsidRDefault="009B1AA8">
            <w:pPr>
              <w:rPr>
                <w:b/>
                <w:color w:val="FFFFFF"/>
                <w:sz w:val="22"/>
                <w:szCs w:val="22"/>
              </w:rPr>
            </w:pPr>
            <w:r>
              <w:rPr>
                <w:b/>
                <w:color w:val="FFFFFF"/>
                <w:sz w:val="22"/>
                <w:szCs w:val="22"/>
              </w:rPr>
              <w:t>Slide: 3</w:t>
            </w:r>
            <w:sdt>
              <w:sdtPr>
                <w:tag w:val="goog_rdk_243"/>
                <w:id w:val="1314442932"/>
              </w:sdtPr>
              <w:sdtEndPr/>
              <w:sdtContent>
                <w:r>
                  <w:rPr>
                    <w:b/>
                    <w:color w:val="FFFFFF"/>
                    <w:sz w:val="22"/>
                    <w:szCs w:val="22"/>
                  </w:rPr>
                  <w:t>5</w:t>
                </w:r>
              </w:sdtContent>
            </w:sdt>
            <w:r>
              <w:rPr>
                <w:b/>
                <w:color w:val="FFFFFF"/>
                <w:sz w:val="22"/>
                <w:szCs w:val="22"/>
              </w:rPr>
              <w:t>, 3</w:t>
            </w:r>
            <w:sdt>
              <w:sdtPr>
                <w:tag w:val="goog_rdk_245"/>
                <w:id w:val="-1697764817"/>
              </w:sdtPr>
              <w:sdtEndPr/>
              <w:sdtContent>
                <w:r>
                  <w:rPr>
                    <w:b/>
                    <w:color w:val="FFFFFF"/>
                    <w:sz w:val="22"/>
                    <w:szCs w:val="22"/>
                  </w:rPr>
                  <w:t>6</w:t>
                </w:r>
              </w:sdtContent>
            </w:sdt>
            <w:r>
              <w:rPr>
                <w:b/>
                <w:color w:val="FFFFFF"/>
                <w:sz w:val="22"/>
                <w:szCs w:val="22"/>
              </w:rPr>
              <w:t>, 3</w:t>
            </w:r>
            <w:sdt>
              <w:sdtPr>
                <w:tag w:val="goog_rdk_247"/>
                <w:id w:val="1288089412"/>
              </w:sdtPr>
              <w:sdtEndPr/>
              <w:sdtContent>
                <w:r>
                  <w:rPr>
                    <w:b/>
                    <w:color w:val="FFFFFF"/>
                    <w:sz w:val="22"/>
                    <w:szCs w:val="22"/>
                  </w:rPr>
                  <w:t>7</w:t>
                </w:r>
              </w:sdtContent>
            </w:sdt>
            <w:r>
              <w:rPr>
                <w:b/>
                <w:color w:val="FFFFFF"/>
                <w:sz w:val="22"/>
                <w:szCs w:val="22"/>
              </w:rPr>
              <w:t xml:space="preserve">, and </w:t>
            </w:r>
            <w:sdt>
              <w:sdtPr>
                <w:tag w:val="goog_rdk_249"/>
                <w:id w:val="2020507002"/>
              </w:sdtPr>
              <w:sdtEndPr/>
              <w:sdtContent>
                <w:r>
                  <w:rPr>
                    <w:b/>
                    <w:color w:val="FFFFFF"/>
                    <w:sz w:val="22"/>
                    <w:szCs w:val="22"/>
                  </w:rPr>
                  <w:t>38</w:t>
                </w:r>
              </w:sdtContent>
            </w:sdt>
            <w:sdt>
              <w:sdtPr>
                <w:tag w:val="goog_rdk_250"/>
                <w:id w:val="399103604"/>
                <w:showingPlcHdr/>
              </w:sdtPr>
              <w:sdtEndPr/>
              <w:sdtContent>
                <w:r w:rsidR="0096017F">
                  <w:t xml:space="preserve">     </w:t>
                </w:r>
              </w:sdtContent>
            </w:sdt>
          </w:p>
        </w:tc>
      </w:tr>
      <w:tr w:rsidR="00A22B9C" w14:paraId="39B151E3" w14:textId="77777777">
        <w:tc>
          <w:tcPr>
            <w:tcW w:w="10790" w:type="dxa"/>
            <w:vAlign w:val="center"/>
          </w:tcPr>
          <w:p w14:paraId="0000023A" w14:textId="77777777" w:rsidR="00A22B9C" w:rsidRDefault="009B1AA8">
            <w:pPr>
              <w:pBdr>
                <w:top w:val="nil"/>
                <w:left w:val="nil"/>
                <w:bottom w:val="nil"/>
                <w:right w:val="nil"/>
                <w:between w:val="nil"/>
              </w:pBdr>
              <w:spacing w:line="240" w:lineRule="auto"/>
              <w:rPr>
                <w:rFonts w:ascii="Gill Sans" w:hAnsi="Gill Sans"/>
                <w:color w:val="000000"/>
                <w:sz w:val="22"/>
                <w:szCs w:val="22"/>
              </w:rPr>
            </w:pPr>
            <w:r>
              <w:rPr>
                <w:rFonts w:ascii="Gill Sans" w:hAnsi="Gill Sans"/>
                <w:b/>
                <w:color w:val="000000"/>
                <w:sz w:val="22"/>
                <w:szCs w:val="22"/>
              </w:rPr>
              <w:t>DO:</w:t>
            </w:r>
            <w:r>
              <w:rPr>
                <w:rFonts w:ascii="Gill Sans" w:hAnsi="Gill Sans"/>
                <w:color w:val="000000"/>
                <w:sz w:val="22"/>
                <w:szCs w:val="22"/>
              </w:rPr>
              <w:t> Explain that you will ask participants four knowledge check questions and may call on participants randomly to provide an answer. (These can also be programmed as poll questions in a virtual training – ensure that all participants respond before proceeding if using the poll feature). </w:t>
            </w:r>
          </w:p>
          <w:p w14:paraId="0000023B" w14:textId="77777777" w:rsidR="00A22B9C" w:rsidRDefault="009B1AA8">
            <w:p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w:t>
            </w:r>
          </w:p>
          <w:p w14:paraId="0000023C" w14:textId="33753CF7" w:rsidR="00A22B9C" w:rsidRDefault="009B1AA8">
            <w:p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If an answer provided </w:t>
            </w:r>
            <w:sdt>
              <w:sdtPr>
                <w:tag w:val="goog_rdk_251"/>
                <w:id w:val="-171723836"/>
              </w:sdtPr>
              <w:sdtEndPr/>
              <w:sdtContent>
                <w:r>
                  <w:rPr>
                    <w:rFonts w:ascii="Gill Sans" w:hAnsi="Gill Sans"/>
                    <w:color w:val="000000"/>
                    <w:sz w:val="22"/>
                    <w:szCs w:val="22"/>
                  </w:rPr>
                  <w:t>is incorrect</w:t>
                </w:r>
              </w:sdtContent>
            </w:sdt>
            <w:sdt>
              <w:sdtPr>
                <w:tag w:val="goog_rdk_252"/>
                <w:id w:val="-915471515"/>
                <w:showingPlcHdr/>
              </w:sdtPr>
              <w:sdtEndPr/>
              <w:sdtContent>
                <w:r w:rsidR="0096017F">
                  <w:t xml:space="preserve">     </w:t>
                </w:r>
              </w:sdtContent>
            </w:sdt>
            <w:r>
              <w:rPr>
                <w:rFonts w:ascii="Gill Sans" w:hAnsi="Gill Sans"/>
                <w:color w:val="000000"/>
                <w:sz w:val="22"/>
                <w:szCs w:val="22"/>
              </w:rPr>
              <w:t>, ask if other participants would like to answer. Correct any incorrect answers that are given. If multiple participants get a question wrong, you may need to revisit the topic. </w:t>
            </w:r>
          </w:p>
          <w:p w14:paraId="0000023D" w14:textId="77777777" w:rsidR="00A22B9C" w:rsidRDefault="009B1AA8">
            <w:p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w:t>
            </w:r>
          </w:p>
          <w:p w14:paraId="0000023E" w14:textId="77777777" w:rsidR="00A22B9C" w:rsidRDefault="009B1AA8">
            <w:pPr>
              <w:pBdr>
                <w:top w:val="nil"/>
                <w:left w:val="nil"/>
                <w:bottom w:val="nil"/>
                <w:right w:val="nil"/>
                <w:between w:val="nil"/>
              </w:pBdr>
              <w:spacing w:line="240" w:lineRule="auto"/>
              <w:rPr>
                <w:rFonts w:ascii="Quattrocento Sans" w:eastAsia="Quattrocento Sans" w:hAnsi="Quattrocento Sans" w:cs="Quattrocento Sans"/>
                <w:color w:val="000000"/>
                <w:sz w:val="22"/>
                <w:szCs w:val="22"/>
              </w:rPr>
            </w:pPr>
            <w:r>
              <w:rPr>
                <w:rFonts w:ascii="Gill Sans" w:hAnsi="Gill Sans"/>
                <w:color w:val="000000"/>
                <w:sz w:val="22"/>
                <w:szCs w:val="22"/>
              </w:rPr>
              <w:t>Note that knowledge check questions are not included in participant guides to avoid participants seeing them during the lesson and only focusing on those pieces. Encourage participants to write down the answers in their guides in the notes field for future reference. </w:t>
            </w:r>
          </w:p>
        </w:tc>
      </w:tr>
      <w:tr w:rsidR="00A22B9C" w14:paraId="629F374C" w14:textId="77777777">
        <w:tc>
          <w:tcPr>
            <w:tcW w:w="10790" w:type="dxa"/>
          </w:tcPr>
          <w:p w14:paraId="0000023F" w14:textId="77777777" w:rsidR="00A22B9C" w:rsidRDefault="009B1AA8">
            <w:pPr>
              <w:tabs>
                <w:tab w:val="left" w:pos="3630"/>
              </w:tabs>
              <w:jc w:val="center"/>
              <w:rPr>
                <w:b/>
                <w:sz w:val="22"/>
                <w:szCs w:val="22"/>
              </w:rPr>
            </w:pPr>
            <w:r>
              <w:rPr>
                <w:b/>
                <w:noProof/>
                <w:sz w:val="22"/>
                <w:szCs w:val="22"/>
              </w:rPr>
              <w:drawing>
                <wp:inline distT="0" distB="0" distL="0" distR="0" wp14:anchorId="5EE0F212" wp14:editId="44E05FB4">
                  <wp:extent cx="3920400" cy="2178000"/>
                  <wp:effectExtent l="0" t="0" r="4445" b="0"/>
                  <wp:docPr id="84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9"/>
                          <a:srcRect/>
                          <a:stretch>
                            <a:fillRect/>
                          </a:stretch>
                        </pic:blipFill>
                        <pic:spPr>
                          <a:xfrm>
                            <a:off x="0" y="0"/>
                            <a:ext cx="3920400" cy="2178000"/>
                          </a:xfrm>
                          <a:prstGeom prst="rect">
                            <a:avLst/>
                          </a:prstGeom>
                          <a:ln/>
                        </pic:spPr>
                      </pic:pic>
                    </a:graphicData>
                  </a:graphic>
                </wp:inline>
              </w:drawing>
            </w:r>
          </w:p>
        </w:tc>
      </w:tr>
      <w:tr w:rsidR="00A22B9C" w14:paraId="3D41FA6B" w14:textId="77777777">
        <w:tc>
          <w:tcPr>
            <w:tcW w:w="10790" w:type="dxa"/>
          </w:tcPr>
          <w:p w14:paraId="00000240" w14:textId="77777777" w:rsidR="00A22B9C" w:rsidRDefault="009B1AA8">
            <w:pPr>
              <w:tabs>
                <w:tab w:val="left" w:pos="3630"/>
              </w:tabs>
              <w:rPr>
                <w:sz w:val="22"/>
                <w:szCs w:val="22"/>
              </w:rPr>
            </w:pPr>
            <w:r>
              <w:rPr>
                <w:sz w:val="22"/>
                <w:szCs w:val="22"/>
              </w:rPr>
              <w:t xml:space="preserve">Answer: </w:t>
            </w:r>
            <w:sdt>
              <w:sdtPr>
                <w:tag w:val="goog_rdk_253"/>
                <w:id w:val="573712742"/>
              </w:sdtPr>
              <w:sdtEndPr/>
              <w:sdtContent>
                <w:r>
                  <w:t xml:space="preserve">A, C, </w:t>
                </w:r>
                <w:proofErr w:type="gramStart"/>
                <w:r>
                  <w:t>E ,G</w:t>
                </w:r>
                <w:proofErr w:type="gramEnd"/>
                <w:r>
                  <w:t xml:space="preserve"> are correct</w:t>
                </w:r>
              </w:sdtContent>
            </w:sdt>
          </w:p>
        </w:tc>
      </w:tr>
      <w:tr w:rsidR="00A22B9C" w14:paraId="2730BA1B" w14:textId="77777777">
        <w:tc>
          <w:tcPr>
            <w:tcW w:w="10790" w:type="dxa"/>
          </w:tcPr>
          <w:p w14:paraId="00000241" w14:textId="77777777" w:rsidR="00A22B9C" w:rsidRDefault="009B1AA8">
            <w:pPr>
              <w:tabs>
                <w:tab w:val="left" w:pos="3630"/>
              </w:tabs>
              <w:jc w:val="center"/>
              <w:rPr>
                <w:sz w:val="22"/>
                <w:szCs w:val="22"/>
              </w:rPr>
            </w:pPr>
            <w:r>
              <w:rPr>
                <w:noProof/>
                <w:sz w:val="22"/>
                <w:szCs w:val="22"/>
              </w:rPr>
              <w:drawing>
                <wp:inline distT="0" distB="0" distL="0" distR="0" wp14:anchorId="60FEB44F" wp14:editId="26582B2B">
                  <wp:extent cx="3918797" cy="2176272"/>
                  <wp:effectExtent l="0" t="0" r="0" b="0"/>
                  <wp:docPr id="85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0"/>
                          <a:srcRect/>
                          <a:stretch>
                            <a:fillRect/>
                          </a:stretch>
                        </pic:blipFill>
                        <pic:spPr>
                          <a:xfrm>
                            <a:off x="0" y="0"/>
                            <a:ext cx="3918797" cy="2176272"/>
                          </a:xfrm>
                          <a:prstGeom prst="rect">
                            <a:avLst/>
                          </a:prstGeom>
                          <a:ln/>
                        </pic:spPr>
                      </pic:pic>
                    </a:graphicData>
                  </a:graphic>
                </wp:inline>
              </w:drawing>
            </w:r>
          </w:p>
        </w:tc>
      </w:tr>
      <w:tr w:rsidR="00A22B9C" w14:paraId="0EC781C2" w14:textId="77777777">
        <w:tc>
          <w:tcPr>
            <w:tcW w:w="10790" w:type="dxa"/>
          </w:tcPr>
          <w:p w14:paraId="00000242" w14:textId="77777777" w:rsidR="00A22B9C" w:rsidRDefault="009B1AA8">
            <w:pPr>
              <w:tabs>
                <w:tab w:val="left" w:pos="3630"/>
              </w:tabs>
              <w:rPr>
                <w:sz w:val="22"/>
                <w:szCs w:val="22"/>
              </w:rPr>
            </w:pPr>
            <w:r>
              <w:rPr>
                <w:sz w:val="22"/>
                <w:szCs w:val="22"/>
              </w:rPr>
              <w:t>Answer:</w:t>
            </w:r>
            <w:sdt>
              <w:sdtPr>
                <w:tag w:val="goog_rdk_254"/>
                <w:id w:val="650177576"/>
              </w:sdtPr>
              <w:sdtEndPr/>
              <w:sdtContent>
                <w:r>
                  <w:rPr>
                    <w:sz w:val="22"/>
                    <w:szCs w:val="22"/>
                  </w:rPr>
                  <w:t xml:space="preserve"> B correct</w:t>
                </w:r>
              </w:sdtContent>
            </w:sdt>
          </w:p>
        </w:tc>
      </w:tr>
      <w:tr w:rsidR="00A22B9C" w14:paraId="16C9A3DB" w14:textId="77777777">
        <w:tc>
          <w:tcPr>
            <w:tcW w:w="10790" w:type="dxa"/>
          </w:tcPr>
          <w:p w14:paraId="00000243" w14:textId="77777777" w:rsidR="00A22B9C" w:rsidRDefault="009B1AA8">
            <w:pPr>
              <w:tabs>
                <w:tab w:val="left" w:pos="3630"/>
              </w:tabs>
              <w:jc w:val="center"/>
              <w:rPr>
                <w:sz w:val="22"/>
                <w:szCs w:val="22"/>
              </w:rPr>
            </w:pPr>
            <w:r>
              <w:rPr>
                <w:noProof/>
                <w:sz w:val="22"/>
                <w:szCs w:val="22"/>
              </w:rPr>
              <w:lastRenderedPageBreak/>
              <w:drawing>
                <wp:inline distT="0" distB="0" distL="0" distR="0" wp14:anchorId="1F7CDCC0" wp14:editId="142D7A35">
                  <wp:extent cx="3915784" cy="2176272"/>
                  <wp:effectExtent l="0" t="0" r="0" b="0"/>
                  <wp:docPr id="85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1"/>
                          <a:srcRect/>
                          <a:stretch>
                            <a:fillRect/>
                          </a:stretch>
                        </pic:blipFill>
                        <pic:spPr>
                          <a:xfrm>
                            <a:off x="0" y="0"/>
                            <a:ext cx="3915784" cy="2176272"/>
                          </a:xfrm>
                          <a:prstGeom prst="rect">
                            <a:avLst/>
                          </a:prstGeom>
                          <a:ln/>
                        </pic:spPr>
                      </pic:pic>
                    </a:graphicData>
                  </a:graphic>
                </wp:inline>
              </w:drawing>
            </w:r>
          </w:p>
        </w:tc>
      </w:tr>
      <w:tr w:rsidR="00A22B9C" w14:paraId="361BCCCD" w14:textId="77777777">
        <w:tc>
          <w:tcPr>
            <w:tcW w:w="10790" w:type="dxa"/>
          </w:tcPr>
          <w:p w14:paraId="00000244" w14:textId="77777777" w:rsidR="00A22B9C" w:rsidRDefault="009B1AA8">
            <w:pPr>
              <w:tabs>
                <w:tab w:val="left" w:pos="3630"/>
              </w:tabs>
              <w:rPr>
                <w:sz w:val="22"/>
                <w:szCs w:val="22"/>
              </w:rPr>
            </w:pPr>
            <w:r>
              <w:rPr>
                <w:sz w:val="22"/>
                <w:szCs w:val="22"/>
              </w:rPr>
              <w:t>Answer:</w:t>
            </w:r>
            <w:sdt>
              <w:sdtPr>
                <w:tag w:val="goog_rdk_255"/>
                <w:id w:val="-1589758568"/>
              </w:sdtPr>
              <w:sdtEndPr/>
              <w:sdtContent>
                <w:r>
                  <w:rPr>
                    <w:sz w:val="22"/>
                    <w:szCs w:val="22"/>
                  </w:rPr>
                  <w:t xml:space="preserve"> All except E</w:t>
                </w:r>
              </w:sdtContent>
            </w:sdt>
          </w:p>
        </w:tc>
      </w:tr>
      <w:tr w:rsidR="00A22B9C" w14:paraId="638C9C54" w14:textId="77777777">
        <w:tc>
          <w:tcPr>
            <w:tcW w:w="10790" w:type="dxa"/>
          </w:tcPr>
          <w:p w14:paraId="00000245" w14:textId="77777777" w:rsidR="00A22B9C" w:rsidRDefault="009B1AA8">
            <w:pPr>
              <w:tabs>
                <w:tab w:val="left" w:pos="3630"/>
              </w:tabs>
              <w:jc w:val="center"/>
              <w:rPr>
                <w:sz w:val="22"/>
                <w:szCs w:val="22"/>
              </w:rPr>
            </w:pPr>
            <w:r>
              <w:rPr>
                <w:noProof/>
                <w:sz w:val="22"/>
                <w:szCs w:val="22"/>
              </w:rPr>
              <w:drawing>
                <wp:inline distT="0" distB="0" distL="0" distR="0" wp14:anchorId="2FB60F88" wp14:editId="767EAACC">
                  <wp:extent cx="3943071" cy="2176272"/>
                  <wp:effectExtent l="0" t="0" r="0" b="0"/>
                  <wp:docPr id="85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
                          <a:srcRect/>
                          <a:stretch>
                            <a:fillRect/>
                          </a:stretch>
                        </pic:blipFill>
                        <pic:spPr>
                          <a:xfrm>
                            <a:off x="0" y="0"/>
                            <a:ext cx="3943071" cy="2176272"/>
                          </a:xfrm>
                          <a:prstGeom prst="rect">
                            <a:avLst/>
                          </a:prstGeom>
                          <a:ln/>
                        </pic:spPr>
                      </pic:pic>
                    </a:graphicData>
                  </a:graphic>
                </wp:inline>
              </w:drawing>
            </w:r>
          </w:p>
        </w:tc>
      </w:tr>
      <w:tr w:rsidR="00A22B9C" w14:paraId="047FF281" w14:textId="77777777">
        <w:tc>
          <w:tcPr>
            <w:tcW w:w="10790" w:type="dxa"/>
          </w:tcPr>
          <w:p w14:paraId="00000246" w14:textId="77777777" w:rsidR="00A22B9C" w:rsidRDefault="009B1AA8">
            <w:pPr>
              <w:tabs>
                <w:tab w:val="left" w:pos="3630"/>
              </w:tabs>
              <w:rPr>
                <w:sz w:val="22"/>
                <w:szCs w:val="22"/>
              </w:rPr>
            </w:pPr>
            <w:r>
              <w:rPr>
                <w:sz w:val="22"/>
                <w:szCs w:val="22"/>
              </w:rPr>
              <w:t>Answer:</w:t>
            </w:r>
            <w:sdt>
              <w:sdtPr>
                <w:tag w:val="goog_rdk_256"/>
                <w:id w:val="1219178318"/>
              </w:sdtPr>
              <w:sdtEndPr/>
              <w:sdtContent>
                <w:r>
                  <w:rPr>
                    <w:sz w:val="22"/>
                    <w:szCs w:val="22"/>
                  </w:rPr>
                  <w:t xml:space="preserve"> All except B are correct, specificity is poor not sensitivity</w:t>
                </w:r>
              </w:sdtContent>
            </w:sdt>
          </w:p>
        </w:tc>
      </w:tr>
    </w:tbl>
    <w:p w14:paraId="00000247" w14:textId="77777777" w:rsidR="00A22B9C" w:rsidRDefault="00A22B9C">
      <w:pPr>
        <w:spacing w:line="240" w:lineRule="auto"/>
      </w:pPr>
    </w:p>
    <w:p w14:paraId="00000248" w14:textId="77777777" w:rsidR="00A22B9C" w:rsidRDefault="009B1AA8">
      <w:pPr>
        <w:spacing w:line="240" w:lineRule="auto"/>
      </w:pPr>
      <w:r>
        <w:br w:type="page"/>
      </w:r>
    </w:p>
    <w:p w14:paraId="00000249" w14:textId="77777777" w:rsidR="00A22B9C" w:rsidRDefault="009B1AA8">
      <w:pPr>
        <w:pStyle w:val="Heading1"/>
        <w:rPr>
          <w:color w:val="70AD47"/>
        </w:rPr>
      </w:pPr>
      <w:bookmarkStart w:id="24" w:name="_Toc106492049"/>
      <w:r>
        <w:rPr>
          <w:color w:val="70AD47"/>
        </w:rPr>
        <w:lastRenderedPageBreak/>
        <w:t>Module 2: New Tools for TB Screening: Introduction to Computer-Aided Detection (CAD) and Ultra-Portable X-Ray</w:t>
      </w:r>
      <w:bookmarkEnd w:id="24"/>
    </w:p>
    <w:p w14:paraId="0000024A" w14:textId="77777777" w:rsidR="00A22B9C" w:rsidRDefault="009B1AA8">
      <w:pPr>
        <w:pStyle w:val="Heading2"/>
      </w:pPr>
      <w:bookmarkStart w:id="25" w:name="_Toc106492050"/>
      <w:r>
        <w:t>Target Audience</w:t>
      </w:r>
      <w:bookmarkEnd w:id="25"/>
    </w:p>
    <w:p w14:paraId="0000024B" w14:textId="77777777" w:rsidR="00A22B9C" w:rsidRDefault="009B1AA8">
      <w:r>
        <w:t>The target audience for this course is:</w:t>
      </w:r>
    </w:p>
    <w:p w14:paraId="62136F61" w14:textId="33B08FB8" w:rsidR="008A54E6" w:rsidRPr="008A54E6" w:rsidRDefault="00427AB6" w:rsidP="008A54E6">
      <w:pPr>
        <w:numPr>
          <w:ilvl w:val="0"/>
          <w:numId w:val="4"/>
        </w:numPr>
        <w:pBdr>
          <w:top w:val="nil"/>
          <w:left w:val="nil"/>
          <w:bottom w:val="nil"/>
          <w:right w:val="nil"/>
          <w:between w:val="nil"/>
        </w:pBdr>
        <w:spacing w:line="240" w:lineRule="auto"/>
      </w:pPr>
      <w:sdt>
        <w:sdtPr>
          <w:tag w:val="goog_rdk_258"/>
          <w:id w:val="1997374010"/>
          <w:showingPlcHdr/>
        </w:sdtPr>
        <w:sdtEndPr/>
        <w:sdtContent>
          <w:r w:rsidR="0096017F">
            <w:t xml:space="preserve">     </w:t>
          </w:r>
        </w:sdtContent>
      </w:sdt>
      <w:r w:rsidR="008A54E6" w:rsidRPr="008A54E6">
        <w:t xml:space="preserve"> </w:t>
      </w:r>
      <w:sdt>
        <w:sdtPr>
          <w:tag w:val="goog_rdk_271"/>
          <w:id w:val="-1936045630"/>
        </w:sdtPr>
        <w:sdtEndPr/>
        <w:sdtContent>
          <w:sdt>
            <w:sdtPr>
              <w:tag w:val="goog_rdk_270"/>
              <w:id w:val="-453632975"/>
            </w:sdtPr>
            <w:sdtEndPr/>
            <w:sdtContent>
              <w:r w:rsidR="008A54E6" w:rsidRPr="008A54E6">
                <w:t>X-ray technicians, radiographers</w:t>
              </w:r>
            </w:sdtContent>
          </w:sdt>
        </w:sdtContent>
      </w:sdt>
    </w:p>
    <w:sdt>
      <w:sdtPr>
        <w:tag w:val="goog_rdk_278"/>
        <w:id w:val="138535832"/>
      </w:sdtPr>
      <w:sdtEndPr/>
      <w:sdtContent>
        <w:p w14:paraId="1EA4CE22" w14:textId="77777777" w:rsidR="008A54E6" w:rsidRPr="008A54E6" w:rsidRDefault="008A54E6" w:rsidP="008A54E6">
          <w:pPr>
            <w:numPr>
              <w:ilvl w:val="0"/>
              <w:numId w:val="4"/>
            </w:numPr>
            <w:pBdr>
              <w:top w:val="nil"/>
              <w:left w:val="nil"/>
              <w:bottom w:val="nil"/>
              <w:right w:val="nil"/>
              <w:between w:val="nil"/>
            </w:pBdr>
            <w:spacing w:line="240" w:lineRule="auto"/>
          </w:pPr>
          <w:r w:rsidRPr="008A54E6">
            <w:t>Clinicians</w:t>
          </w:r>
          <w:sdt>
            <w:sdtPr>
              <w:tag w:val="goog_rdk_277"/>
              <w:id w:val="-1510750343"/>
              <w:showingPlcHdr/>
            </w:sdtPr>
            <w:sdtEndPr/>
            <w:sdtContent>
              <w:r w:rsidRPr="008A54E6">
                <w:t xml:space="preserve">     </w:t>
              </w:r>
            </w:sdtContent>
          </w:sdt>
        </w:p>
      </w:sdtContent>
    </w:sdt>
    <w:p w14:paraId="00000250" w14:textId="447B8914" w:rsidR="00A22B9C" w:rsidRDefault="00A22B9C" w:rsidP="0096017F">
      <w:pPr>
        <w:pBdr>
          <w:top w:val="nil"/>
          <w:left w:val="nil"/>
          <w:bottom w:val="nil"/>
          <w:right w:val="nil"/>
          <w:between w:val="nil"/>
        </w:pBdr>
        <w:spacing w:line="240" w:lineRule="auto"/>
        <w:rPr>
          <w:b/>
        </w:rPr>
      </w:pPr>
    </w:p>
    <w:p w14:paraId="00000254" w14:textId="17866455" w:rsidR="00A22B9C" w:rsidRDefault="00427AB6" w:rsidP="0096017F">
      <w:pPr>
        <w:pBdr>
          <w:top w:val="nil"/>
          <w:left w:val="nil"/>
          <w:bottom w:val="nil"/>
          <w:right w:val="nil"/>
          <w:between w:val="nil"/>
        </w:pBdr>
        <w:spacing w:line="240" w:lineRule="auto"/>
      </w:pPr>
      <w:sdt>
        <w:sdtPr>
          <w:tag w:val="goog_rdk_280"/>
          <w:id w:val="527923117"/>
        </w:sdtPr>
        <w:sdtEndPr/>
        <w:sdtContent>
          <w:sdt>
            <w:sdtPr>
              <w:tag w:val="goog_rdk_281"/>
              <w:id w:val="1513884648"/>
              <w:showingPlcHdr/>
            </w:sdtPr>
            <w:sdtEndPr/>
            <w:sdtContent>
              <w:r w:rsidR="0096017F">
                <w:t xml:space="preserve">     </w:t>
              </w:r>
            </w:sdtContent>
          </w:sdt>
        </w:sdtContent>
      </w:sdt>
    </w:p>
    <w:p w14:paraId="00000255" w14:textId="77777777" w:rsidR="00A22B9C" w:rsidRDefault="009B1AA8">
      <w:pPr>
        <w:pStyle w:val="Heading2"/>
      </w:pPr>
      <w:bookmarkStart w:id="26" w:name="_Toc106492051"/>
      <w:r>
        <w:t>Learning Objectives</w:t>
      </w:r>
      <w:bookmarkEnd w:id="26"/>
    </w:p>
    <w:sdt>
      <w:sdtPr>
        <w:tag w:val="goog_rdk_283"/>
        <w:id w:val="-55704175"/>
      </w:sdtPr>
      <w:sdtEndPr/>
      <w:sdtContent>
        <w:p w14:paraId="00000256" w14:textId="5B2AD884" w:rsidR="00A22B9C" w:rsidRDefault="009B1AA8">
          <w:pPr>
            <w:rPr>
              <w:b/>
            </w:rPr>
          </w:pPr>
          <w:r>
            <w:rPr>
              <w:b/>
              <w:highlight w:val="yellow"/>
            </w:rPr>
            <w:t>Terminal Objective</w:t>
          </w:r>
          <w:sdt>
            <w:sdtPr>
              <w:tag w:val="goog_rdk_282"/>
              <w:id w:val="-1825971095"/>
              <w:showingPlcHdr/>
            </w:sdtPr>
            <w:sdtEndPr/>
            <w:sdtContent>
              <w:r w:rsidR="00740D8D">
                <w:t xml:space="preserve">     </w:t>
              </w:r>
            </w:sdtContent>
          </w:sdt>
        </w:p>
      </w:sdtContent>
    </w:sdt>
    <w:sdt>
      <w:sdtPr>
        <w:tag w:val="goog_rdk_285"/>
        <w:id w:val="-947081427"/>
      </w:sdtPr>
      <w:sdtEndPr/>
      <w:sdtContent>
        <w:p w14:paraId="00000257" w14:textId="77777777" w:rsidR="00A22B9C" w:rsidRDefault="00427AB6">
          <w:pPr>
            <w:numPr>
              <w:ilvl w:val="0"/>
              <w:numId w:val="62"/>
            </w:numPr>
            <w:pBdr>
              <w:top w:val="nil"/>
              <w:left w:val="nil"/>
              <w:bottom w:val="nil"/>
              <w:right w:val="nil"/>
              <w:between w:val="nil"/>
            </w:pBdr>
            <w:spacing w:line="240" w:lineRule="auto"/>
            <w:rPr>
              <w:rFonts w:ascii="Gill Sans" w:hAnsi="Gill Sans"/>
              <w:b/>
              <w:color w:val="000000"/>
            </w:rPr>
          </w:pPr>
          <w:sdt>
            <w:sdtPr>
              <w:tag w:val="goog_rdk_284"/>
              <w:id w:val="-1005286403"/>
            </w:sdtPr>
            <w:sdtEndPr/>
            <w:sdtContent>
              <w:r w:rsidR="009B1AA8">
                <w:rPr>
                  <w:rFonts w:ascii="Gill Sans" w:hAnsi="Gill Sans"/>
                  <w:color w:val="000000"/>
                </w:rPr>
                <w:t>At the end of this module, participants should understand the fundamentals of CAD and ultra-portable X-ray devices, particularly those featured in the GDF catalog.</w:t>
              </w:r>
            </w:sdtContent>
          </w:sdt>
        </w:p>
      </w:sdtContent>
    </w:sdt>
    <w:p w14:paraId="00000258" w14:textId="77777777" w:rsidR="00A22B9C" w:rsidRDefault="00A22B9C">
      <w:pPr>
        <w:rPr>
          <w:b/>
        </w:rPr>
      </w:pPr>
    </w:p>
    <w:p w14:paraId="00000259" w14:textId="77777777" w:rsidR="00A22B9C" w:rsidRDefault="00A22B9C"/>
    <w:p w14:paraId="0000025A" w14:textId="77777777" w:rsidR="00A22B9C" w:rsidRDefault="009B1AA8">
      <w:pPr>
        <w:ind w:left="360" w:hanging="360"/>
        <w:rPr>
          <w:b/>
        </w:rPr>
      </w:pPr>
      <w:r>
        <w:rPr>
          <w:b/>
        </w:rPr>
        <w:t>Module Objectives</w:t>
      </w:r>
    </w:p>
    <w:p w14:paraId="0000025B" w14:textId="77777777" w:rsidR="00A22B9C" w:rsidRDefault="009B1AA8">
      <w:pPr>
        <w:numPr>
          <w:ilvl w:val="0"/>
          <w:numId w:val="61"/>
        </w:numPr>
        <w:pBdr>
          <w:top w:val="nil"/>
          <w:left w:val="nil"/>
          <w:bottom w:val="nil"/>
          <w:right w:val="nil"/>
          <w:between w:val="nil"/>
        </w:pBdr>
        <w:spacing w:line="240" w:lineRule="auto"/>
      </w:pPr>
      <w:r>
        <w:rPr>
          <w:rFonts w:ascii="Gill Sans" w:hAnsi="Gill Sans"/>
          <w:color w:val="000000"/>
        </w:rPr>
        <w:t xml:space="preserve">By the end of this module, participants should be able to </w:t>
      </w:r>
    </w:p>
    <w:p w14:paraId="0000025C"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Describe what CAD technology is and how it can be applied in TB screening.</w:t>
      </w:r>
    </w:p>
    <w:p w14:paraId="0000025D"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Know the key features of the CAD products available from the GDF catalog.</w:t>
      </w:r>
    </w:p>
    <w:p w14:paraId="0000025E"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Understand what is meant by “ultra-portable X-ray” and the advantages and disadvantages of using it.</w:t>
      </w:r>
    </w:p>
    <w:p w14:paraId="0000025F"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Detail the components and pricing of the ultra-portable X-ray systems available in the GDF catalog.</w:t>
      </w:r>
    </w:p>
    <w:p w14:paraId="00000260"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 xml:space="preserve">Understand the different ways CAD and ultra-portable X-ray can be integrated for use in TB screening and triage. </w:t>
      </w:r>
    </w:p>
    <w:p w14:paraId="00000261" w14:textId="77777777" w:rsidR="00A22B9C" w:rsidRDefault="00A22B9C">
      <w:pPr>
        <w:pBdr>
          <w:top w:val="nil"/>
          <w:left w:val="nil"/>
          <w:bottom w:val="nil"/>
          <w:right w:val="nil"/>
          <w:between w:val="nil"/>
        </w:pBdr>
        <w:spacing w:line="240" w:lineRule="auto"/>
        <w:ind w:left="720" w:hanging="360"/>
        <w:rPr>
          <w:rFonts w:ascii="Gill Sans" w:hAnsi="Gill Sans"/>
          <w:color w:val="000000"/>
        </w:rPr>
      </w:pPr>
    </w:p>
    <w:p w14:paraId="00000262" w14:textId="77777777" w:rsidR="00A22B9C" w:rsidRDefault="009B1AA8">
      <w:pPr>
        <w:pStyle w:val="Heading2"/>
      </w:pPr>
      <w:bookmarkStart w:id="27" w:name="_Toc106492052"/>
      <w:r>
        <w:t>Materials</w:t>
      </w:r>
      <w:bookmarkEnd w:id="27"/>
      <w:r>
        <w:t xml:space="preserve"> </w:t>
      </w:r>
    </w:p>
    <w:p w14:paraId="00000263" w14:textId="77777777" w:rsidR="00A22B9C" w:rsidRDefault="009B1AA8">
      <w:pPr>
        <w:numPr>
          <w:ilvl w:val="0"/>
          <w:numId w:val="59"/>
        </w:numPr>
        <w:pBdr>
          <w:top w:val="nil"/>
          <w:left w:val="nil"/>
          <w:bottom w:val="nil"/>
          <w:right w:val="nil"/>
          <w:between w:val="nil"/>
        </w:pBdr>
        <w:spacing w:line="240" w:lineRule="auto"/>
      </w:pPr>
      <w:r>
        <w:rPr>
          <w:rFonts w:ascii="Gill Sans" w:hAnsi="Gill Sans"/>
          <w:color w:val="000000"/>
        </w:rPr>
        <w:t>Facilitator Guide</w:t>
      </w:r>
    </w:p>
    <w:p w14:paraId="00000264" w14:textId="77777777" w:rsidR="00A22B9C" w:rsidRDefault="009B1AA8">
      <w:pPr>
        <w:numPr>
          <w:ilvl w:val="0"/>
          <w:numId w:val="59"/>
        </w:numPr>
        <w:pBdr>
          <w:top w:val="nil"/>
          <w:left w:val="nil"/>
          <w:bottom w:val="nil"/>
          <w:right w:val="nil"/>
          <w:between w:val="nil"/>
        </w:pBdr>
        <w:spacing w:line="240" w:lineRule="auto"/>
      </w:pPr>
      <w:r>
        <w:rPr>
          <w:rFonts w:ascii="Gill Sans" w:hAnsi="Gill Sans"/>
          <w:color w:val="000000"/>
        </w:rPr>
        <w:t>Pens/Pencils</w:t>
      </w:r>
    </w:p>
    <w:p w14:paraId="00000265" w14:textId="77777777" w:rsidR="00A22B9C" w:rsidRDefault="009B1AA8">
      <w:pPr>
        <w:pStyle w:val="Heading2"/>
      </w:pPr>
      <w:bookmarkStart w:id="28" w:name="_Toc106492053"/>
      <w:r>
        <w:t>Advance Preparation</w:t>
      </w:r>
      <w:bookmarkEnd w:id="28"/>
    </w:p>
    <w:p w14:paraId="00000267" w14:textId="06988580" w:rsidR="00A22B9C" w:rsidRDefault="00427AB6">
      <w:pPr>
        <w:numPr>
          <w:ilvl w:val="0"/>
          <w:numId w:val="1"/>
        </w:numPr>
        <w:pBdr>
          <w:top w:val="nil"/>
          <w:left w:val="nil"/>
          <w:bottom w:val="nil"/>
          <w:right w:val="nil"/>
          <w:between w:val="nil"/>
        </w:pBdr>
        <w:spacing w:line="240" w:lineRule="auto"/>
      </w:pPr>
      <w:sdt>
        <w:sdtPr>
          <w:tag w:val="goog_rdk_288"/>
          <w:id w:val="-1222822223"/>
        </w:sdtPr>
        <w:sdtEndPr/>
        <w:sdtContent>
          <w:sdt>
            <w:sdtPr>
              <w:tag w:val="goog_rdk_287"/>
              <w:id w:val="-1367294255"/>
              <w:showingPlcHdr/>
            </w:sdtPr>
            <w:sdtEndPr/>
            <w:sdtContent>
              <w:r w:rsidR="0096017F">
                <w:t xml:space="preserve">     </w:t>
              </w:r>
            </w:sdtContent>
          </w:sdt>
        </w:sdtContent>
      </w:sdt>
      <w:sdt>
        <w:sdtPr>
          <w:tag w:val="goog_rdk_292"/>
          <w:id w:val="695729278"/>
        </w:sdtPr>
        <w:sdtEndPr/>
        <w:sdtContent>
          <w:sdt>
            <w:sdtPr>
              <w:tag w:val="goog_rdk_290"/>
              <w:id w:val="2115163302"/>
            </w:sdtPr>
            <w:sdtEndPr/>
            <w:sdtContent>
              <w:r w:rsidR="009B1AA8">
                <w:rPr>
                  <w:rFonts w:ascii="Gill Sans" w:hAnsi="Gill Sans"/>
                  <w:color w:val="000000"/>
                </w:rPr>
                <w:t xml:space="preserve">Instructors will need to customize slides for where CAD is used in the project screening algorithm (slide 15) </w:t>
              </w:r>
            </w:sdtContent>
          </w:sdt>
          <w:sdt>
            <w:sdtPr>
              <w:tag w:val="goog_rdk_291"/>
              <w:id w:val="1538622870"/>
              <w:showingPlcHdr/>
            </w:sdtPr>
            <w:sdtEndPr/>
            <w:sdtContent>
              <w:r w:rsidR="0096017F">
                <w:t xml:space="preserve">     </w:t>
              </w:r>
            </w:sdtContent>
          </w:sdt>
        </w:sdtContent>
      </w:sdt>
    </w:p>
    <w:p w14:paraId="00000268" w14:textId="77777777" w:rsidR="00A22B9C" w:rsidRDefault="009B1AA8">
      <w:pPr>
        <w:spacing w:line="240" w:lineRule="auto"/>
        <w:rPr>
          <w:color w:val="70AD47"/>
          <w:sz w:val="40"/>
          <w:szCs w:val="40"/>
        </w:rPr>
      </w:pPr>
      <w:r>
        <w:br w:type="page"/>
      </w:r>
    </w:p>
    <w:p w14:paraId="00000269" w14:textId="77777777" w:rsidR="00A22B9C" w:rsidRDefault="009B1AA8">
      <w:pPr>
        <w:pStyle w:val="Heading3"/>
        <w:rPr>
          <w:color w:val="70AD47"/>
        </w:rPr>
      </w:pPr>
      <w:bookmarkStart w:id="29" w:name="_Toc106492054"/>
      <w:r>
        <w:rPr>
          <w:color w:val="70AD47"/>
        </w:rPr>
        <w:lastRenderedPageBreak/>
        <w:t>Introduction</w:t>
      </w:r>
      <w:bookmarkEnd w:id="29"/>
    </w:p>
    <w:tbl>
      <w:tblPr>
        <w:tblStyle w:val="a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726F639C" w14:textId="77777777">
        <w:tc>
          <w:tcPr>
            <w:tcW w:w="4394" w:type="dxa"/>
            <w:shd w:val="clear" w:color="auto" w:fill="70AD47"/>
            <w:vAlign w:val="center"/>
          </w:tcPr>
          <w:p w14:paraId="0000026A" w14:textId="77777777" w:rsidR="00A22B9C" w:rsidRDefault="009B1AA8">
            <w:pPr>
              <w:rPr>
                <w:b/>
                <w:color w:val="FFFFFF"/>
              </w:rPr>
            </w:pPr>
            <w:r>
              <w:rPr>
                <w:b/>
                <w:color w:val="FFFFFF"/>
              </w:rPr>
              <w:t>Introduction</w:t>
            </w:r>
          </w:p>
        </w:tc>
        <w:tc>
          <w:tcPr>
            <w:tcW w:w="6396" w:type="dxa"/>
            <w:shd w:val="clear" w:color="auto" w:fill="70AD47"/>
            <w:vAlign w:val="center"/>
          </w:tcPr>
          <w:p w14:paraId="0000026B" w14:textId="77777777" w:rsidR="00A22B9C" w:rsidRDefault="009B1AA8">
            <w:pPr>
              <w:jc w:val="right"/>
              <w:rPr>
                <w:sz w:val="22"/>
                <w:szCs w:val="22"/>
              </w:rPr>
            </w:pPr>
            <w:r>
              <w:rPr>
                <w:b/>
                <w:color w:val="FFFFFF"/>
                <w:sz w:val="22"/>
                <w:szCs w:val="22"/>
              </w:rPr>
              <w:t>Slide: 2</w:t>
            </w:r>
          </w:p>
        </w:tc>
      </w:tr>
      <w:tr w:rsidR="00A22B9C" w14:paraId="364D42E5" w14:textId="77777777">
        <w:tc>
          <w:tcPr>
            <w:tcW w:w="10790" w:type="dxa"/>
            <w:gridSpan w:val="2"/>
          </w:tcPr>
          <w:p w14:paraId="0000026C" w14:textId="77777777" w:rsidR="00A22B9C" w:rsidRDefault="009B1AA8">
            <w:pPr>
              <w:jc w:val="center"/>
              <w:rPr>
                <w:sz w:val="22"/>
                <w:szCs w:val="22"/>
              </w:rPr>
            </w:pPr>
            <w:r>
              <w:rPr>
                <w:noProof/>
              </w:rPr>
              <w:drawing>
                <wp:inline distT="0" distB="0" distL="0" distR="0" wp14:anchorId="746B3E81" wp14:editId="4E19FA62">
                  <wp:extent cx="4050000" cy="2196000"/>
                  <wp:effectExtent l="0" t="0" r="8255" b="0"/>
                  <wp:docPr id="85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3"/>
                          <a:srcRect/>
                          <a:stretch>
                            <a:fillRect/>
                          </a:stretch>
                        </pic:blipFill>
                        <pic:spPr>
                          <a:xfrm>
                            <a:off x="0" y="0"/>
                            <a:ext cx="4050000" cy="2196000"/>
                          </a:xfrm>
                          <a:prstGeom prst="rect">
                            <a:avLst/>
                          </a:prstGeom>
                          <a:ln/>
                        </pic:spPr>
                      </pic:pic>
                    </a:graphicData>
                  </a:graphic>
                </wp:inline>
              </w:drawing>
            </w:r>
          </w:p>
        </w:tc>
      </w:tr>
      <w:tr w:rsidR="00A22B9C" w14:paraId="4D0C2255" w14:textId="77777777">
        <w:tc>
          <w:tcPr>
            <w:tcW w:w="10790" w:type="dxa"/>
            <w:gridSpan w:val="2"/>
          </w:tcPr>
          <w:p w14:paraId="0000026E" w14:textId="77777777" w:rsidR="00A22B9C" w:rsidRDefault="009B1AA8">
            <w:pPr>
              <w:rPr>
                <w:b/>
                <w:sz w:val="22"/>
                <w:szCs w:val="22"/>
              </w:rPr>
            </w:pPr>
            <w:r>
              <w:rPr>
                <w:b/>
                <w:sz w:val="22"/>
                <w:szCs w:val="22"/>
              </w:rPr>
              <w:t>SAY:</w:t>
            </w:r>
            <w:r>
              <w:rPr>
                <w:sz w:val="22"/>
                <w:szCs w:val="22"/>
              </w:rPr>
              <w:t xml:space="preserve"> In this module we will get to grips with how to use the new TB screening tools – CAD and ultra-portable X-ray- with a focus on products available in Stop TB Partnership’s GDF Catalog. The </w:t>
            </w:r>
            <w:proofErr w:type="gramStart"/>
            <w:r>
              <w:rPr>
                <w:sz w:val="22"/>
                <w:szCs w:val="22"/>
              </w:rPr>
              <w:t>ultimate goal</w:t>
            </w:r>
            <w:proofErr w:type="gramEnd"/>
            <w:r>
              <w:rPr>
                <w:sz w:val="22"/>
                <w:szCs w:val="22"/>
              </w:rPr>
              <w:t xml:space="preserve"> is to provide a foundation of knowledge that we will draw upon in Modules 3-5.</w:t>
            </w:r>
          </w:p>
        </w:tc>
      </w:tr>
    </w:tbl>
    <w:p w14:paraId="00000270" w14:textId="77777777" w:rsidR="00A22B9C" w:rsidRDefault="00A22B9C"/>
    <w:tbl>
      <w:tblPr>
        <w:tblStyle w:val="a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658DFA3B" w14:textId="77777777">
        <w:tc>
          <w:tcPr>
            <w:tcW w:w="4394" w:type="dxa"/>
            <w:shd w:val="clear" w:color="auto" w:fill="70AD47"/>
            <w:vAlign w:val="center"/>
          </w:tcPr>
          <w:p w14:paraId="00000271" w14:textId="77777777" w:rsidR="00A22B9C" w:rsidRDefault="009B1AA8">
            <w:pPr>
              <w:rPr>
                <w:b/>
                <w:color w:val="FFFFFF"/>
              </w:rPr>
            </w:pPr>
            <w:r>
              <w:rPr>
                <w:b/>
                <w:color w:val="FFFFFF"/>
              </w:rPr>
              <w:t>Course Outline</w:t>
            </w:r>
          </w:p>
        </w:tc>
        <w:tc>
          <w:tcPr>
            <w:tcW w:w="6396" w:type="dxa"/>
            <w:shd w:val="clear" w:color="auto" w:fill="70AD47"/>
            <w:vAlign w:val="center"/>
          </w:tcPr>
          <w:p w14:paraId="00000272" w14:textId="77777777" w:rsidR="00A22B9C" w:rsidRDefault="009B1AA8">
            <w:pPr>
              <w:jc w:val="right"/>
              <w:rPr>
                <w:sz w:val="22"/>
                <w:szCs w:val="22"/>
              </w:rPr>
            </w:pPr>
            <w:r>
              <w:rPr>
                <w:b/>
                <w:color w:val="FFFFFF"/>
                <w:sz w:val="22"/>
                <w:szCs w:val="22"/>
              </w:rPr>
              <w:t>Slide: 3</w:t>
            </w:r>
          </w:p>
        </w:tc>
      </w:tr>
      <w:tr w:rsidR="00A22B9C" w14:paraId="12C5A418" w14:textId="77777777">
        <w:tc>
          <w:tcPr>
            <w:tcW w:w="10790" w:type="dxa"/>
            <w:gridSpan w:val="2"/>
          </w:tcPr>
          <w:p w14:paraId="00000273" w14:textId="77777777" w:rsidR="00A22B9C" w:rsidRDefault="009B1AA8">
            <w:pPr>
              <w:jc w:val="center"/>
              <w:rPr>
                <w:sz w:val="22"/>
                <w:szCs w:val="22"/>
              </w:rPr>
            </w:pPr>
            <w:r>
              <w:rPr>
                <w:noProof/>
              </w:rPr>
              <w:drawing>
                <wp:inline distT="0" distB="0" distL="0" distR="0" wp14:anchorId="18FE7195" wp14:editId="55A767E1">
                  <wp:extent cx="4050000" cy="2196000"/>
                  <wp:effectExtent l="0" t="0" r="8255" b="0"/>
                  <wp:docPr id="85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4"/>
                          <a:srcRect/>
                          <a:stretch>
                            <a:fillRect/>
                          </a:stretch>
                        </pic:blipFill>
                        <pic:spPr>
                          <a:xfrm>
                            <a:off x="0" y="0"/>
                            <a:ext cx="4050000" cy="2196000"/>
                          </a:xfrm>
                          <a:prstGeom prst="rect">
                            <a:avLst/>
                          </a:prstGeom>
                          <a:ln/>
                        </pic:spPr>
                      </pic:pic>
                    </a:graphicData>
                  </a:graphic>
                </wp:inline>
              </w:drawing>
            </w:r>
          </w:p>
        </w:tc>
      </w:tr>
      <w:tr w:rsidR="00A22B9C" w14:paraId="4334ED75" w14:textId="77777777">
        <w:tc>
          <w:tcPr>
            <w:tcW w:w="10790" w:type="dxa"/>
            <w:gridSpan w:val="2"/>
          </w:tcPr>
          <w:p w14:paraId="00000275" w14:textId="77777777" w:rsidR="00A22B9C" w:rsidRDefault="009B1AA8">
            <w:pPr>
              <w:rPr>
                <w:b/>
                <w:sz w:val="22"/>
                <w:szCs w:val="22"/>
              </w:rPr>
            </w:pPr>
            <w:r>
              <w:rPr>
                <w:b/>
                <w:sz w:val="22"/>
                <w:szCs w:val="22"/>
              </w:rPr>
              <w:t>SAY:</w:t>
            </w:r>
            <w:r>
              <w:rPr>
                <w:sz w:val="22"/>
                <w:szCs w:val="22"/>
              </w:rPr>
              <w:t xml:space="preserve"> We will start this module with a focus on CAD technology, how it works, and how to use the CAD output, before looking at the specifics of the CAD product (CAD4TB) that is provided through Stop TB’s GDF Catalog. Next, we will summarize X-ray technology in general before introducing and contextualizing the new ultra-portable X-ray technology. Again, we will narrow our scope to focus on the </w:t>
            </w:r>
            <w:r>
              <w:rPr>
                <w:sz w:val="22"/>
                <w:szCs w:val="22"/>
                <w:highlight w:val="yellow"/>
              </w:rPr>
              <w:t xml:space="preserve">[either Delft Light/Fujifilm </w:t>
            </w:r>
            <w:proofErr w:type="spellStart"/>
            <w:r>
              <w:rPr>
                <w:sz w:val="22"/>
                <w:szCs w:val="22"/>
                <w:highlight w:val="yellow"/>
              </w:rPr>
              <w:t>Xair</w:t>
            </w:r>
            <w:proofErr w:type="spellEnd"/>
            <w:r>
              <w:rPr>
                <w:sz w:val="22"/>
                <w:szCs w:val="22"/>
                <w:highlight w:val="yellow"/>
              </w:rPr>
              <w:t>]</w:t>
            </w:r>
            <w:r>
              <w:rPr>
                <w:sz w:val="22"/>
                <w:szCs w:val="22"/>
              </w:rPr>
              <w:t xml:space="preserve"> which this project will be using.</w:t>
            </w:r>
          </w:p>
        </w:tc>
      </w:tr>
    </w:tbl>
    <w:p w14:paraId="00000277" w14:textId="77777777" w:rsidR="00A22B9C" w:rsidRDefault="00A22B9C"/>
    <w:p w14:paraId="00000278" w14:textId="77777777" w:rsidR="00A22B9C" w:rsidRDefault="009B1AA8">
      <w:pPr>
        <w:spacing w:line="240" w:lineRule="auto"/>
      </w:pPr>
      <w:r>
        <w:br w:type="page"/>
      </w:r>
    </w:p>
    <w:tbl>
      <w:tblPr>
        <w:tblStyle w:val="a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608678F2" w14:textId="77777777">
        <w:tc>
          <w:tcPr>
            <w:tcW w:w="4394" w:type="dxa"/>
            <w:shd w:val="clear" w:color="auto" w:fill="70AD47"/>
            <w:vAlign w:val="center"/>
          </w:tcPr>
          <w:p w14:paraId="00000279" w14:textId="77777777" w:rsidR="00A22B9C" w:rsidRDefault="009B1AA8">
            <w:pPr>
              <w:rPr>
                <w:b/>
                <w:color w:val="FFFFFF"/>
              </w:rPr>
            </w:pPr>
            <w:r>
              <w:rPr>
                <w:b/>
                <w:color w:val="FFFFFF"/>
              </w:rPr>
              <w:lastRenderedPageBreak/>
              <w:t>Learning Objectives</w:t>
            </w:r>
          </w:p>
        </w:tc>
        <w:tc>
          <w:tcPr>
            <w:tcW w:w="6396" w:type="dxa"/>
            <w:shd w:val="clear" w:color="auto" w:fill="70AD47"/>
            <w:vAlign w:val="center"/>
          </w:tcPr>
          <w:p w14:paraId="0000027A" w14:textId="77777777" w:rsidR="00A22B9C" w:rsidRDefault="009B1AA8">
            <w:pPr>
              <w:jc w:val="right"/>
              <w:rPr>
                <w:sz w:val="22"/>
                <w:szCs w:val="22"/>
              </w:rPr>
            </w:pPr>
            <w:r>
              <w:rPr>
                <w:b/>
                <w:color w:val="FFFFFF"/>
                <w:sz w:val="22"/>
                <w:szCs w:val="22"/>
              </w:rPr>
              <w:t>Slide: 4</w:t>
            </w:r>
          </w:p>
        </w:tc>
      </w:tr>
      <w:tr w:rsidR="00A22B9C" w14:paraId="21DAB4C8" w14:textId="77777777">
        <w:tc>
          <w:tcPr>
            <w:tcW w:w="10790" w:type="dxa"/>
            <w:gridSpan w:val="2"/>
          </w:tcPr>
          <w:p w14:paraId="0000027B" w14:textId="77777777" w:rsidR="00A22B9C" w:rsidRDefault="009B1AA8">
            <w:pPr>
              <w:jc w:val="center"/>
              <w:rPr>
                <w:sz w:val="22"/>
                <w:szCs w:val="22"/>
              </w:rPr>
            </w:pPr>
            <w:r>
              <w:rPr>
                <w:noProof/>
              </w:rPr>
              <w:drawing>
                <wp:inline distT="0" distB="0" distL="0" distR="0" wp14:anchorId="7251ED85" wp14:editId="1248FA42">
                  <wp:extent cx="4050000" cy="2196000"/>
                  <wp:effectExtent l="0" t="0" r="8255" b="0"/>
                  <wp:docPr id="85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5"/>
                          <a:srcRect/>
                          <a:stretch>
                            <a:fillRect/>
                          </a:stretch>
                        </pic:blipFill>
                        <pic:spPr>
                          <a:xfrm>
                            <a:off x="0" y="0"/>
                            <a:ext cx="4050000" cy="2196000"/>
                          </a:xfrm>
                          <a:prstGeom prst="rect">
                            <a:avLst/>
                          </a:prstGeom>
                          <a:ln/>
                        </pic:spPr>
                      </pic:pic>
                    </a:graphicData>
                  </a:graphic>
                </wp:inline>
              </w:drawing>
            </w:r>
          </w:p>
        </w:tc>
      </w:tr>
      <w:tr w:rsidR="00A22B9C" w14:paraId="0CA47DBD" w14:textId="77777777">
        <w:tc>
          <w:tcPr>
            <w:tcW w:w="10790" w:type="dxa"/>
            <w:gridSpan w:val="2"/>
          </w:tcPr>
          <w:p w14:paraId="0000027D" w14:textId="77777777" w:rsidR="00A22B9C" w:rsidRDefault="009B1AA8">
            <w:pPr>
              <w:rPr>
                <w:sz w:val="22"/>
                <w:szCs w:val="22"/>
              </w:rPr>
            </w:pPr>
            <w:r>
              <w:rPr>
                <w:b/>
                <w:sz w:val="22"/>
                <w:szCs w:val="22"/>
              </w:rPr>
              <w:t xml:space="preserve">SAY: </w:t>
            </w:r>
            <w:r>
              <w:rPr>
                <w:sz w:val="22"/>
                <w:szCs w:val="22"/>
              </w:rPr>
              <w:t xml:space="preserve">By the end of this module, you will be able to: </w:t>
            </w:r>
          </w:p>
          <w:p w14:paraId="0000027E" w14:textId="77777777" w:rsidR="00A22B9C" w:rsidRDefault="009B1AA8">
            <w:pPr>
              <w:numPr>
                <w:ilvl w:val="0"/>
                <w:numId w:val="6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Describe what CAD technology is and how it can be applied in TB screening</w:t>
            </w:r>
          </w:p>
          <w:p w14:paraId="0000027F" w14:textId="77777777" w:rsidR="00A22B9C" w:rsidRDefault="009B1AA8">
            <w:pPr>
              <w:numPr>
                <w:ilvl w:val="0"/>
                <w:numId w:val="6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Know key features of CAD products, particularly those available from the </w:t>
            </w:r>
            <w:sdt>
              <w:sdtPr>
                <w:tag w:val="goog_rdk_293"/>
                <w:id w:val="-1129622960"/>
              </w:sdtPr>
              <w:sdtEndPr/>
              <w:sdtContent>
                <w:r>
                  <w:rPr>
                    <w:rFonts w:ascii="Gill Sans" w:hAnsi="Gill Sans"/>
                    <w:color w:val="000000"/>
                    <w:sz w:val="22"/>
                    <w:szCs w:val="22"/>
                  </w:rPr>
                  <w:t xml:space="preserve">Stop TB’s </w:t>
                </w:r>
              </w:sdtContent>
            </w:sdt>
            <w:r>
              <w:rPr>
                <w:rFonts w:ascii="Gill Sans" w:hAnsi="Gill Sans"/>
                <w:color w:val="000000"/>
                <w:sz w:val="22"/>
                <w:szCs w:val="22"/>
              </w:rPr>
              <w:t>GDF catalog</w:t>
            </w:r>
          </w:p>
          <w:p w14:paraId="00000280" w14:textId="77777777" w:rsidR="00A22B9C" w:rsidRDefault="009B1AA8">
            <w:pPr>
              <w:numPr>
                <w:ilvl w:val="0"/>
                <w:numId w:val="6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Understand what we mean when we say “ultra-portable X-ray” as well as the advantages and disadvantages of using it. </w:t>
            </w:r>
          </w:p>
          <w:p w14:paraId="00000281" w14:textId="77777777" w:rsidR="00A22B9C" w:rsidRDefault="009B1AA8">
            <w:pPr>
              <w:numPr>
                <w:ilvl w:val="0"/>
                <w:numId w:val="6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Detail the components and pricing of the </w:t>
            </w:r>
            <w:r>
              <w:rPr>
                <w:rFonts w:ascii="Gill Sans" w:hAnsi="Gill Sans"/>
                <w:color w:val="000000"/>
                <w:sz w:val="22"/>
                <w:szCs w:val="22"/>
                <w:highlight w:val="yellow"/>
              </w:rPr>
              <w:t xml:space="preserve">[Delft Light/ Fujifilm </w:t>
            </w:r>
            <w:proofErr w:type="spellStart"/>
            <w:r>
              <w:rPr>
                <w:rFonts w:ascii="Gill Sans" w:hAnsi="Gill Sans"/>
                <w:color w:val="000000"/>
                <w:sz w:val="22"/>
                <w:szCs w:val="22"/>
                <w:highlight w:val="yellow"/>
              </w:rPr>
              <w:t>Xair</w:t>
            </w:r>
            <w:proofErr w:type="spellEnd"/>
            <w:r>
              <w:rPr>
                <w:rFonts w:ascii="Gill Sans" w:hAnsi="Gill Sans"/>
                <w:color w:val="000000"/>
                <w:sz w:val="22"/>
                <w:szCs w:val="22"/>
                <w:highlight w:val="yellow"/>
              </w:rPr>
              <w:t>]</w:t>
            </w:r>
            <w:r>
              <w:rPr>
                <w:rFonts w:ascii="Gill Sans" w:hAnsi="Gill Sans"/>
                <w:color w:val="000000"/>
                <w:sz w:val="22"/>
                <w:szCs w:val="22"/>
              </w:rPr>
              <w:t xml:space="preserve"> provided through the GDF catalog</w:t>
            </w:r>
          </w:p>
          <w:p w14:paraId="00000282" w14:textId="77777777" w:rsidR="00A22B9C" w:rsidRDefault="009B1AA8">
            <w:pPr>
              <w:numPr>
                <w:ilvl w:val="0"/>
                <w:numId w:val="62"/>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Understand how CAD and ultra-portable X-ray can be integrated and used together for TB screening and triage.</w:t>
            </w:r>
          </w:p>
        </w:tc>
      </w:tr>
      <w:tr w:rsidR="00A22B9C" w14:paraId="1D786878" w14:textId="77777777">
        <w:tc>
          <w:tcPr>
            <w:tcW w:w="10790" w:type="dxa"/>
            <w:gridSpan w:val="2"/>
          </w:tcPr>
          <w:p w14:paraId="00000284" w14:textId="77777777" w:rsidR="00A22B9C" w:rsidRDefault="009B1AA8">
            <w:pPr>
              <w:rPr>
                <w:b/>
                <w:sz w:val="22"/>
                <w:szCs w:val="22"/>
              </w:rPr>
            </w:pPr>
            <w:r>
              <w:rPr>
                <w:b/>
                <w:sz w:val="22"/>
                <w:szCs w:val="22"/>
              </w:rPr>
              <w:t xml:space="preserve">ASK: </w:t>
            </w:r>
            <w:r>
              <w:rPr>
                <w:sz w:val="22"/>
                <w:szCs w:val="22"/>
              </w:rPr>
              <w:t>Before we briefly recap the relevant content from Module 1, are there any questions?</w:t>
            </w:r>
          </w:p>
        </w:tc>
      </w:tr>
      <w:tr w:rsidR="00A22B9C" w14:paraId="2F4C8EE6" w14:textId="77777777">
        <w:tc>
          <w:tcPr>
            <w:tcW w:w="10790" w:type="dxa"/>
            <w:gridSpan w:val="2"/>
          </w:tcPr>
          <w:p w14:paraId="00000286" w14:textId="77777777" w:rsidR="00A22B9C" w:rsidRDefault="009B1AA8">
            <w:pPr>
              <w:rPr>
                <w:b/>
                <w:sz w:val="22"/>
                <w:szCs w:val="22"/>
              </w:rPr>
            </w:pPr>
            <w:r>
              <w:rPr>
                <w:b/>
                <w:sz w:val="22"/>
                <w:szCs w:val="22"/>
              </w:rPr>
              <w:t>DO:</w:t>
            </w:r>
            <w:r>
              <w:t xml:space="preserve"> </w:t>
            </w:r>
            <w:r>
              <w:rPr>
                <w:sz w:val="22"/>
                <w:szCs w:val="22"/>
              </w:rPr>
              <w:t>Allow participants to ask questions and respond appropriately</w:t>
            </w:r>
            <w:r>
              <w:t>.</w:t>
            </w:r>
          </w:p>
        </w:tc>
      </w:tr>
      <w:tr w:rsidR="00C87726" w14:paraId="3F1DBAA3" w14:textId="77777777">
        <w:tc>
          <w:tcPr>
            <w:tcW w:w="10790" w:type="dxa"/>
            <w:gridSpan w:val="2"/>
          </w:tcPr>
          <w:p w14:paraId="7BCB3E30" w14:textId="77777777" w:rsidR="00C87726" w:rsidRDefault="00C87726">
            <w:pPr>
              <w:rPr>
                <w:b/>
                <w:sz w:val="22"/>
                <w:szCs w:val="22"/>
              </w:rPr>
            </w:pPr>
          </w:p>
        </w:tc>
      </w:tr>
      <w:tr w:rsidR="00A22B9C" w14:paraId="2712D616" w14:textId="77777777">
        <w:tc>
          <w:tcPr>
            <w:tcW w:w="4394" w:type="dxa"/>
            <w:shd w:val="clear" w:color="auto" w:fill="70AD47"/>
            <w:vAlign w:val="center"/>
          </w:tcPr>
          <w:p w14:paraId="00000288" w14:textId="77777777" w:rsidR="00A22B9C" w:rsidRDefault="009B1AA8">
            <w:pPr>
              <w:rPr>
                <w:b/>
                <w:color w:val="FFFFFF"/>
              </w:rPr>
            </w:pPr>
            <w:r>
              <w:rPr>
                <w:b/>
                <w:color w:val="FFFFFF"/>
              </w:rPr>
              <w:t>Reminder: WHO Guidelines on Systematic Screening</w:t>
            </w:r>
          </w:p>
        </w:tc>
        <w:tc>
          <w:tcPr>
            <w:tcW w:w="6396" w:type="dxa"/>
            <w:shd w:val="clear" w:color="auto" w:fill="70AD47"/>
            <w:vAlign w:val="center"/>
          </w:tcPr>
          <w:p w14:paraId="00000289" w14:textId="77777777" w:rsidR="00A22B9C" w:rsidRDefault="009B1AA8">
            <w:pPr>
              <w:jc w:val="right"/>
              <w:rPr>
                <w:sz w:val="22"/>
                <w:szCs w:val="22"/>
              </w:rPr>
            </w:pPr>
            <w:r>
              <w:rPr>
                <w:b/>
                <w:color w:val="FFFFFF"/>
                <w:sz w:val="22"/>
                <w:szCs w:val="22"/>
              </w:rPr>
              <w:t>Slide: 5</w:t>
            </w:r>
          </w:p>
        </w:tc>
      </w:tr>
      <w:tr w:rsidR="00A22B9C" w14:paraId="18ABDD3E" w14:textId="77777777">
        <w:tc>
          <w:tcPr>
            <w:tcW w:w="10790" w:type="dxa"/>
            <w:gridSpan w:val="2"/>
          </w:tcPr>
          <w:p w14:paraId="0000028A" w14:textId="77777777" w:rsidR="00A22B9C" w:rsidRDefault="009B1AA8">
            <w:pPr>
              <w:jc w:val="center"/>
              <w:rPr>
                <w:sz w:val="22"/>
                <w:szCs w:val="22"/>
              </w:rPr>
            </w:pPr>
            <w:r>
              <w:rPr>
                <w:noProof/>
              </w:rPr>
              <w:drawing>
                <wp:inline distT="0" distB="0" distL="0" distR="0" wp14:anchorId="6A6C8E6C" wp14:editId="0F814E78">
                  <wp:extent cx="4050000" cy="2196000"/>
                  <wp:effectExtent l="0" t="0" r="8255" b="0"/>
                  <wp:docPr id="856" name="image1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Diagram&#10;&#10;Description automatically generated"/>
                          <pic:cNvPicPr preferRelativeResize="0"/>
                        </pic:nvPicPr>
                        <pic:blipFill>
                          <a:blip r:embed="rId46"/>
                          <a:srcRect/>
                          <a:stretch>
                            <a:fillRect/>
                          </a:stretch>
                        </pic:blipFill>
                        <pic:spPr>
                          <a:xfrm>
                            <a:off x="0" y="0"/>
                            <a:ext cx="4050000" cy="2196000"/>
                          </a:xfrm>
                          <a:prstGeom prst="rect">
                            <a:avLst/>
                          </a:prstGeom>
                          <a:ln/>
                        </pic:spPr>
                      </pic:pic>
                    </a:graphicData>
                  </a:graphic>
                </wp:inline>
              </w:drawing>
            </w:r>
          </w:p>
        </w:tc>
      </w:tr>
      <w:tr w:rsidR="00A22B9C" w14:paraId="7C6D4D6D" w14:textId="77777777">
        <w:tc>
          <w:tcPr>
            <w:tcW w:w="10790" w:type="dxa"/>
            <w:gridSpan w:val="2"/>
          </w:tcPr>
          <w:p w14:paraId="0000028C" w14:textId="77777777" w:rsidR="00A22B9C" w:rsidRDefault="009B1AA8">
            <w:pPr>
              <w:rPr>
                <w:sz w:val="22"/>
                <w:szCs w:val="22"/>
              </w:rPr>
            </w:pPr>
            <w:r>
              <w:rPr>
                <w:b/>
                <w:sz w:val="22"/>
                <w:szCs w:val="22"/>
              </w:rPr>
              <w:t>SAY:</w:t>
            </w:r>
            <w:r>
              <w:rPr>
                <w:sz w:val="22"/>
                <w:szCs w:val="22"/>
              </w:rPr>
              <w:t xml:space="preserve"> First, let’s revisit Module 1. Here, we introduced five WHO-recommended screening tools for TB as per the March 2021 TB screening guideline update. You can see that CAD is recommended for the first time alongside symptom screening (any symptom or prolonged cough), chest X-ray, and molecular WHO-recommended rapid diagnostic tests.  These may be used to screen for TB alone or in combination. </w:t>
            </w:r>
          </w:p>
          <w:p w14:paraId="0000028D" w14:textId="77777777" w:rsidR="00A22B9C" w:rsidRDefault="00A22B9C">
            <w:pPr>
              <w:rPr>
                <w:sz w:val="22"/>
                <w:szCs w:val="22"/>
              </w:rPr>
            </w:pPr>
          </w:p>
          <w:p w14:paraId="0000028E" w14:textId="24463E97" w:rsidR="00A22B9C" w:rsidRDefault="00427AB6">
            <w:pPr>
              <w:rPr>
                <w:b/>
                <w:sz w:val="22"/>
                <w:szCs w:val="22"/>
              </w:rPr>
            </w:pPr>
            <w:sdt>
              <w:sdtPr>
                <w:tag w:val="goog_rdk_295"/>
                <w:id w:val="682013033"/>
              </w:sdtPr>
              <w:sdtEndPr/>
              <w:sdtContent>
                <w:r w:rsidR="009B1AA8">
                  <w:rPr>
                    <w:sz w:val="22"/>
                    <w:szCs w:val="22"/>
                  </w:rPr>
                  <w:t xml:space="preserve">According to the policy update, CAD can be used in place of human readers for screening chest X-rays for TB in individuals 15 years and older. </w:t>
                </w:r>
              </w:sdtContent>
            </w:sdt>
            <w:sdt>
              <w:sdtPr>
                <w:tag w:val="goog_rdk_296"/>
                <w:id w:val="2075395667"/>
                <w:showingPlcHdr/>
              </w:sdtPr>
              <w:sdtEndPr/>
              <w:sdtContent>
                <w:r w:rsidR="0096017F">
                  <w:t xml:space="preserve">     </w:t>
                </w:r>
              </w:sdtContent>
            </w:sdt>
            <w:r w:rsidR="009B1AA8">
              <w:rPr>
                <w:sz w:val="22"/>
                <w:szCs w:val="22"/>
              </w:rPr>
              <w:t>How exactly this can be done will be explored in this module.</w:t>
            </w:r>
          </w:p>
        </w:tc>
      </w:tr>
    </w:tbl>
    <w:p w14:paraId="00000292" w14:textId="77777777" w:rsidR="00A22B9C" w:rsidRDefault="009B1AA8">
      <w:pPr>
        <w:pStyle w:val="Heading3"/>
        <w:rPr>
          <w:color w:val="70AD47"/>
        </w:rPr>
      </w:pPr>
      <w:bookmarkStart w:id="30" w:name="_Toc106492055"/>
      <w:r>
        <w:rPr>
          <w:color w:val="70AD47"/>
        </w:rPr>
        <w:lastRenderedPageBreak/>
        <w:t>Computer-Aided Detection (CAD) Software for Screening and Triage of TB</w:t>
      </w:r>
      <w:bookmarkEnd w:id="30"/>
    </w:p>
    <w:tbl>
      <w:tblPr>
        <w:tblStyle w:val="a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86"/>
        <w:gridCol w:w="4404"/>
      </w:tblGrid>
      <w:tr w:rsidR="00A22B9C" w14:paraId="08404A76" w14:textId="77777777">
        <w:tc>
          <w:tcPr>
            <w:tcW w:w="6386" w:type="dxa"/>
            <w:shd w:val="clear" w:color="auto" w:fill="70AD47"/>
            <w:vAlign w:val="center"/>
          </w:tcPr>
          <w:p w14:paraId="00000293" w14:textId="77777777" w:rsidR="00A22B9C" w:rsidRDefault="009B1AA8">
            <w:pPr>
              <w:rPr>
                <w:b/>
                <w:color w:val="FFFFFF"/>
              </w:rPr>
            </w:pPr>
            <w:r>
              <w:rPr>
                <w:b/>
                <w:color w:val="FFFFFF"/>
              </w:rPr>
              <w:t>Overview of CAD as a Tool to Screen and Triage TB</w:t>
            </w:r>
          </w:p>
        </w:tc>
        <w:tc>
          <w:tcPr>
            <w:tcW w:w="4404" w:type="dxa"/>
            <w:shd w:val="clear" w:color="auto" w:fill="70AD47"/>
            <w:vAlign w:val="center"/>
          </w:tcPr>
          <w:p w14:paraId="00000294" w14:textId="77777777" w:rsidR="00A22B9C" w:rsidRDefault="009B1AA8">
            <w:pPr>
              <w:jc w:val="right"/>
              <w:rPr>
                <w:sz w:val="22"/>
                <w:szCs w:val="22"/>
              </w:rPr>
            </w:pPr>
            <w:r>
              <w:rPr>
                <w:b/>
                <w:color w:val="FFFFFF"/>
                <w:sz w:val="22"/>
                <w:szCs w:val="22"/>
              </w:rPr>
              <w:t>Slide: 7</w:t>
            </w:r>
          </w:p>
        </w:tc>
      </w:tr>
      <w:tr w:rsidR="00A22B9C" w14:paraId="25753EA6" w14:textId="77777777">
        <w:tc>
          <w:tcPr>
            <w:tcW w:w="10790" w:type="dxa"/>
            <w:gridSpan w:val="2"/>
          </w:tcPr>
          <w:p w14:paraId="00000295" w14:textId="77777777" w:rsidR="00A22B9C" w:rsidRDefault="009B1AA8">
            <w:pPr>
              <w:jc w:val="center"/>
              <w:rPr>
                <w:sz w:val="22"/>
                <w:szCs w:val="22"/>
              </w:rPr>
            </w:pPr>
            <w:r>
              <w:rPr>
                <w:noProof/>
              </w:rPr>
              <w:drawing>
                <wp:inline distT="0" distB="0" distL="0" distR="0" wp14:anchorId="6F8C8DD0" wp14:editId="6EAC1434">
                  <wp:extent cx="4050000" cy="2196000"/>
                  <wp:effectExtent l="0" t="0" r="8255" b="0"/>
                  <wp:docPr id="85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a:stretch>
                            <a:fillRect/>
                          </a:stretch>
                        </pic:blipFill>
                        <pic:spPr>
                          <a:xfrm>
                            <a:off x="0" y="0"/>
                            <a:ext cx="4050000" cy="2196000"/>
                          </a:xfrm>
                          <a:prstGeom prst="rect">
                            <a:avLst/>
                          </a:prstGeom>
                          <a:ln/>
                        </pic:spPr>
                      </pic:pic>
                    </a:graphicData>
                  </a:graphic>
                </wp:inline>
              </w:drawing>
            </w:r>
          </w:p>
        </w:tc>
      </w:tr>
      <w:tr w:rsidR="00A22B9C" w14:paraId="1DF13F79" w14:textId="77777777">
        <w:tc>
          <w:tcPr>
            <w:tcW w:w="10790" w:type="dxa"/>
            <w:gridSpan w:val="2"/>
          </w:tcPr>
          <w:p w14:paraId="00000297" w14:textId="77777777" w:rsidR="00A22B9C" w:rsidRDefault="009B1AA8">
            <w:pPr>
              <w:rPr>
                <w:sz w:val="22"/>
                <w:szCs w:val="22"/>
              </w:rPr>
            </w:pPr>
            <w:r>
              <w:rPr>
                <w:b/>
                <w:sz w:val="22"/>
                <w:szCs w:val="22"/>
              </w:rPr>
              <w:t xml:space="preserve">SAY: </w:t>
            </w:r>
            <w:r>
              <w:rPr>
                <w:sz w:val="22"/>
                <w:szCs w:val="22"/>
              </w:rPr>
              <w:t xml:space="preserve">We will start by understanding the technology behind CAD’s decision – artificial intelligence (AI). Though AI is often the stuff of science fiction, it is increasingly used in today’s world, for example for personalizing music or film recommendations, social media feeds, and increasingly in health care. </w:t>
            </w:r>
          </w:p>
          <w:p w14:paraId="00000298" w14:textId="77777777" w:rsidR="00A22B9C" w:rsidRDefault="00A22B9C">
            <w:pPr>
              <w:rPr>
                <w:sz w:val="22"/>
                <w:szCs w:val="22"/>
              </w:rPr>
            </w:pPr>
          </w:p>
          <w:p w14:paraId="00000299" w14:textId="77777777" w:rsidR="00A22B9C" w:rsidRDefault="009B1AA8">
            <w:pPr>
              <w:rPr>
                <w:b/>
                <w:sz w:val="22"/>
                <w:szCs w:val="22"/>
              </w:rPr>
            </w:pPr>
            <w:r>
              <w:rPr>
                <w:sz w:val="22"/>
                <w:szCs w:val="22"/>
              </w:rPr>
              <w:t xml:space="preserve">The type of AI used in CAD is a called a </w:t>
            </w:r>
            <w:r>
              <w:rPr>
                <w:b/>
                <w:sz w:val="22"/>
                <w:szCs w:val="22"/>
              </w:rPr>
              <w:t>deep learning neural network</w:t>
            </w:r>
            <w:r>
              <w:rPr>
                <w:sz w:val="22"/>
                <w:szCs w:val="22"/>
              </w:rPr>
              <w:t xml:space="preserve">. </w:t>
            </w:r>
          </w:p>
        </w:tc>
      </w:tr>
      <w:tr w:rsidR="00A22B9C" w14:paraId="4B1CBE47" w14:textId="77777777">
        <w:tc>
          <w:tcPr>
            <w:tcW w:w="10790" w:type="dxa"/>
            <w:gridSpan w:val="2"/>
          </w:tcPr>
          <w:p w14:paraId="0000029B" w14:textId="77777777" w:rsidR="00A22B9C" w:rsidRDefault="009B1AA8">
            <w:pPr>
              <w:rPr>
                <w:b/>
                <w:sz w:val="22"/>
                <w:szCs w:val="22"/>
              </w:rPr>
            </w:pPr>
            <w:r>
              <w:rPr>
                <w:b/>
                <w:sz w:val="22"/>
                <w:szCs w:val="22"/>
              </w:rPr>
              <w:t>DO:</w:t>
            </w:r>
            <w:r>
              <w:t xml:space="preserve"> Direct the audience (through mouse, pointing) to the figure on the slide when talking about deep learning networks.</w:t>
            </w:r>
          </w:p>
        </w:tc>
      </w:tr>
      <w:tr w:rsidR="00A22B9C" w14:paraId="2BC2A968" w14:textId="77777777">
        <w:tc>
          <w:tcPr>
            <w:tcW w:w="10790" w:type="dxa"/>
            <w:gridSpan w:val="2"/>
          </w:tcPr>
          <w:p w14:paraId="0000029D" w14:textId="77777777" w:rsidR="00A22B9C" w:rsidRDefault="009B1AA8">
            <w:pPr>
              <w:rPr>
                <w:sz w:val="22"/>
                <w:szCs w:val="22"/>
              </w:rPr>
            </w:pPr>
            <w:r>
              <w:rPr>
                <w:b/>
                <w:sz w:val="22"/>
                <w:szCs w:val="22"/>
              </w:rPr>
              <w:t xml:space="preserve">SAY: </w:t>
            </w:r>
            <w:r>
              <w:rPr>
                <w:sz w:val="22"/>
                <w:szCs w:val="22"/>
              </w:rPr>
              <w:t xml:space="preserve">This diagram shows us a simplified deep learning neural network. Modelled on those in the human brain, you can see it is structured in layers: the orange layer receives the input – the chest X-ray- the green layers process the input, and provide their collective analysis to the red layer, which generates the output. </w:t>
            </w:r>
          </w:p>
          <w:p w14:paraId="0000029E" w14:textId="77777777" w:rsidR="00A22B9C" w:rsidRDefault="00A22B9C">
            <w:pPr>
              <w:rPr>
                <w:sz w:val="22"/>
                <w:szCs w:val="22"/>
              </w:rPr>
            </w:pPr>
          </w:p>
          <w:p w14:paraId="0000029F" w14:textId="77777777" w:rsidR="00A22B9C" w:rsidRDefault="009B1AA8">
            <w:pPr>
              <w:rPr>
                <w:sz w:val="22"/>
                <w:szCs w:val="22"/>
              </w:rPr>
            </w:pPr>
            <w:r>
              <w:rPr>
                <w:sz w:val="22"/>
                <w:szCs w:val="22"/>
              </w:rPr>
              <w:t xml:space="preserve">The neural network is perfected by training AI on vast quantities of data to perform the desired task, with the neural network evolving during training. For our purpose AI is trained to identify TB in chest X-rays. </w:t>
            </w:r>
          </w:p>
          <w:p w14:paraId="000002A0" w14:textId="77777777" w:rsidR="00A22B9C" w:rsidRDefault="00A22B9C">
            <w:pPr>
              <w:rPr>
                <w:sz w:val="22"/>
                <w:szCs w:val="22"/>
              </w:rPr>
            </w:pPr>
          </w:p>
          <w:p w14:paraId="000002A1" w14:textId="35DBFE73" w:rsidR="00A22B9C" w:rsidRDefault="009B1AA8">
            <w:pPr>
              <w:rPr>
                <w:b/>
                <w:sz w:val="22"/>
                <w:szCs w:val="22"/>
              </w:rPr>
            </w:pPr>
            <w:r>
              <w:rPr>
                <w:sz w:val="22"/>
                <w:szCs w:val="22"/>
              </w:rPr>
              <w:t xml:space="preserve">Before using CAD, it is essential to know that the CAD result is </w:t>
            </w:r>
            <w:sdt>
              <w:sdtPr>
                <w:tag w:val="goog_rdk_297"/>
                <w:id w:val="-316578119"/>
              </w:sdtPr>
              <w:sdtEndPr/>
              <w:sdtContent>
                <w:sdt>
                  <w:sdtPr>
                    <w:tag w:val="goog_rdk_298"/>
                    <w:id w:val="1366869408"/>
                    <w:showingPlcHdr/>
                  </w:sdtPr>
                  <w:sdtEndPr/>
                  <w:sdtContent>
                    <w:r w:rsidR="0096017F">
                      <w:t xml:space="preserve">     </w:t>
                    </w:r>
                  </w:sdtContent>
                </w:sdt>
              </w:sdtContent>
            </w:sdt>
            <w:sdt>
              <w:sdtPr>
                <w:tag w:val="goog_rdk_299"/>
                <w:id w:val="805124855"/>
              </w:sdtPr>
              <w:sdtEndPr/>
              <w:sdtContent>
                <w:r>
                  <w:rPr>
                    <w:b/>
                    <w:sz w:val="22"/>
                    <w:szCs w:val="22"/>
                  </w:rPr>
                  <w:t>NOT</w:t>
                </w:r>
                <w:r>
                  <w:rPr>
                    <w:sz w:val="22"/>
                    <w:szCs w:val="22"/>
                  </w:rPr>
                  <w:t xml:space="preserve"> </w:t>
                </w:r>
              </w:sdtContent>
            </w:sdt>
            <w:r>
              <w:rPr>
                <w:sz w:val="22"/>
                <w:szCs w:val="22"/>
              </w:rPr>
              <w:t xml:space="preserve">for diagnosis of TB and individuals identified by CAD as possibly having the disease should receive a diagnostic test. </w:t>
            </w:r>
          </w:p>
        </w:tc>
      </w:tr>
    </w:tbl>
    <w:p w14:paraId="000002A3" w14:textId="733D2B52" w:rsidR="00A22B9C" w:rsidRDefault="00A22B9C"/>
    <w:p w14:paraId="0CB3EAB8" w14:textId="6B17210E" w:rsidR="008A54E6" w:rsidRDefault="008A54E6"/>
    <w:p w14:paraId="715BF83D" w14:textId="191D97E5" w:rsidR="008A54E6" w:rsidRDefault="008A54E6"/>
    <w:p w14:paraId="1F58F579" w14:textId="4CCECB22" w:rsidR="008A54E6" w:rsidRDefault="008A54E6"/>
    <w:p w14:paraId="3453AE45" w14:textId="76C3D6B0" w:rsidR="008A54E6" w:rsidRDefault="008A54E6"/>
    <w:p w14:paraId="52101260" w14:textId="12120A22" w:rsidR="008A54E6" w:rsidRDefault="008A54E6"/>
    <w:p w14:paraId="591B87E7" w14:textId="2630D257" w:rsidR="008A54E6" w:rsidRDefault="008A54E6"/>
    <w:p w14:paraId="3A02201C" w14:textId="77496757" w:rsidR="008A54E6" w:rsidRDefault="008A54E6"/>
    <w:p w14:paraId="560E6419" w14:textId="5B3CCA8D" w:rsidR="008A54E6" w:rsidRDefault="008A54E6"/>
    <w:p w14:paraId="4633745D" w14:textId="25CBACF6" w:rsidR="008A54E6" w:rsidRDefault="008A54E6"/>
    <w:p w14:paraId="11B73190" w14:textId="5256CD81" w:rsidR="008A54E6" w:rsidRDefault="008A54E6"/>
    <w:p w14:paraId="6716B2B7" w14:textId="5868232C" w:rsidR="008A54E6" w:rsidRDefault="008A54E6"/>
    <w:p w14:paraId="2E1A2E4B" w14:textId="5D719E99" w:rsidR="008A54E6" w:rsidRDefault="008A54E6"/>
    <w:p w14:paraId="70A05844" w14:textId="77777777" w:rsidR="008A54E6" w:rsidRDefault="008A54E6"/>
    <w:p w14:paraId="000002A4" w14:textId="77777777" w:rsidR="00A22B9C" w:rsidRDefault="00A22B9C"/>
    <w:tbl>
      <w:tblPr>
        <w:tblStyle w:val="af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86"/>
        <w:gridCol w:w="4404"/>
      </w:tblGrid>
      <w:tr w:rsidR="00A22B9C" w14:paraId="65E9BEAA" w14:textId="77777777">
        <w:tc>
          <w:tcPr>
            <w:tcW w:w="6386" w:type="dxa"/>
            <w:shd w:val="clear" w:color="auto" w:fill="70AD47"/>
            <w:vAlign w:val="center"/>
          </w:tcPr>
          <w:p w14:paraId="000002A5" w14:textId="77777777" w:rsidR="00A22B9C" w:rsidRDefault="009B1AA8">
            <w:pPr>
              <w:rPr>
                <w:b/>
                <w:color w:val="FFFFFF"/>
              </w:rPr>
            </w:pPr>
            <w:r>
              <w:rPr>
                <w:b/>
                <w:color w:val="FFFFFF"/>
              </w:rPr>
              <w:lastRenderedPageBreak/>
              <w:t>CAD Output</w:t>
            </w:r>
          </w:p>
        </w:tc>
        <w:tc>
          <w:tcPr>
            <w:tcW w:w="4404" w:type="dxa"/>
            <w:shd w:val="clear" w:color="auto" w:fill="70AD47"/>
            <w:vAlign w:val="center"/>
          </w:tcPr>
          <w:p w14:paraId="000002A6" w14:textId="77777777" w:rsidR="00A22B9C" w:rsidRDefault="009B1AA8">
            <w:pPr>
              <w:jc w:val="right"/>
              <w:rPr>
                <w:sz w:val="22"/>
                <w:szCs w:val="22"/>
              </w:rPr>
            </w:pPr>
            <w:r>
              <w:rPr>
                <w:b/>
                <w:color w:val="FFFFFF"/>
                <w:sz w:val="22"/>
                <w:szCs w:val="22"/>
              </w:rPr>
              <w:t>Slide: 8</w:t>
            </w:r>
          </w:p>
        </w:tc>
      </w:tr>
      <w:tr w:rsidR="00A22B9C" w14:paraId="53446F53" w14:textId="77777777">
        <w:tc>
          <w:tcPr>
            <w:tcW w:w="10790" w:type="dxa"/>
            <w:gridSpan w:val="2"/>
          </w:tcPr>
          <w:p w14:paraId="000002A7" w14:textId="77777777" w:rsidR="00A22B9C" w:rsidRDefault="009B1AA8">
            <w:pPr>
              <w:jc w:val="center"/>
              <w:rPr>
                <w:sz w:val="22"/>
                <w:szCs w:val="22"/>
              </w:rPr>
            </w:pPr>
            <w:r>
              <w:rPr>
                <w:noProof/>
                <w:sz w:val="22"/>
                <w:szCs w:val="22"/>
              </w:rPr>
              <w:drawing>
                <wp:inline distT="0" distB="0" distL="0" distR="0" wp14:anchorId="1536A316" wp14:editId="5A8FFB16">
                  <wp:extent cx="4050000" cy="2196000"/>
                  <wp:effectExtent l="0" t="0" r="8255" b="0"/>
                  <wp:docPr id="839" name="image18.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Graphical user interface, text, application&#10;&#10;Description automatically generated"/>
                          <pic:cNvPicPr preferRelativeResize="0"/>
                        </pic:nvPicPr>
                        <pic:blipFill>
                          <a:blip r:embed="rId48"/>
                          <a:srcRect/>
                          <a:stretch>
                            <a:fillRect/>
                          </a:stretch>
                        </pic:blipFill>
                        <pic:spPr>
                          <a:xfrm>
                            <a:off x="0" y="0"/>
                            <a:ext cx="4050000" cy="2196000"/>
                          </a:xfrm>
                          <a:prstGeom prst="rect">
                            <a:avLst/>
                          </a:prstGeom>
                          <a:ln/>
                        </pic:spPr>
                      </pic:pic>
                    </a:graphicData>
                  </a:graphic>
                </wp:inline>
              </w:drawing>
            </w:r>
          </w:p>
        </w:tc>
      </w:tr>
      <w:tr w:rsidR="00A22B9C" w14:paraId="036FAEC1" w14:textId="77777777">
        <w:tc>
          <w:tcPr>
            <w:tcW w:w="10790" w:type="dxa"/>
            <w:gridSpan w:val="2"/>
          </w:tcPr>
          <w:p w14:paraId="000002A9" w14:textId="77777777" w:rsidR="00A22B9C" w:rsidRDefault="009B1AA8">
            <w:pPr>
              <w:rPr>
                <w:sz w:val="22"/>
                <w:szCs w:val="22"/>
              </w:rPr>
            </w:pPr>
            <w:r>
              <w:rPr>
                <w:b/>
                <w:sz w:val="22"/>
                <w:szCs w:val="22"/>
              </w:rPr>
              <w:t xml:space="preserve">SAY: </w:t>
            </w:r>
            <w:r>
              <w:rPr>
                <w:sz w:val="22"/>
                <w:szCs w:val="22"/>
              </w:rPr>
              <w:t xml:space="preserve">CAD receives the input- digital X-ray or digitized analog X-ray films- and analyzes them for signs of TB. </w:t>
            </w:r>
          </w:p>
          <w:p w14:paraId="000002AA" w14:textId="77777777" w:rsidR="00A22B9C" w:rsidRDefault="00A22B9C">
            <w:pPr>
              <w:rPr>
                <w:sz w:val="22"/>
                <w:szCs w:val="22"/>
              </w:rPr>
            </w:pPr>
          </w:p>
          <w:p w14:paraId="000002AB" w14:textId="77777777" w:rsidR="00A22B9C" w:rsidRDefault="009B1AA8">
            <w:pPr>
              <w:rPr>
                <w:sz w:val="22"/>
                <w:szCs w:val="22"/>
              </w:rPr>
            </w:pPr>
            <w:r>
              <w:rPr>
                <w:sz w:val="22"/>
                <w:szCs w:val="22"/>
              </w:rPr>
              <w:t xml:space="preserve">For each X-ray image provided, CAD provides: </w:t>
            </w:r>
          </w:p>
          <w:p w14:paraId="000002AC" w14:textId="77777777" w:rsidR="00A22B9C" w:rsidRDefault="009B1AA8">
            <w:pPr>
              <w:numPr>
                <w:ilvl w:val="0"/>
                <w:numId w:val="6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An abnormality score (between 0-1 or 0-100) indicating the likelihood of TB presence in the image. </w:t>
            </w:r>
          </w:p>
          <w:p w14:paraId="000002AD" w14:textId="77777777" w:rsidR="00A22B9C" w:rsidRDefault="009B1AA8">
            <w:pPr>
              <w:numPr>
                <w:ilvl w:val="0"/>
                <w:numId w:val="6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 heatmap or bounding box diagram showing where abnormalities are detected, if any. </w:t>
            </w:r>
          </w:p>
          <w:p w14:paraId="000002AE" w14:textId="77777777" w:rsidR="00A22B9C" w:rsidRDefault="009B1AA8">
            <w:pPr>
              <w:numPr>
                <w:ilvl w:val="0"/>
                <w:numId w:val="6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Some </w:t>
            </w:r>
            <w:proofErr w:type="gramStart"/>
            <w:r>
              <w:rPr>
                <w:rFonts w:ascii="Gill Sans" w:hAnsi="Gill Sans"/>
                <w:color w:val="000000"/>
                <w:sz w:val="22"/>
                <w:szCs w:val="22"/>
              </w:rPr>
              <w:t>CAD</w:t>
            </w:r>
            <w:proofErr w:type="gramEnd"/>
            <w:r>
              <w:rPr>
                <w:rFonts w:ascii="Gill Sans" w:hAnsi="Gill Sans"/>
                <w:color w:val="000000"/>
                <w:sz w:val="22"/>
                <w:szCs w:val="22"/>
              </w:rPr>
              <w:t xml:space="preserve"> provide a classification “Possibility of TB” or “No TB”</w:t>
            </w:r>
          </w:p>
          <w:p w14:paraId="000002AF" w14:textId="77777777" w:rsidR="00A22B9C" w:rsidRDefault="00A22B9C">
            <w:pPr>
              <w:rPr>
                <w:sz w:val="22"/>
                <w:szCs w:val="22"/>
              </w:rPr>
            </w:pPr>
          </w:p>
          <w:p w14:paraId="000002B0" w14:textId="77777777" w:rsidR="00A22B9C" w:rsidRDefault="009B1AA8">
            <w:pPr>
              <w:rPr>
                <w:sz w:val="22"/>
                <w:szCs w:val="22"/>
              </w:rPr>
            </w:pPr>
            <w:r>
              <w:rPr>
                <w:sz w:val="22"/>
                <w:szCs w:val="22"/>
              </w:rPr>
              <w:t xml:space="preserve">These are often summarized in a customizable radiologist-style report format by the program. In addition to these outputs, the AI analysis is often provided within a package of add-on tools, such as data dashboards. </w:t>
            </w:r>
          </w:p>
        </w:tc>
      </w:tr>
    </w:tbl>
    <w:p w14:paraId="000002B2" w14:textId="5777C634" w:rsidR="00A22B9C" w:rsidRDefault="00A22B9C">
      <w:pPr>
        <w:spacing w:line="240" w:lineRule="auto"/>
      </w:pPr>
    </w:p>
    <w:tbl>
      <w:tblPr>
        <w:tblStyle w:val="afffffffffff9"/>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6295"/>
      </w:tblGrid>
      <w:tr w:rsidR="00A22B9C" w14:paraId="7501FCC3" w14:textId="77777777">
        <w:tc>
          <w:tcPr>
            <w:tcW w:w="4495" w:type="dxa"/>
            <w:shd w:val="clear" w:color="auto" w:fill="70AD47"/>
            <w:vAlign w:val="center"/>
          </w:tcPr>
          <w:p w14:paraId="000002B3" w14:textId="46F8A0EE" w:rsidR="00A22B9C" w:rsidRDefault="009B1AA8">
            <w:pPr>
              <w:rPr>
                <w:b/>
                <w:color w:val="FFFFFF"/>
              </w:rPr>
            </w:pPr>
            <w:r>
              <w:rPr>
                <w:b/>
                <w:color w:val="FFFFFF"/>
              </w:rPr>
              <w:t>How to Understand the CAD Output</w:t>
            </w:r>
          </w:p>
        </w:tc>
        <w:tc>
          <w:tcPr>
            <w:tcW w:w="6295" w:type="dxa"/>
            <w:shd w:val="clear" w:color="auto" w:fill="70AD47"/>
            <w:vAlign w:val="center"/>
          </w:tcPr>
          <w:p w14:paraId="000002B4" w14:textId="77777777" w:rsidR="00A22B9C" w:rsidRDefault="009B1AA8">
            <w:pPr>
              <w:jc w:val="right"/>
              <w:rPr>
                <w:sz w:val="22"/>
                <w:szCs w:val="22"/>
              </w:rPr>
            </w:pPr>
            <w:r>
              <w:rPr>
                <w:b/>
                <w:color w:val="FFFFFF"/>
                <w:sz w:val="22"/>
                <w:szCs w:val="22"/>
              </w:rPr>
              <w:t>Slide: 9</w:t>
            </w:r>
          </w:p>
        </w:tc>
      </w:tr>
      <w:tr w:rsidR="00A22B9C" w14:paraId="684ACE42" w14:textId="77777777">
        <w:tc>
          <w:tcPr>
            <w:tcW w:w="10790" w:type="dxa"/>
            <w:gridSpan w:val="2"/>
          </w:tcPr>
          <w:p w14:paraId="000002B5" w14:textId="77777777" w:rsidR="00A22B9C" w:rsidRDefault="009B1AA8">
            <w:pPr>
              <w:jc w:val="center"/>
              <w:rPr>
                <w:sz w:val="22"/>
                <w:szCs w:val="22"/>
              </w:rPr>
            </w:pPr>
            <w:r>
              <w:rPr>
                <w:noProof/>
              </w:rPr>
              <w:drawing>
                <wp:inline distT="0" distB="0" distL="0" distR="0" wp14:anchorId="6F49BA1F" wp14:editId="4B42A9C5">
                  <wp:extent cx="4050000" cy="2196000"/>
                  <wp:effectExtent l="0" t="0" r="8255" b="0"/>
                  <wp:docPr id="84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9"/>
                          <a:srcRect/>
                          <a:stretch>
                            <a:fillRect/>
                          </a:stretch>
                        </pic:blipFill>
                        <pic:spPr>
                          <a:xfrm>
                            <a:off x="0" y="0"/>
                            <a:ext cx="4050000" cy="2196000"/>
                          </a:xfrm>
                          <a:prstGeom prst="rect">
                            <a:avLst/>
                          </a:prstGeom>
                          <a:ln/>
                        </pic:spPr>
                      </pic:pic>
                    </a:graphicData>
                  </a:graphic>
                </wp:inline>
              </w:drawing>
            </w:r>
          </w:p>
        </w:tc>
      </w:tr>
      <w:tr w:rsidR="00A22B9C" w14:paraId="44D9000C" w14:textId="77777777">
        <w:tc>
          <w:tcPr>
            <w:tcW w:w="10790" w:type="dxa"/>
            <w:gridSpan w:val="2"/>
          </w:tcPr>
          <w:p w14:paraId="000002B7" w14:textId="77777777" w:rsidR="00A22B9C" w:rsidRDefault="009B1AA8">
            <w:pPr>
              <w:rPr>
                <w:sz w:val="22"/>
                <w:szCs w:val="22"/>
              </w:rPr>
            </w:pPr>
            <w:r>
              <w:rPr>
                <w:b/>
                <w:sz w:val="22"/>
                <w:szCs w:val="22"/>
              </w:rPr>
              <w:t xml:space="preserve">SAY: </w:t>
            </w:r>
            <w:r>
              <w:rPr>
                <w:sz w:val="22"/>
                <w:szCs w:val="22"/>
              </w:rPr>
              <w:t xml:space="preserve">Let’s take a closer look at the abnormality score and classification outputs. </w:t>
            </w:r>
          </w:p>
          <w:p w14:paraId="000002B8" w14:textId="77777777" w:rsidR="00A22B9C" w:rsidRDefault="00A22B9C">
            <w:pPr>
              <w:rPr>
                <w:sz w:val="22"/>
                <w:szCs w:val="22"/>
              </w:rPr>
            </w:pPr>
          </w:p>
          <w:p w14:paraId="000002B9" w14:textId="77777777" w:rsidR="00A22B9C" w:rsidRDefault="009B1AA8">
            <w:pPr>
              <w:rPr>
                <w:sz w:val="22"/>
                <w:szCs w:val="22"/>
              </w:rPr>
            </w:pPr>
            <w:r>
              <w:rPr>
                <w:sz w:val="22"/>
                <w:szCs w:val="22"/>
              </w:rPr>
              <w:t>First, the abnormality score is a number calculated by CAD for each chest X-ray it reads. A high score indicates a high likelihood of TB in the X-ray.</w:t>
            </w:r>
          </w:p>
          <w:p w14:paraId="000002BA" w14:textId="77777777" w:rsidR="00A22B9C" w:rsidRDefault="009B1AA8">
            <w:pPr>
              <w:rPr>
                <w:sz w:val="22"/>
                <w:szCs w:val="22"/>
              </w:rPr>
            </w:pPr>
            <w:r>
              <w:rPr>
                <w:sz w:val="22"/>
                <w:szCs w:val="22"/>
              </w:rPr>
              <w:t xml:space="preserve">When interpreting the abnormality score an important thing to keep in mind is that the scores are not standardized across the X-ray datasets nor across different CAD products. This has two important implications: </w:t>
            </w:r>
          </w:p>
          <w:p w14:paraId="000002BB" w14:textId="4BC8E8FE" w:rsidR="00A22B9C" w:rsidRDefault="009B1AA8">
            <w:pPr>
              <w:numPr>
                <w:ilvl w:val="0"/>
                <w:numId w:val="6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An image with a score of </w:t>
            </w:r>
            <w:sdt>
              <w:sdtPr>
                <w:tag w:val="goog_rdk_302"/>
                <w:id w:val="833569827"/>
                <w:showingPlcHdr/>
              </w:sdtPr>
              <w:sdtEndPr/>
              <w:sdtContent>
                <w:r w:rsidR="0096017F">
                  <w:t xml:space="preserve">     </w:t>
                </w:r>
              </w:sdtContent>
            </w:sdt>
            <w:r>
              <w:rPr>
                <w:rFonts w:ascii="Gill Sans" w:hAnsi="Gill Sans"/>
                <w:color w:val="000000"/>
                <w:sz w:val="22"/>
                <w:szCs w:val="22"/>
              </w:rPr>
              <w:t>4</w:t>
            </w:r>
            <w:sdt>
              <w:sdtPr>
                <w:tag w:val="goog_rdk_303"/>
                <w:id w:val="1337425612"/>
              </w:sdtPr>
              <w:sdtEndPr/>
              <w:sdtContent>
                <w:r>
                  <w:rPr>
                    <w:rFonts w:ascii="Gill Sans" w:hAnsi="Gill Sans"/>
                    <w:color w:val="000000"/>
                    <w:sz w:val="22"/>
                    <w:szCs w:val="22"/>
                  </w:rPr>
                  <w:t>0</w:t>
                </w:r>
              </w:sdtContent>
            </w:sdt>
            <w:r>
              <w:rPr>
                <w:rFonts w:ascii="Gill Sans" w:hAnsi="Gill Sans"/>
                <w:color w:val="000000"/>
                <w:sz w:val="22"/>
                <w:szCs w:val="22"/>
              </w:rPr>
              <w:t xml:space="preserve"> is </w:t>
            </w:r>
            <w:r>
              <w:rPr>
                <w:rFonts w:ascii="Gill Sans" w:hAnsi="Gill Sans"/>
                <w:b/>
                <w:color w:val="000000"/>
                <w:sz w:val="22"/>
                <w:szCs w:val="22"/>
              </w:rPr>
              <w:t xml:space="preserve">not </w:t>
            </w:r>
            <w:r>
              <w:rPr>
                <w:rFonts w:ascii="Gill Sans" w:hAnsi="Gill Sans"/>
                <w:color w:val="000000"/>
                <w:sz w:val="22"/>
                <w:szCs w:val="22"/>
              </w:rPr>
              <w:t xml:space="preserve">twice as likely to contain TB as an image with a score of </w:t>
            </w:r>
            <w:sdt>
              <w:sdtPr>
                <w:tag w:val="goog_rdk_304"/>
                <w:id w:val="-1001659543"/>
                <w:showingPlcHdr/>
              </w:sdtPr>
              <w:sdtEndPr/>
              <w:sdtContent>
                <w:r w:rsidR="0096017F">
                  <w:t xml:space="preserve">     </w:t>
                </w:r>
              </w:sdtContent>
            </w:sdt>
            <w:r>
              <w:rPr>
                <w:rFonts w:ascii="Gill Sans" w:hAnsi="Gill Sans"/>
                <w:color w:val="000000"/>
                <w:sz w:val="22"/>
                <w:szCs w:val="22"/>
              </w:rPr>
              <w:t>2</w:t>
            </w:r>
            <w:sdt>
              <w:sdtPr>
                <w:tag w:val="goog_rdk_305"/>
                <w:id w:val="-1809549364"/>
              </w:sdtPr>
              <w:sdtEndPr/>
              <w:sdtContent>
                <w:r>
                  <w:rPr>
                    <w:rFonts w:ascii="Gill Sans" w:hAnsi="Gill Sans"/>
                    <w:color w:val="000000"/>
                    <w:sz w:val="22"/>
                    <w:szCs w:val="22"/>
                  </w:rPr>
                  <w:t>0</w:t>
                </w:r>
              </w:sdtContent>
            </w:sdt>
            <w:r>
              <w:rPr>
                <w:rFonts w:ascii="Gill Sans" w:hAnsi="Gill Sans"/>
                <w:color w:val="000000"/>
                <w:sz w:val="22"/>
                <w:szCs w:val="22"/>
              </w:rPr>
              <w:t xml:space="preserve"> </w:t>
            </w:r>
          </w:p>
          <w:p w14:paraId="000002BC" w14:textId="798B7A99" w:rsidR="00A22B9C" w:rsidRDefault="009B1AA8">
            <w:pPr>
              <w:numPr>
                <w:ilvl w:val="0"/>
                <w:numId w:val="6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 score of </w:t>
            </w:r>
            <w:sdt>
              <w:sdtPr>
                <w:tag w:val="goog_rdk_306"/>
                <w:id w:val="996083474"/>
                <w:showingPlcHdr/>
              </w:sdtPr>
              <w:sdtEndPr/>
              <w:sdtContent>
                <w:r w:rsidR="0096017F">
                  <w:t xml:space="preserve">     </w:t>
                </w:r>
              </w:sdtContent>
            </w:sdt>
            <w:r>
              <w:rPr>
                <w:rFonts w:ascii="Gill Sans" w:hAnsi="Gill Sans"/>
                <w:color w:val="000000"/>
                <w:sz w:val="22"/>
                <w:szCs w:val="22"/>
              </w:rPr>
              <w:t>5</w:t>
            </w:r>
            <w:sdt>
              <w:sdtPr>
                <w:tag w:val="goog_rdk_307"/>
                <w:id w:val="-1932806057"/>
              </w:sdtPr>
              <w:sdtEndPr/>
              <w:sdtContent>
                <w:r>
                  <w:rPr>
                    <w:rFonts w:ascii="Gill Sans" w:hAnsi="Gill Sans"/>
                    <w:color w:val="000000"/>
                    <w:sz w:val="22"/>
                    <w:szCs w:val="22"/>
                  </w:rPr>
                  <w:t>0</w:t>
                </w:r>
              </w:sdtContent>
            </w:sdt>
            <w:r>
              <w:rPr>
                <w:rFonts w:ascii="Gill Sans" w:hAnsi="Gill Sans"/>
                <w:color w:val="000000"/>
                <w:sz w:val="22"/>
                <w:szCs w:val="22"/>
              </w:rPr>
              <w:t xml:space="preserve"> from CAD product A does not mean the same as a score of </w:t>
            </w:r>
            <w:sdt>
              <w:sdtPr>
                <w:tag w:val="goog_rdk_308"/>
                <w:id w:val="1144396647"/>
                <w:showingPlcHdr/>
              </w:sdtPr>
              <w:sdtEndPr/>
              <w:sdtContent>
                <w:r w:rsidR="0096017F">
                  <w:t xml:space="preserve">     </w:t>
                </w:r>
              </w:sdtContent>
            </w:sdt>
            <w:r>
              <w:rPr>
                <w:rFonts w:ascii="Gill Sans" w:hAnsi="Gill Sans"/>
                <w:color w:val="000000"/>
                <w:sz w:val="22"/>
                <w:szCs w:val="22"/>
              </w:rPr>
              <w:t>5</w:t>
            </w:r>
            <w:sdt>
              <w:sdtPr>
                <w:tag w:val="goog_rdk_309"/>
                <w:id w:val="-1982537566"/>
              </w:sdtPr>
              <w:sdtEndPr/>
              <w:sdtContent>
                <w:r>
                  <w:rPr>
                    <w:rFonts w:ascii="Gill Sans" w:hAnsi="Gill Sans"/>
                    <w:color w:val="000000"/>
                    <w:sz w:val="22"/>
                    <w:szCs w:val="22"/>
                  </w:rPr>
                  <w:t>0</w:t>
                </w:r>
              </w:sdtContent>
            </w:sdt>
            <w:r>
              <w:rPr>
                <w:rFonts w:ascii="Gill Sans" w:hAnsi="Gill Sans"/>
                <w:color w:val="000000"/>
                <w:sz w:val="22"/>
                <w:szCs w:val="22"/>
              </w:rPr>
              <w:t xml:space="preserve"> from CAD product B. </w:t>
            </w:r>
          </w:p>
          <w:p w14:paraId="000002BD" w14:textId="77777777" w:rsidR="00A22B9C" w:rsidRDefault="00A22B9C">
            <w:pPr>
              <w:rPr>
                <w:sz w:val="22"/>
                <w:szCs w:val="22"/>
              </w:rPr>
            </w:pPr>
          </w:p>
          <w:p w14:paraId="000002BE" w14:textId="77777777" w:rsidR="00A22B9C" w:rsidRDefault="009B1AA8">
            <w:pPr>
              <w:rPr>
                <w:sz w:val="22"/>
                <w:szCs w:val="22"/>
              </w:rPr>
            </w:pPr>
            <w:r>
              <w:rPr>
                <w:sz w:val="22"/>
                <w:szCs w:val="22"/>
              </w:rPr>
              <w:t>Turn your attention to the lower half of the slide. A threshold abnormality score can be selected</w:t>
            </w:r>
            <w:sdt>
              <w:sdtPr>
                <w:tag w:val="goog_rdk_310"/>
                <w:id w:val="511418755"/>
              </w:sdtPr>
              <w:sdtEndPr/>
              <w:sdtContent>
                <w:r>
                  <w:rPr>
                    <w:sz w:val="22"/>
                    <w:szCs w:val="22"/>
                  </w:rPr>
                  <w:t>,</w:t>
                </w:r>
              </w:sdtContent>
            </w:sdt>
            <w:r>
              <w:rPr>
                <w:sz w:val="22"/>
                <w:szCs w:val="22"/>
              </w:rPr>
              <w:t xml:space="preserve"> which CAD uses to classify X-ray images depending on whether their abnormality score is above or below the threshold. This helps with </w:t>
            </w:r>
            <w:r>
              <w:rPr>
                <w:sz w:val="22"/>
                <w:szCs w:val="22"/>
              </w:rPr>
              <w:lastRenderedPageBreak/>
              <w:t>interpretation of the continuous abnormality score output, translating the number into the text “Possibility of TB” or “No signs of TB” which is also assigned to the X-ray.</w:t>
            </w:r>
          </w:p>
          <w:p w14:paraId="000002BF" w14:textId="77777777" w:rsidR="00A22B9C" w:rsidRDefault="00A22B9C">
            <w:pPr>
              <w:rPr>
                <w:b/>
                <w:sz w:val="22"/>
                <w:szCs w:val="22"/>
              </w:rPr>
            </w:pPr>
          </w:p>
        </w:tc>
      </w:tr>
      <w:tr w:rsidR="00A22B9C" w14:paraId="53E3B8EE" w14:textId="77777777">
        <w:tc>
          <w:tcPr>
            <w:tcW w:w="10790" w:type="dxa"/>
            <w:gridSpan w:val="2"/>
          </w:tcPr>
          <w:p w14:paraId="000002C1" w14:textId="77777777" w:rsidR="00A22B9C" w:rsidRDefault="009B1AA8">
            <w:pPr>
              <w:rPr>
                <w:b/>
                <w:sz w:val="22"/>
                <w:szCs w:val="22"/>
              </w:rPr>
            </w:pPr>
            <w:r>
              <w:rPr>
                <w:b/>
                <w:sz w:val="22"/>
                <w:szCs w:val="22"/>
              </w:rPr>
              <w:lastRenderedPageBreak/>
              <w:t>DO:</w:t>
            </w:r>
            <w:r>
              <w:t xml:space="preserve">  Direct audience to the diagram on the slide </w:t>
            </w:r>
          </w:p>
        </w:tc>
      </w:tr>
      <w:tr w:rsidR="00A22B9C" w14:paraId="6C49AC10" w14:textId="77777777">
        <w:tc>
          <w:tcPr>
            <w:tcW w:w="10790" w:type="dxa"/>
            <w:gridSpan w:val="2"/>
          </w:tcPr>
          <w:p w14:paraId="000002C3" w14:textId="49C6D5C1" w:rsidR="00A22B9C" w:rsidRDefault="009B1AA8">
            <w:pPr>
              <w:rPr>
                <w:sz w:val="22"/>
                <w:szCs w:val="22"/>
              </w:rPr>
            </w:pPr>
            <w:r>
              <w:rPr>
                <w:b/>
                <w:sz w:val="22"/>
                <w:szCs w:val="22"/>
              </w:rPr>
              <w:t xml:space="preserve">SAY: </w:t>
            </w:r>
            <w:r>
              <w:rPr>
                <w:sz w:val="22"/>
                <w:szCs w:val="22"/>
              </w:rPr>
              <w:t xml:space="preserve">In this diagram the chosen threshold score is </w:t>
            </w:r>
            <w:sdt>
              <w:sdtPr>
                <w:tag w:val="goog_rdk_311"/>
                <w:id w:val="-998970837"/>
                <w:showingPlcHdr/>
              </w:sdtPr>
              <w:sdtEndPr/>
              <w:sdtContent>
                <w:r w:rsidR="0096017F">
                  <w:t xml:space="preserve">     </w:t>
                </w:r>
              </w:sdtContent>
            </w:sdt>
            <w:r>
              <w:rPr>
                <w:sz w:val="22"/>
                <w:szCs w:val="22"/>
              </w:rPr>
              <w:t xml:space="preserve">45. This means that all images assigned a score higher than this, for example an image with a score </w:t>
            </w:r>
            <w:sdt>
              <w:sdtPr>
                <w:tag w:val="goog_rdk_312"/>
                <w:id w:val="-670258178"/>
                <w:showingPlcHdr/>
              </w:sdtPr>
              <w:sdtEndPr/>
              <w:sdtContent>
                <w:r w:rsidR="0096017F">
                  <w:t xml:space="preserve">     </w:t>
                </w:r>
              </w:sdtContent>
            </w:sdt>
            <w:r>
              <w:rPr>
                <w:sz w:val="22"/>
                <w:szCs w:val="22"/>
              </w:rPr>
              <w:t xml:space="preserve">56, will receive the classification “Possibility of TB” by CAD. The opposite is also </w:t>
            </w:r>
            <w:proofErr w:type="gramStart"/>
            <w:r>
              <w:rPr>
                <w:sz w:val="22"/>
                <w:szCs w:val="22"/>
              </w:rPr>
              <w:t>true,  X</w:t>
            </w:r>
            <w:proofErr w:type="gramEnd"/>
            <w:r>
              <w:rPr>
                <w:sz w:val="22"/>
                <w:szCs w:val="22"/>
              </w:rPr>
              <w:t xml:space="preserve">-rays with a score lower than </w:t>
            </w:r>
            <w:sdt>
              <w:sdtPr>
                <w:tag w:val="goog_rdk_313"/>
                <w:id w:val="-1519468845"/>
                <w:showingPlcHdr/>
              </w:sdtPr>
              <w:sdtEndPr/>
              <w:sdtContent>
                <w:r w:rsidR="0096017F">
                  <w:t xml:space="preserve">     </w:t>
                </w:r>
              </w:sdtContent>
            </w:sdt>
            <w:r>
              <w:rPr>
                <w:sz w:val="22"/>
                <w:szCs w:val="22"/>
              </w:rPr>
              <w:t xml:space="preserve">45, for example </w:t>
            </w:r>
            <w:sdt>
              <w:sdtPr>
                <w:tag w:val="goog_rdk_314"/>
                <w:id w:val="86517989"/>
                <w:showingPlcHdr/>
              </w:sdtPr>
              <w:sdtEndPr/>
              <w:sdtContent>
                <w:r w:rsidR="0096017F">
                  <w:t xml:space="preserve">     </w:t>
                </w:r>
              </w:sdtContent>
            </w:sdt>
            <w:r>
              <w:rPr>
                <w:sz w:val="22"/>
                <w:szCs w:val="22"/>
              </w:rPr>
              <w:t xml:space="preserve">19 would be assigned the </w:t>
            </w:r>
            <w:sdt>
              <w:sdtPr>
                <w:tag w:val="goog_rdk_315"/>
                <w:id w:val="552668035"/>
                <w:showingPlcHdr/>
              </w:sdtPr>
              <w:sdtEndPr/>
              <w:sdtContent>
                <w:r w:rsidR="0096017F">
                  <w:t xml:space="preserve">     </w:t>
                </w:r>
              </w:sdtContent>
            </w:sdt>
            <w:sdt>
              <w:sdtPr>
                <w:tag w:val="goog_rdk_316"/>
                <w:id w:val="-509594533"/>
              </w:sdtPr>
              <w:sdtEndPr/>
              <w:sdtContent>
                <w:r>
                  <w:rPr>
                    <w:sz w:val="22"/>
                    <w:szCs w:val="22"/>
                  </w:rPr>
                  <w:t xml:space="preserve">classification </w:t>
                </w:r>
              </w:sdtContent>
            </w:sdt>
            <w:r>
              <w:rPr>
                <w:sz w:val="22"/>
                <w:szCs w:val="22"/>
              </w:rPr>
              <w:t>“No signs of TB” by CAD.</w:t>
            </w:r>
          </w:p>
          <w:p w14:paraId="000002C4" w14:textId="77777777" w:rsidR="00A22B9C" w:rsidRDefault="00A22B9C">
            <w:pPr>
              <w:rPr>
                <w:sz w:val="22"/>
                <w:szCs w:val="22"/>
              </w:rPr>
            </w:pPr>
          </w:p>
          <w:p w14:paraId="000002C5" w14:textId="77777777" w:rsidR="00A22B9C" w:rsidRDefault="009B1AA8">
            <w:pPr>
              <w:rPr>
                <w:b/>
                <w:sz w:val="22"/>
                <w:szCs w:val="22"/>
              </w:rPr>
            </w:pPr>
            <w:r>
              <w:rPr>
                <w:sz w:val="22"/>
                <w:szCs w:val="22"/>
              </w:rPr>
              <w:t>How to choose this threshold score will be explored in Module 4.</w:t>
            </w:r>
          </w:p>
        </w:tc>
      </w:tr>
    </w:tbl>
    <w:p w14:paraId="6F8953E0" w14:textId="77777777" w:rsidR="0096017F" w:rsidRDefault="0096017F"/>
    <w:tbl>
      <w:tblPr>
        <w:tblStyle w:val="afffffffffff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5574"/>
      </w:tblGrid>
      <w:tr w:rsidR="00A22B9C" w14:paraId="615ACC5C" w14:textId="77777777">
        <w:tc>
          <w:tcPr>
            <w:tcW w:w="5216" w:type="dxa"/>
            <w:shd w:val="clear" w:color="auto" w:fill="70AD47"/>
            <w:vAlign w:val="center"/>
          </w:tcPr>
          <w:p w14:paraId="000002C8" w14:textId="77777777" w:rsidR="00A22B9C" w:rsidRDefault="009B1AA8">
            <w:pPr>
              <w:rPr>
                <w:b/>
                <w:color w:val="FFFFFF"/>
              </w:rPr>
            </w:pPr>
            <w:r>
              <w:rPr>
                <w:b/>
                <w:color w:val="FFFFFF"/>
              </w:rPr>
              <w:t>Detecting Non-TB Abnormalities by CAD</w:t>
            </w:r>
          </w:p>
        </w:tc>
        <w:tc>
          <w:tcPr>
            <w:tcW w:w="5574" w:type="dxa"/>
            <w:shd w:val="clear" w:color="auto" w:fill="70AD47"/>
            <w:vAlign w:val="center"/>
          </w:tcPr>
          <w:p w14:paraId="000002C9" w14:textId="77777777" w:rsidR="00A22B9C" w:rsidRDefault="009B1AA8">
            <w:pPr>
              <w:jc w:val="right"/>
              <w:rPr>
                <w:sz w:val="22"/>
                <w:szCs w:val="22"/>
              </w:rPr>
            </w:pPr>
            <w:r>
              <w:rPr>
                <w:b/>
                <w:color w:val="FFFFFF"/>
                <w:sz w:val="22"/>
                <w:szCs w:val="22"/>
              </w:rPr>
              <w:t>Slide: 10</w:t>
            </w:r>
          </w:p>
        </w:tc>
      </w:tr>
      <w:tr w:rsidR="00A22B9C" w14:paraId="735ECAA6" w14:textId="77777777">
        <w:tc>
          <w:tcPr>
            <w:tcW w:w="10790" w:type="dxa"/>
            <w:gridSpan w:val="2"/>
          </w:tcPr>
          <w:p w14:paraId="000002CA" w14:textId="77777777" w:rsidR="00A22B9C" w:rsidRDefault="009B1AA8">
            <w:pPr>
              <w:jc w:val="center"/>
              <w:rPr>
                <w:sz w:val="22"/>
                <w:szCs w:val="22"/>
              </w:rPr>
            </w:pPr>
            <w:r>
              <w:rPr>
                <w:noProof/>
              </w:rPr>
              <w:drawing>
                <wp:inline distT="0" distB="0" distL="0" distR="0" wp14:anchorId="1F77D8D0" wp14:editId="28FB985A">
                  <wp:extent cx="4050000" cy="2196000"/>
                  <wp:effectExtent l="0" t="0" r="8255" b="0"/>
                  <wp:docPr id="84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0"/>
                          <a:srcRect/>
                          <a:stretch>
                            <a:fillRect/>
                          </a:stretch>
                        </pic:blipFill>
                        <pic:spPr>
                          <a:xfrm>
                            <a:off x="0" y="0"/>
                            <a:ext cx="4050000" cy="2196000"/>
                          </a:xfrm>
                          <a:prstGeom prst="rect">
                            <a:avLst/>
                          </a:prstGeom>
                          <a:ln/>
                        </pic:spPr>
                      </pic:pic>
                    </a:graphicData>
                  </a:graphic>
                </wp:inline>
              </w:drawing>
            </w:r>
          </w:p>
        </w:tc>
      </w:tr>
      <w:tr w:rsidR="00A22B9C" w14:paraId="16912B5B" w14:textId="77777777">
        <w:tc>
          <w:tcPr>
            <w:tcW w:w="10790" w:type="dxa"/>
            <w:gridSpan w:val="2"/>
          </w:tcPr>
          <w:p w14:paraId="000002CC" w14:textId="77777777" w:rsidR="00A22B9C" w:rsidRDefault="009B1AA8">
            <w:pPr>
              <w:rPr>
                <w:sz w:val="22"/>
                <w:szCs w:val="22"/>
              </w:rPr>
            </w:pPr>
            <w:r>
              <w:rPr>
                <w:b/>
                <w:sz w:val="22"/>
                <w:szCs w:val="22"/>
              </w:rPr>
              <w:t>SAY:</w:t>
            </w:r>
            <w:r>
              <w:rPr>
                <w:sz w:val="22"/>
                <w:szCs w:val="22"/>
              </w:rPr>
              <w:t xml:space="preserve"> So far, we have only talked about CAD’s ability to detect TB. Increasingly, CAD products can also detect non-TB lung abnormalities (calcification, cardiomegaly, pleural effusion, for example), bone and heart abnormalities, and non-TB lung diseases (including Covid-19). The range of abnormalities identified depends on the brand and version of the CAD product.</w:t>
            </w:r>
          </w:p>
          <w:p w14:paraId="000002CD" w14:textId="77777777" w:rsidR="00A22B9C" w:rsidRDefault="00A22B9C">
            <w:pPr>
              <w:rPr>
                <w:sz w:val="22"/>
                <w:szCs w:val="22"/>
              </w:rPr>
            </w:pPr>
          </w:p>
          <w:p w14:paraId="000002CE" w14:textId="77777777" w:rsidR="00A22B9C" w:rsidRDefault="009B1AA8">
            <w:pPr>
              <w:rPr>
                <w:b/>
                <w:sz w:val="22"/>
                <w:szCs w:val="22"/>
              </w:rPr>
            </w:pPr>
            <w:r>
              <w:rPr>
                <w:sz w:val="22"/>
                <w:szCs w:val="22"/>
              </w:rPr>
              <w:t>However, CAD has currently only been validated for detecting TB-related abnormalities and its accuracy when detecting other abnormalities and diseases (including Covid-19) remains unknown.</w:t>
            </w:r>
          </w:p>
        </w:tc>
      </w:tr>
    </w:tbl>
    <w:p w14:paraId="000002ED" w14:textId="275A78C5" w:rsidR="00A22B9C" w:rsidRDefault="00A22B9C">
      <w:pPr>
        <w:spacing w:line="240" w:lineRule="auto"/>
      </w:pPr>
    </w:p>
    <w:tbl>
      <w:tblPr>
        <w:tblStyle w:val="af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5035"/>
      </w:tblGrid>
      <w:tr w:rsidR="00A22B9C" w14:paraId="60B8C47A" w14:textId="77777777">
        <w:tc>
          <w:tcPr>
            <w:tcW w:w="5755" w:type="dxa"/>
            <w:shd w:val="clear" w:color="auto" w:fill="70AD47"/>
            <w:vAlign w:val="center"/>
          </w:tcPr>
          <w:p w14:paraId="000002EE" w14:textId="77777777" w:rsidR="00A22B9C" w:rsidRDefault="009B1AA8">
            <w:pPr>
              <w:rPr>
                <w:b/>
                <w:color w:val="FFFFFF"/>
              </w:rPr>
            </w:pPr>
            <w:r>
              <w:rPr>
                <w:b/>
                <w:color w:val="FFFFFF"/>
              </w:rPr>
              <w:t>Validation of CAD for Interpreting Digital X-ray</w:t>
            </w:r>
          </w:p>
        </w:tc>
        <w:tc>
          <w:tcPr>
            <w:tcW w:w="5035" w:type="dxa"/>
            <w:shd w:val="clear" w:color="auto" w:fill="70AD47"/>
            <w:vAlign w:val="center"/>
          </w:tcPr>
          <w:p w14:paraId="000002EF" w14:textId="54D7F382" w:rsidR="00A22B9C" w:rsidRDefault="009B1AA8">
            <w:pPr>
              <w:jc w:val="right"/>
              <w:rPr>
                <w:sz w:val="22"/>
                <w:szCs w:val="22"/>
              </w:rPr>
            </w:pPr>
            <w:r>
              <w:rPr>
                <w:b/>
                <w:color w:val="FFFFFF"/>
                <w:sz w:val="22"/>
                <w:szCs w:val="22"/>
              </w:rPr>
              <w:t>Slide: 1</w:t>
            </w:r>
            <w:r w:rsidR="00532F05">
              <w:rPr>
                <w:b/>
                <w:color w:val="FFFFFF"/>
                <w:sz w:val="22"/>
                <w:szCs w:val="22"/>
              </w:rPr>
              <w:t>1</w:t>
            </w:r>
          </w:p>
        </w:tc>
      </w:tr>
      <w:tr w:rsidR="00A22B9C" w14:paraId="2B56624D" w14:textId="77777777">
        <w:tc>
          <w:tcPr>
            <w:tcW w:w="10790" w:type="dxa"/>
            <w:gridSpan w:val="2"/>
          </w:tcPr>
          <w:p w14:paraId="000002F0" w14:textId="2DE6ABC9" w:rsidR="00B73DEE" w:rsidRPr="00CC21E0" w:rsidRDefault="00CC21E0" w:rsidP="00CC21E0">
            <w:pPr>
              <w:tabs>
                <w:tab w:val="left" w:pos="2176"/>
                <w:tab w:val="center" w:pos="5287"/>
              </w:tabs>
              <w:rPr>
                <w:b/>
                <w:bCs/>
                <w:sz w:val="22"/>
                <w:szCs w:val="22"/>
              </w:rPr>
            </w:pPr>
            <w:r w:rsidRPr="00CC21E0">
              <w:rPr>
                <w:b/>
                <w:bCs/>
                <w:sz w:val="22"/>
                <w:szCs w:val="22"/>
              </w:rPr>
              <w:tab/>
            </w:r>
            <w:r w:rsidRPr="00CC21E0">
              <w:rPr>
                <w:b/>
                <w:bCs/>
                <w:sz w:val="22"/>
                <w:szCs w:val="22"/>
              </w:rPr>
              <w:tab/>
            </w:r>
            <w:r w:rsidR="009B1AA8" w:rsidRPr="00CC21E0">
              <w:rPr>
                <w:b/>
                <w:bCs/>
                <w:noProof/>
              </w:rPr>
              <w:drawing>
                <wp:inline distT="0" distB="0" distL="0" distR="0" wp14:anchorId="1CC50ED6" wp14:editId="73EA3B0A">
                  <wp:extent cx="4050000" cy="2196000"/>
                  <wp:effectExtent l="0" t="0" r="8255" b="0"/>
                  <wp:docPr id="84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1"/>
                          <a:srcRect/>
                          <a:stretch>
                            <a:fillRect/>
                          </a:stretch>
                        </pic:blipFill>
                        <pic:spPr>
                          <a:xfrm>
                            <a:off x="0" y="0"/>
                            <a:ext cx="4050000" cy="2196000"/>
                          </a:xfrm>
                          <a:prstGeom prst="rect">
                            <a:avLst/>
                          </a:prstGeom>
                          <a:ln/>
                        </pic:spPr>
                      </pic:pic>
                    </a:graphicData>
                  </a:graphic>
                </wp:inline>
              </w:drawing>
            </w:r>
          </w:p>
        </w:tc>
      </w:tr>
      <w:tr w:rsidR="00A22B9C" w14:paraId="5A4B6743" w14:textId="77777777">
        <w:tc>
          <w:tcPr>
            <w:tcW w:w="10790" w:type="dxa"/>
            <w:gridSpan w:val="2"/>
          </w:tcPr>
          <w:p w14:paraId="000002F4" w14:textId="605A456E" w:rsidR="00A22B9C" w:rsidRDefault="009B1AA8">
            <w:pPr>
              <w:rPr>
                <w:sz w:val="22"/>
                <w:szCs w:val="22"/>
              </w:rPr>
            </w:pPr>
            <w:r>
              <w:rPr>
                <w:b/>
                <w:sz w:val="22"/>
                <w:szCs w:val="22"/>
              </w:rPr>
              <w:t xml:space="preserve">SAY: </w:t>
            </w:r>
            <w:r>
              <w:rPr>
                <w:sz w:val="22"/>
                <w:szCs w:val="22"/>
              </w:rPr>
              <w:t xml:space="preserve">Next, we will discuss </w:t>
            </w:r>
            <w:sdt>
              <w:sdtPr>
                <w:tag w:val="goog_rdk_327"/>
                <w:id w:val="1350910918"/>
              </w:sdtPr>
              <w:sdtEndPr/>
              <w:sdtContent>
                <w:r>
                  <w:rPr>
                    <w:sz w:val="22"/>
                    <w:szCs w:val="22"/>
                  </w:rPr>
                  <w:t>to the accuracy of</w:t>
                </w:r>
              </w:sdtContent>
            </w:sdt>
            <w:r>
              <w:rPr>
                <w:sz w:val="22"/>
                <w:szCs w:val="22"/>
              </w:rPr>
              <w:t xml:space="preserve"> CAD</w:t>
            </w:r>
            <w:sdt>
              <w:sdtPr>
                <w:tag w:val="goog_rdk_329"/>
                <w:id w:val="1900009130"/>
              </w:sdtPr>
              <w:sdtEndPr/>
              <w:sdtContent>
                <w:r>
                  <w:rPr>
                    <w:sz w:val="22"/>
                    <w:szCs w:val="22"/>
                  </w:rPr>
                  <w:t xml:space="preserve"> in identifying </w:t>
                </w:r>
              </w:sdtContent>
            </w:sdt>
            <w:r>
              <w:rPr>
                <w:sz w:val="22"/>
                <w:szCs w:val="22"/>
              </w:rPr>
              <w:t>TB in chest X-rays.</w:t>
            </w:r>
            <w:r w:rsidR="00CC21E0">
              <w:rPr>
                <w:sz w:val="22"/>
                <w:szCs w:val="22"/>
              </w:rPr>
              <w:t xml:space="preserve"> </w:t>
            </w:r>
            <w:r>
              <w:rPr>
                <w:sz w:val="22"/>
                <w:szCs w:val="22"/>
              </w:rPr>
              <w:t xml:space="preserve">Preceding the update of the WHO guidelines in 2021, the Guidelines Development Group evaluated three independent evaluations of three </w:t>
            </w:r>
            <w:r>
              <w:rPr>
                <w:sz w:val="22"/>
                <w:szCs w:val="22"/>
              </w:rPr>
              <w:lastRenderedPageBreak/>
              <w:t xml:space="preserve">different CAD products (CAD4TB, </w:t>
            </w:r>
            <w:proofErr w:type="spellStart"/>
            <w:r>
              <w:rPr>
                <w:sz w:val="22"/>
                <w:szCs w:val="22"/>
              </w:rPr>
              <w:t>qXR</w:t>
            </w:r>
            <w:proofErr w:type="spellEnd"/>
            <w:r>
              <w:rPr>
                <w:sz w:val="22"/>
                <w:szCs w:val="22"/>
              </w:rPr>
              <w:t xml:space="preserve">, and </w:t>
            </w:r>
            <w:proofErr w:type="spellStart"/>
            <w:r>
              <w:rPr>
                <w:sz w:val="22"/>
                <w:szCs w:val="22"/>
              </w:rPr>
              <w:t>Lunit</w:t>
            </w:r>
            <w:proofErr w:type="spellEnd"/>
            <w:r>
              <w:rPr>
                <w:sz w:val="22"/>
                <w:szCs w:val="22"/>
              </w:rPr>
              <w:t xml:space="preserve"> INSIGHT CXR). The results are shown in this table and demonstrate the comparable range in sensitivity and specificity of human readers and CAD software.</w:t>
            </w:r>
          </w:p>
          <w:p w14:paraId="000002F5" w14:textId="77777777" w:rsidR="00A22B9C" w:rsidRDefault="00A22B9C">
            <w:pPr>
              <w:rPr>
                <w:sz w:val="22"/>
                <w:szCs w:val="22"/>
              </w:rPr>
            </w:pPr>
          </w:p>
          <w:p w14:paraId="000002F6" w14:textId="77777777" w:rsidR="00A22B9C" w:rsidRDefault="009B1AA8">
            <w:pPr>
              <w:rPr>
                <w:sz w:val="22"/>
                <w:szCs w:val="22"/>
              </w:rPr>
            </w:pPr>
            <w:r>
              <w:rPr>
                <w:sz w:val="22"/>
                <w:szCs w:val="22"/>
              </w:rPr>
              <w:t xml:space="preserve">It is also important to evaluate CAD in context: trained human readers are not available </w:t>
            </w:r>
            <w:sdt>
              <w:sdtPr>
                <w:tag w:val="goog_rdk_331"/>
                <w:id w:val="-1113044263"/>
              </w:sdtPr>
              <w:sdtEndPr/>
              <w:sdtContent>
                <w:r>
                  <w:rPr>
                    <w:sz w:val="22"/>
                    <w:szCs w:val="22"/>
                  </w:rPr>
                  <w:t xml:space="preserve">or in low number </w:t>
                </w:r>
              </w:sdtContent>
            </w:sdt>
            <w:r>
              <w:rPr>
                <w:sz w:val="22"/>
                <w:szCs w:val="22"/>
              </w:rPr>
              <w:t>in many settings with high TB burden while non-specialist human readers may be used that would not perform as well as the “gold standard” human readers against which CAD is frequently compared.</w:t>
            </w:r>
          </w:p>
          <w:p w14:paraId="000002F7" w14:textId="77777777" w:rsidR="00A22B9C" w:rsidRDefault="00A22B9C">
            <w:pPr>
              <w:rPr>
                <w:sz w:val="22"/>
                <w:szCs w:val="22"/>
              </w:rPr>
            </w:pPr>
          </w:p>
          <w:p w14:paraId="000002F8" w14:textId="77777777" w:rsidR="00A22B9C" w:rsidRDefault="009B1AA8">
            <w:pPr>
              <w:rPr>
                <w:b/>
                <w:sz w:val="22"/>
                <w:szCs w:val="22"/>
              </w:rPr>
            </w:pPr>
            <w:r>
              <w:rPr>
                <w:sz w:val="22"/>
                <w:szCs w:val="22"/>
              </w:rPr>
              <w:t xml:space="preserve">Based on this, WHO made the decision to recommend CAD in the most recent update of the systematic TB screening guidelines. </w:t>
            </w:r>
          </w:p>
        </w:tc>
      </w:tr>
    </w:tbl>
    <w:p w14:paraId="000002FE" w14:textId="77777777" w:rsidR="00A22B9C" w:rsidRDefault="00A22B9C"/>
    <w:tbl>
      <w:tblPr>
        <w:tblStyle w:val="a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5035"/>
      </w:tblGrid>
      <w:tr w:rsidR="00A22B9C" w14:paraId="13E1EBA4" w14:textId="77777777">
        <w:tc>
          <w:tcPr>
            <w:tcW w:w="5755" w:type="dxa"/>
            <w:shd w:val="clear" w:color="auto" w:fill="70AD47"/>
            <w:vAlign w:val="center"/>
          </w:tcPr>
          <w:p w14:paraId="000002FF" w14:textId="77777777" w:rsidR="00A22B9C" w:rsidRDefault="009B1AA8">
            <w:pPr>
              <w:rPr>
                <w:b/>
                <w:color w:val="FFFFFF"/>
              </w:rPr>
            </w:pPr>
            <w:r>
              <w:rPr>
                <w:b/>
                <w:color w:val="FFFFFF"/>
              </w:rPr>
              <w:t>Validation of CAD for Interpreting Digital X-ray</w:t>
            </w:r>
          </w:p>
        </w:tc>
        <w:tc>
          <w:tcPr>
            <w:tcW w:w="5035" w:type="dxa"/>
            <w:shd w:val="clear" w:color="auto" w:fill="70AD47"/>
            <w:vAlign w:val="center"/>
          </w:tcPr>
          <w:p w14:paraId="00000300" w14:textId="29FAFF3F" w:rsidR="00A22B9C" w:rsidRDefault="009B1AA8">
            <w:pPr>
              <w:jc w:val="right"/>
              <w:rPr>
                <w:sz w:val="22"/>
                <w:szCs w:val="22"/>
              </w:rPr>
            </w:pPr>
            <w:r>
              <w:rPr>
                <w:b/>
                <w:color w:val="FFFFFF"/>
                <w:sz w:val="22"/>
                <w:szCs w:val="22"/>
              </w:rPr>
              <w:t>Slide: 1</w:t>
            </w:r>
            <w:r w:rsidR="00532F05">
              <w:rPr>
                <w:b/>
                <w:color w:val="FFFFFF"/>
                <w:sz w:val="22"/>
                <w:szCs w:val="22"/>
              </w:rPr>
              <w:t>2</w:t>
            </w:r>
          </w:p>
        </w:tc>
      </w:tr>
      <w:tr w:rsidR="00A22B9C" w14:paraId="5D19B304" w14:textId="77777777">
        <w:tc>
          <w:tcPr>
            <w:tcW w:w="10790" w:type="dxa"/>
            <w:gridSpan w:val="2"/>
          </w:tcPr>
          <w:p w14:paraId="00000301" w14:textId="77777777" w:rsidR="00A22B9C" w:rsidRDefault="009B1AA8">
            <w:pPr>
              <w:jc w:val="center"/>
              <w:rPr>
                <w:sz w:val="22"/>
                <w:szCs w:val="22"/>
              </w:rPr>
            </w:pPr>
            <w:r>
              <w:rPr>
                <w:noProof/>
              </w:rPr>
              <w:drawing>
                <wp:inline distT="0" distB="0" distL="0" distR="0" wp14:anchorId="2484FAEE" wp14:editId="02267A49">
                  <wp:extent cx="4050000" cy="2196000"/>
                  <wp:effectExtent l="0" t="0" r="8255" b="0"/>
                  <wp:docPr id="84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4050000" cy="2196000"/>
                          </a:xfrm>
                          <a:prstGeom prst="rect">
                            <a:avLst/>
                          </a:prstGeom>
                          <a:ln/>
                        </pic:spPr>
                      </pic:pic>
                    </a:graphicData>
                  </a:graphic>
                </wp:inline>
              </w:drawing>
            </w:r>
          </w:p>
        </w:tc>
      </w:tr>
      <w:tr w:rsidR="00A22B9C" w14:paraId="2CA272DC" w14:textId="77777777">
        <w:tc>
          <w:tcPr>
            <w:tcW w:w="10790" w:type="dxa"/>
            <w:gridSpan w:val="2"/>
          </w:tcPr>
          <w:p w14:paraId="00000303" w14:textId="760AA590" w:rsidR="00A22B9C" w:rsidRDefault="009B1AA8">
            <w:pPr>
              <w:rPr>
                <w:sz w:val="22"/>
                <w:szCs w:val="22"/>
              </w:rPr>
            </w:pPr>
            <w:r>
              <w:rPr>
                <w:b/>
                <w:sz w:val="22"/>
                <w:szCs w:val="22"/>
              </w:rPr>
              <w:t xml:space="preserve">SAY: </w:t>
            </w:r>
            <w:sdt>
              <w:sdtPr>
                <w:tag w:val="goog_rdk_343"/>
                <w:id w:val="2078940463"/>
                <w:showingPlcHdr/>
              </w:sdtPr>
              <w:sdtEndPr/>
              <w:sdtContent>
                <w:r w:rsidR="0096017F">
                  <w:t xml:space="preserve">     </w:t>
                </w:r>
              </w:sdtContent>
            </w:sdt>
            <w:sdt>
              <w:sdtPr>
                <w:tag w:val="goog_rdk_344"/>
                <w:id w:val="-486011124"/>
              </w:sdtPr>
              <w:sdtEndPr/>
              <w:sdtContent>
                <w:r>
                  <w:rPr>
                    <w:sz w:val="22"/>
                    <w:szCs w:val="22"/>
                  </w:rPr>
                  <w:t xml:space="preserve">One of the </w:t>
                </w:r>
              </w:sdtContent>
            </w:sdt>
            <w:r>
              <w:rPr>
                <w:sz w:val="22"/>
                <w:szCs w:val="22"/>
              </w:rPr>
              <w:t xml:space="preserve">latest peer-reviewed </w:t>
            </w:r>
            <w:sdt>
              <w:sdtPr>
                <w:tag w:val="goog_rdk_345"/>
                <w:id w:val="2035771670"/>
                <w:showingPlcHdr/>
              </w:sdtPr>
              <w:sdtEndPr/>
              <w:sdtContent>
                <w:r w:rsidR="0096017F">
                  <w:t xml:space="preserve">     </w:t>
                </w:r>
              </w:sdtContent>
            </w:sdt>
            <w:sdt>
              <w:sdtPr>
                <w:tag w:val="goog_rdk_346"/>
                <w:id w:val="-876542502"/>
              </w:sdtPr>
              <w:sdtEndPr/>
              <w:sdtContent>
                <w:r>
                  <w:rPr>
                    <w:sz w:val="22"/>
                    <w:szCs w:val="22"/>
                  </w:rPr>
                  <w:t xml:space="preserve">paper published on Lancet Digital Health evaluated the latest versions of the two </w:t>
                </w:r>
              </w:sdtContent>
            </w:sdt>
            <w:sdt>
              <w:sdtPr>
                <w:tag w:val="goog_rdk_347"/>
                <w:id w:val="-910165612"/>
                <w:showingPlcHdr/>
              </w:sdtPr>
              <w:sdtEndPr/>
              <w:sdtContent>
                <w:r w:rsidR="0096017F">
                  <w:t xml:space="preserve">     </w:t>
                </w:r>
              </w:sdtContent>
            </w:sdt>
            <w:r>
              <w:rPr>
                <w:sz w:val="22"/>
                <w:szCs w:val="22"/>
              </w:rPr>
              <w:t>CAD products</w:t>
            </w:r>
            <w:sdt>
              <w:sdtPr>
                <w:tag w:val="goog_rdk_348"/>
                <w:id w:val="422764267"/>
              </w:sdtPr>
              <w:sdtEndPr/>
              <w:sdtContent>
                <w:r>
                  <w:rPr>
                    <w:sz w:val="22"/>
                    <w:szCs w:val="22"/>
                  </w:rPr>
                  <w:t xml:space="preserve"> provided through GDF. The evaluation was done in Bangladesh, Dhaka, among people referred by private physicians to test for TB. The prevalence of TB was around 15% - higher than that of a regularly ACF. This study </w:t>
                </w:r>
              </w:sdtContent>
            </w:sdt>
            <w:sdt>
              <w:sdtPr>
                <w:tag w:val="goog_rdk_349"/>
                <w:id w:val="1170146328"/>
                <w:showingPlcHdr/>
              </w:sdtPr>
              <w:sdtEndPr/>
              <w:sdtContent>
                <w:r w:rsidR="0096017F">
                  <w:t xml:space="preserve">     </w:t>
                </w:r>
              </w:sdtContent>
            </w:sdt>
            <w:r>
              <w:rPr>
                <w:sz w:val="22"/>
                <w:szCs w:val="22"/>
              </w:rPr>
              <w:t>found that CAD:</w:t>
            </w:r>
          </w:p>
          <w:p w14:paraId="00000304" w14:textId="77777777" w:rsidR="00A22B9C" w:rsidRDefault="009B1AA8">
            <w:pPr>
              <w:numPr>
                <w:ilvl w:val="0"/>
                <w:numId w:val="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Significantly outperformed local radiologists</w:t>
            </w:r>
          </w:p>
          <w:p w14:paraId="00000305" w14:textId="77777777" w:rsidR="00A22B9C" w:rsidRDefault="009B1AA8">
            <w:pPr>
              <w:numPr>
                <w:ilvl w:val="0"/>
                <w:numId w:val="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Was able to halve the number of confirmatory tests required, while maintaining high sensitivity. </w:t>
            </w:r>
          </w:p>
          <w:p w14:paraId="00000306" w14:textId="77777777" w:rsidR="00A22B9C" w:rsidRDefault="009B1AA8">
            <w:pPr>
              <w:numPr>
                <w:ilvl w:val="0"/>
                <w:numId w:val="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Performed worse in older age groups and those with a history of TB. </w:t>
            </w:r>
          </w:p>
          <w:p w14:paraId="00000307" w14:textId="77777777" w:rsidR="00A22B9C" w:rsidRDefault="00A22B9C">
            <w:pPr>
              <w:pBdr>
                <w:top w:val="nil"/>
                <w:left w:val="nil"/>
                <w:bottom w:val="nil"/>
                <w:right w:val="nil"/>
                <w:between w:val="nil"/>
              </w:pBdr>
              <w:spacing w:line="240" w:lineRule="auto"/>
              <w:ind w:left="720" w:hanging="360"/>
              <w:rPr>
                <w:rFonts w:ascii="Gill Sans" w:hAnsi="Gill Sans"/>
                <w:color w:val="000000"/>
                <w:sz w:val="22"/>
                <w:szCs w:val="22"/>
              </w:rPr>
            </w:pPr>
          </w:p>
          <w:p w14:paraId="00000308" w14:textId="77777777" w:rsidR="00A22B9C" w:rsidRDefault="009B1AA8">
            <w:pPr>
              <w:rPr>
                <w:sz w:val="22"/>
                <w:szCs w:val="22"/>
              </w:rPr>
            </w:pPr>
            <w:r>
              <w:rPr>
                <w:sz w:val="22"/>
                <w:szCs w:val="22"/>
              </w:rPr>
              <w:t xml:space="preserve">CAD literature also provides insights on how different software perform relative to each other. For example, (shown in the box on the right-hand side) </w:t>
            </w:r>
            <w:proofErr w:type="spellStart"/>
            <w:r>
              <w:rPr>
                <w:sz w:val="22"/>
                <w:szCs w:val="22"/>
              </w:rPr>
              <w:t>qXR</w:t>
            </w:r>
            <w:proofErr w:type="spellEnd"/>
            <w:r>
              <w:rPr>
                <w:sz w:val="22"/>
                <w:szCs w:val="22"/>
              </w:rPr>
              <w:t xml:space="preserve"> and CAD4TB were the top performing CAD products in this evaluation. </w:t>
            </w:r>
          </w:p>
          <w:p w14:paraId="00000309" w14:textId="77777777" w:rsidR="00A22B9C" w:rsidRDefault="009B1AA8">
            <w:pPr>
              <w:rPr>
                <w:b/>
                <w:sz w:val="22"/>
                <w:szCs w:val="22"/>
              </w:rPr>
            </w:pPr>
            <w:r>
              <w:rPr>
                <w:sz w:val="22"/>
                <w:szCs w:val="22"/>
              </w:rPr>
              <w:t>Another insight that can be gleaned from CAD literature is that product performance can vary based on population, epidemiological, and programmatic factors and so results from one evaluation may not hold true for all evaluations and for your prospective implementing population.</w:t>
            </w:r>
          </w:p>
        </w:tc>
      </w:tr>
    </w:tbl>
    <w:p w14:paraId="0000030D" w14:textId="77777777" w:rsidR="00A22B9C" w:rsidRDefault="00A22B9C"/>
    <w:p w14:paraId="0000030E" w14:textId="77777777" w:rsidR="00A22B9C" w:rsidRDefault="009B1AA8">
      <w:pPr>
        <w:spacing w:line="240" w:lineRule="auto"/>
      </w:pPr>
      <w:r>
        <w:br w:type="page"/>
      </w:r>
    </w:p>
    <w:p w14:paraId="0000030F" w14:textId="77777777" w:rsidR="00A22B9C" w:rsidRDefault="00A22B9C"/>
    <w:tbl>
      <w:tblPr>
        <w:tblStyle w:val="affffffffffff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16"/>
        <w:gridCol w:w="4674"/>
      </w:tblGrid>
      <w:tr w:rsidR="00A22B9C" w14:paraId="78C4F06F" w14:textId="77777777">
        <w:tc>
          <w:tcPr>
            <w:tcW w:w="6116" w:type="dxa"/>
            <w:shd w:val="clear" w:color="auto" w:fill="70AD47"/>
            <w:vAlign w:val="center"/>
          </w:tcPr>
          <w:p w14:paraId="00000310" w14:textId="77777777" w:rsidR="00A22B9C" w:rsidRDefault="009B1AA8">
            <w:pPr>
              <w:rPr>
                <w:b/>
                <w:color w:val="FFFFFF"/>
              </w:rPr>
            </w:pPr>
            <w:r>
              <w:rPr>
                <w:b/>
                <w:color w:val="FFFFFF"/>
              </w:rPr>
              <w:t>Where to Place CAD in the TB Screen Algorithm</w:t>
            </w:r>
          </w:p>
        </w:tc>
        <w:tc>
          <w:tcPr>
            <w:tcW w:w="4674" w:type="dxa"/>
            <w:shd w:val="clear" w:color="auto" w:fill="70AD47"/>
            <w:vAlign w:val="center"/>
          </w:tcPr>
          <w:p w14:paraId="00000311" w14:textId="5FA2B723" w:rsidR="00A22B9C" w:rsidRDefault="009B1AA8">
            <w:pPr>
              <w:jc w:val="right"/>
              <w:rPr>
                <w:sz w:val="22"/>
                <w:szCs w:val="22"/>
              </w:rPr>
            </w:pPr>
            <w:r>
              <w:rPr>
                <w:b/>
                <w:color w:val="FFFFFF"/>
                <w:sz w:val="22"/>
                <w:szCs w:val="22"/>
              </w:rPr>
              <w:t>Slide: 1</w:t>
            </w:r>
            <w:r w:rsidR="00532F05">
              <w:rPr>
                <w:b/>
                <w:color w:val="FFFFFF"/>
                <w:sz w:val="22"/>
                <w:szCs w:val="22"/>
              </w:rPr>
              <w:t>3</w:t>
            </w:r>
          </w:p>
        </w:tc>
      </w:tr>
      <w:tr w:rsidR="00A22B9C" w14:paraId="3648B9F3" w14:textId="77777777">
        <w:tc>
          <w:tcPr>
            <w:tcW w:w="10790" w:type="dxa"/>
            <w:gridSpan w:val="2"/>
          </w:tcPr>
          <w:p w14:paraId="00000312" w14:textId="7BE7E8FD" w:rsidR="007D05B9" w:rsidRDefault="009B1AA8" w:rsidP="00CC21E0">
            <w:pPr>
              <w:jc w:val="center"/>
              <w:rPr>
                <w:sz w:val="22"/>
                <w:szCs w:val="22"/>
              </w:rPr>
            </w:pPr>
            <w:r>
              <w:rPr>
                <w:noProof/>
              </w:rPr>
              <w:drawing>
                <wp:inline distT="0" distB="0" distL="0" distR="0" wp14:anchorId="0C0BB383" wp14:editId="192DF686">
                  <wp:extent cx="4050000" cy="2196000"/>
                  <wp:effectExtent l="0" t="0" r="8255" b="0"/>
                  <wp:docPr id="84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3"/>
                          <a:srcRect/>
                          <a:stretch>
                            <a:fillRect/>
                          </a:stretch>
                        </pic:blipFill>
                        <pic:spPr>
                          <a:xfrm>
                            <a:off x="0" y="0"/>
                            <a:ext cx="4050000" cy="2196000"/>
                          </a:xfrm>
                          <a:prstGeom prst="rect">
                            <a:avLst/>
                          </a:prstGeom>
                          <a:ln/>
                        </pic:spPr>
                      </pic:pic>
                    </a:graphicData>
                  </a:graphic>
                </wp:inline>
              </w:drawing>
            </w:r>
          </w:p>
        </w:tc>
      </w:tr>
      <w:tr w:rsidR="00A22B9C" w14:paraId="79887AB4" w14:textId="77777777">
        <w:tc>
          <w:tcPr>
            <w:tcW w:w="10790" w:type="dxa"/>
            <w:gridSpan w:val="2"/>
          </w:tcPr>
          <w:p w14:paraId="00000314" w14:textId="77777777" w:rsidR="00A22B9C" w:rsidRDefault="009B1AA8">
            <w:pPr>
              <w:rPr>
                <w:sz w:val="22"/>
                <w:szCs w:val="22"/>
              </w:rPr>
            </w:pPr>
            <w:r>
              <w:rPr>
                <w:b/>
                <w:sz w:val="22"/>
                <w:szCs w:val="22"/>
              </w:rPr>
              <w:t>SAY:</w:t>
            </w:r>
            <w:r>
              <w:rPr>
                <w:sz w:val="22"/>
                <w:szCs w:val="22"/>
              </w:rPr>
              <w:t xml:space="preserve"> Given our new knowledge of CAD, we will now move on to discuss how CAD can be integrated with TB screening algorithms. </w:t>
            </w:r>
          </w:p>
          <w:p w14:paraId="00000315" w14:textId="77777777" w:rsidR="00A22B9C" w:rsidRDefault="00A22B9C">
            <w:pPr>
              <w:rPr>
                <w:sz w:val="22"/>
                <w:szCs w:val="22"/>
              </w:rPr>
            </w:pPr>
          </w:p>
          <w:p w14:paraId="00000316" w14:textId="3C4B1C7E" w:rsidR="00A22B9C" w:rsidRDefault="009B1AA8">
            <w:pPr>
              <w:rPr>
                <w:sz w:val="22"/>
                <w:szCs w:val="22"/>
              </w:rPr>
            </w:pPr>
            <w:r>
              <w:rPr>
                <w:sz w:val="22"/>
                <w:szCs w:val="22"/>
              </w:rPr>
              <w:t>As previously mentioned, CAD can be use</w:t>
            </w:r>
            <w:sdt>
              <w:sdtPr>
                <w:tag w:val="goog_rdk_356"/>
                <w:id w:val="1042565095"/>
              </w:sdtPr>
              <w:sdtEndPr/>
              <w:sdtContent>
                <w:r>
                  <w:rPr>
                    <w:sz w:val="22"/>
                    <w:szCs w:val="22"/>
                  </w:rPr>
                  <w:t xml:space="preserve">d </w:t>
                </w:r>
              </w:sdtContent>
            </w:sdt>
            <w:sdt>
              <w:sdtPr>
                <w:tag w:val="goog_rdk_357"/>
                <w:id w:val="-1347551191"/>
                <w:showingPlcHdr/>
              </w:sdtPr>
              <w:sdtEndPr/>
              <w:sdtContent>
                <w:r w:rsidR="0096017F">
                  <w:t xml:space="preserve">     </w:t>
                </w:r>
              </w:sdtContent>
            </w:sdt>
            <w:r>
              <w:rPr>
                <w:sz w:val="22"/>
                <w:szCs w:val="22"/>
              </w:rPr>
              <w:t>in place of trained human readers</w:t>
            </w:r>
            <w:sdt>
              <w:sdtPr>
                <w:tag w:val="goog_rdk_358"/>
                <w:id w:val="2004704224"/>
              </w:sdtPr>
              <w:sdtEndPr/>
              <w:sdtContent>
                <w:r>
                  <w:rPr>
                    <w:sz w:val="22"/>
                    <w:szCs w:val="22"/>
                  </w:rPr>
                  <w:t xml:space="preserve"> according to WHO’s recommendation, but CAD can also be used WITH human readers. </w:t>
                </w:r>
              </w:sdtContent>
            </w:sdt>
            <w:sdt>
              <w:sdtPr>
                <w:tag w:val="goog_rdk_359"/>
                <w:id w:val="-255899912"/>
                <w:showingPlcHdr/>
              </w:sdtPr>
              <w:sdtEndPr/>
              <w:sdtContent>
                <w:r w:rsidR="0096017F">
                  <w:t xml:space="preserve">     </w:t>
                </w:r>
              </w:sdtContent>
            </w:sdt>
          </w:p>
          <w:p w14:paraId="00000317" w14:textId="77777777" w:rsidR="00A22B9C" w:rsidRDefault="009B1AA8">
            <w:pPr>
              <w:numPr>
                <w:ilvl w:val="0"/>
                <w:numId w:val="1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Alongside human readers, CAD can be useful for helping radiologists optimize their workload and flow, prioritizing follow-up of abnormal images, providing image quality checks, pre-</w:t>
            </w:r>
            <w:proofErr w:type="gramStart"/>
            <w:r>
              <w:rPr>
                <w:rFonts w:ascii="Gill Sans" w:hAnsi="Gill Sans"/>
                <w:color w:val="000000"/>
                <w:sz w:val="22"/>
                <w:szCs w:val="22"/>
              </w:rPr>
              <w:t>reading</w:t>
            </w:r>
            <w:proofErr w:type="gramEnd"/>
            <w:r>
              <w:rPr>
                <w:rFonts w:ascii="Gill Sans" w:hAnsi="Gill Sans"/>
                <w:color w:val="000000"/>
                <w:sz w:val="22"/>
                <w:szCs w:val="22"/>
              </w:rPr>
              <w:t xml:space="preserve"> and reporting assistance. </w:t>
            </w:r>
          </w:p>
          <w:p w14:paraId="00000318" w14:textId="77777777" w:rsidR="00A22B9C" w:rsidRDefault="009B1AA8">
            <w:pPr>
              <w:numPr>
                <w:ilvl w:val="0"/>
                <w:numId w:val="1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CAD is only recommended to be used in place of trained human readers for individuals </w:t>
            </w:r>
            <w:r>
              <w:rPr>
                <w:rFonts w:ascii="Gill Sans" w:hAnsi="Gill Sans"/>
                <w:b/>
                <w:color w:val="000000"/>
                <w:sz w:val="22"/>
                <w:szCs w:val="22"/>
              </w:rPr>
              <w:t>aged 15 years and older</w:t>
            </w:r>
            <w:r>
              <w:rPr>
                <w:rFonts w:ascii="Gill Sans" w:hAnsi="Gill Sans"/>
                <w:color w:val="000000"/>
                <w:sz w:val="22"/>
                <w:szCs w:val="22"/>
              </w:rPr>
              <w:t xml:space="preserve">. Here, it can be used as a rapid screen particularly among asymptomatic individuals without significant risk factors (e.g., in active case finding), or for triage in individuals with symptoms, or risk factors. </w:t>
            </w:r>
          </w:p>
          <w:p w14:paraId="00000319" w14:textId="77777777" w:rsidR="00A22B9C" w:rsidRDefault="00A22B9C">
            <w:pPr>
              <w:rPr>
                <w:sz w:val="22"/>
                <w:szCs w:val="22"/>
              </w:rPr>
            </w:pPr>
          </w:p>
          <w:p w14:paraId="0000031A" w14:textId="77777777" w:rsidR="00A22B9C" w:rsidRDefault="009B1AA8">
            <w:pPr>
              <w:rPr>
                <w:sz w:val="22"/>
                <w:szCs w:val="22"/>
              </w:rPr>
            </w:pPr>
            <w:r>
              <w:rPr>
                <w:sz w:val="22"/>
                <w:szCs w:val="22"/>
              </w:rPr>
              <w:t>Any CAD algorithm used must meet the standard of those evaluated by WHO for the guideline update.</w:t>
            </w:r>
          </w:p>
          <w:p w14:paraId="0000031B" w14:textId="77777777" w:rsidR="00A22B9C" w:rsidRDefault="00A22B9C">
            <w:pPr>
              <w:rPr>
                <w:b/>
                <w:sz w:val="22"/>
                <w:szCs w:val="22"/>
              </w:rPr>
            </w:pPr>
          </w:p>
        </w:tc>
      </w:tr>
    </w:tbl>
    <w:p w14:paraId="0000031D" w14:textId="77777777" w:rsidR="00A22B9C" w:rsidRDefault="00A22B9C"/>
    <w:p w14:paraId="0000031E" w14:textId="77777777" w:rsidR="00A22B9C" w:rsidRDefault="009B1AA8">
      <w:pPr>
        <w:spacing w:line="240" w:lineRule="auto"/>
      </w:pPr>
      <w:r>
        <w:br w:type="page"/>
      </w:r>
    </w:p>
    <w:tbl>
      <w:tblPr>
        <w:tblStyle w:val="affffffffffff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16"/>
        <w:gridCol w:w="4674"/>
      </w:tblGrid>
      <w:tr w:rsidR="00A22B9C" w14:paraId="03D85051" w14:textId="77777777">
        <w:tc>
          <w:tcPr>
            <w:tcW w:w="6116" w:type="dxa"/>
            <w:shd w:val="clear" w:color="auto" w:fill="70AD47"/>
            <w:vAlign w:val="center"/>
          </w:tcPr>
          <w:p w14:paraId="0000031F" w14:textId="77777777" w:rsidR="00A22B9C" w:rsidRDefault="009B1AA8">
            <w:pPr>
              <w:rPr>
                <w:b/>
                <w:color w:val="FFFFFF"/>
              </w:rPr>
            </w:pPr>
            <w:r>
              <w:rPr>
                <w:b/>
                <w:color w:val="FFFFFF"/>
              </w:rPr>
              <w:lastRenderedPageBreak/>
              <w:t>Where to Place CAD in the TB Screen Algorithm</w:t>
            </w:r>
          </w:p>
        </w:tc>
        <w:tc>
          <w:tcPr>
            <w:tcW w:w="4674" w:type="dxa"/>
            <w:shd w:val="clear" w:color="auto" w:fill="70AD47"/>
            <w:vAlign w:val="center"/>
          </w:tcPr>
          <w:p w14:paraId="00000320" w14:textId="781D6082" w:rsidR="00A22B9C" w:rsidRDefault="009B1AA8">
            <w:pPr>
              <w:jc w:val="right"/>
              <w:rPr>
                <w:sz w:val="22"/>
                <w:szCs w:val="22"/>
              </w:rPr>
            </w:pPr>
            <w:r>
              <w:rPr>
                <w:b/>
                <w:color w:val="FFFFFF"/>
                <w:sz w:val="22"/>
                <w:szCs w:val="22"/>
              </w:rPr>
              <w:t>Slide: 1</w:t>
            </w:r>
            <w:r w:rsidR="00532F05">
              <w:rPr>
                <w:b/>
                <w:color w:val="FFFFFF"/>
                <w:sz w:val="22"/>
                <w:szCs w:val="22"/>
              </w:rPr>
              <w:t>4</w:t>
            </w:r>
          </w:p>
        </w:tc>
      </w:tr>
      <w:tr w:rsidR="00A22B9C" w14:paraId="1C8DEFE5" w14:textId="77777777">
        <w:tc>
          <w:tcPr>
            <w:tcW w:w="10790" w:type="dxa"/>
            <w:gridSpan w:val="2"/>
          </w:tcPr>
          <w:p w14:paraId="00000321" w14:textId="77777777" w:rsidR="00A22B9C" w:rsidRDefault="009B1AA8">
            <w:pPr>
              <w:jc w:val="center"/>
              <w:rPr>
                <w:sz w:val="22"/>
                <w:szCs w:val="22"/>
              </w:rPr>
            </w:pPr>
            <w:r>
              <w:rPr>
                <w:noProof/>
              </w:rPr>
              <w:drawing>
                <wp:inline distT="0" distB="0" distL="0" distR="0" wp14:anchorId="6A7A6A8C" wp14:editId="13572869">
                  <wp:extent cx="4050000" cy="2196000"/>
                  <wp:effectExtent l="0" t="0" r="8255" b="0"/>
                  <wp:docPr id="84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4"/>
                          <a:srcRect/>
                          <a:stretch>
                            <a:fillRect/>
                          </a:stretch>
                        </pic:blipFill>
                        <pic:spPr>
                          <a:xfrm>
                            <a:off x="0" y="0"/>
                            <a:ext cx="4050000" cy="2196000"/>
                          </a:xfrm>
                          <a:prstGeom prst="rect">
                            <a:avLst/>
                          </a:prstGeom>
                          <a:ln/>
                        </pic:spPr>
                      </pic:pic>
                    </a:graphicData>
                  </a:graphic>
                </wp:inline>
              </w:drawing>
            </w:r>
          </w:p>
        </w:tc>
      </w:tr>
      <w:tr w:rsidR="00A22B9C" w14:paraId="3E59CBC2" w14:textId="77777777">
        <w:tc>
          <w:tcPr>
            <w:tcW w:w="10790" w:type="dxa"/>
            <w:gridSpan w:val="2"/>
          </w:tcPr>
          <w:p w14:paraId="00000323" w14:textId="77777777" w:rsidR="00A22B9C" w:rsidRDefault="009B1AA8">
            <w:pPr>
              <w:rPr>
                <w:sz w:val="22"/>
                <w:szCs w:val="22"/>
              </w:rPr>
            </w:pPr>
            <w:r>
              <w:rPr>
                <w:b/>
                <w:sz w:val="22"/>
                <w:szCs w:val="22"/>
              </w:rPr>
              <w:t>SAY:</w:t>
            </w:r>
            <w:r>
              <w:rPr>
                <w:sz w:val="22"/>
                <w:szCs w:val="22"/>
              </w:rPr>
              <w:t xml:space="preserve"> There are advantages to both approaches. </w:t>
            </w:r>
          </w:p>
          <w:p w14:paraId="00000324" w14:textId="77777777" w:rsidR="00A22B9C" w:rsidRDefault="00A22B9C">
            <w:pPr>
              <w:rPr>
                <w:sz w:val="22"/>
                <w:szCs w:val="22"/>
              </w:rPr>
            </w:pPr>
          </w:p>
          <w:p w14:paraId="00000325" w14:textId="77777777" w:rsidR="00A22B9C" w:rsidRDefault="00427AB6">
            <w:pPr>
              <w:rPr>
                <w:sz w:val="22"/>
                <w:szCs w:val="22"/>
              </w:rPr>
            </w:pPr>
            <w:sdt>
              <w:sdtPr>
                <w:tag w:val="goog_rdk_361"/>
                <w:id w:val="410123811"/>
              </w:sdtPr>
              <w:sdtEndPr/>
              <w:sdtContent>
                <w:r w:rsidR="009B1AA8">
                  <w:rPr>
                    <w:sz w:val="22"/>
                    <w:szCs w:val="22"/>
                  </w:rPr>
                  <w:t xml:space="preserve">When used alongside with human readers, </w:t>
                </w:r>
              </w:sdtContent>
            </w:sdt>
            <w:r w:rsidR="009B1AA8">
              <w:rPr>
                <w:sz w:val="22"/>
                <w:szCs w:val="22"/>
              </w:rPr>
              <w:t xml:space="preserve">CAD outputs can inform the triage decisions of trained human readers, potentially improving upon performance, while the human reader judgement may be helpful to supplement CAD where an output is near the threshold, in children, or for identifying non-TB abnormality. </w:t>
            </w:r>
          </w:p>
          <w:p w14:paraId="00000326" w14:textId="77777777" w:rsidR="00A22B9C" w:rsidRDefault="00A22B9C">
            <w:pPr>
              <w:rPr>
                <w:sz w:val="22"/>
                <w:szCs w:val="22"/>
              </w:rPr>
            </w:pPr>
          </w:p>
          <w:p w14:paraId="00000327" w14:textId="5A76DF2E" w:rsidR="00A22B9C" w:rsidRDefault="009B1AA8">
            <w:pPr>
              <w:rPr>
                <w:sz w:val="22"/>
                <w:szCs w:val="22"/>
              </w:rPr>
            </w:pPr>
            <w:r>
              <w:rPr>
                <w:sz w:val="22"/>
                <w:szCs w:val="22"/>
              </w:rPr>
              <w:t xml:space="preserve">Meanwhile, </w:t>
            </w:r>
            <w:sdt>
              <w:sdtPr>
                <w:tag w:val="goog_rdk_362"/>
                <w:id w:val="-486393933"/>
              </w:sdtPr>
              <w:sdtEndPr/>
              <w:sdtContent>
                <w:r>
                  <w:rPr>
                    <w:sz w:val="22"/>
                    <w:szCs w:val="22"/>
                  </w:rPr>
                  <w:t xml:space="preserve">when used without experienced human readers, or with non-radiologist personnel, </w:t>
                </w:r>
              </w:sdtContent>
            </w:sdt>
            <w:r>
              <w:rPr>
                <w:sz w:val="22"/>
                <w:szCs w:val="22"/>
              </w:rPr>
              <w:t>CAD outputs can</w:t>
            </w:r>
            <w:sdt>
              <w:sdtPr>
                <w:tag w:val="goog_rdk_363"/>
                <w:id w:val="343669267"/>
                <w:showingPlcHdr/>
              </w:sdtPr>
              <w:sdtEndPr/>
              <w:sdtContent>
                <w:r w:rsidR="0096017F">
                  <w:t xml:space="preserve">     </w:t>
                </w:r>
              </w:sdtContent>
            </w:sdt>
            <w:r>
              <w:rPr>
                <w:sz w:val="22"/>
                <w:szCs w:val="22"/>
              </w:rPr>
              <w:t xml:space="preserve"> determine the triage outcome </w:t>
            </w:r>
            <w:sdt>
              <w:sdtPr>
                <w:tag w:val="goog_rdk_364"/>
                <w:id w:val="401184901"/>
                <w:showingPlcHdr/>
              </w:sdtPr>
              <w:sdtEndPr/>
              <w:sdtContent>
                <w:r w:rsidR="0096017F">
                  <w:t xml:space="preserve">     </w:t>
                </w:r>
              </w:sdtContent>
            </w:sdt>
            <w:r>
              <w:rPr>
                <w:sz w:val="22"/>
                <w:szCs w:val="22"/>
              </w:rPr>
              <w:t xml:space="preserve">. This approach is particularly helpful where there is a scarcity of trained human readers, or </w:t>
            </w:r>
            <w:proofErr w:type="gramStart"/>
            <w:r>
              <w:rPr>
                <w:sz w:val="22"/>
                <w:szCs w:val="22"/>
              </w:rPr>
              <w:t>none at all</w:t>
            </w:r>
            <w:proofErr w:type="gramEnd"/>
            <w:r>
              <w:rPr>
                <w:sz w:val="22"/>
                <w:szCs w:val="22"/>
              </w:rPr>
              <w:t>, as well as in high throughput settings.</w:t>
            </w:r>
          </w:p>
          <w:p w14:paraId="00000328" w14:textId="77777777" w:rsidR="00A22B9C" w:rsidRDefault="00A22B9C">
            <w:pPr>
              <w:rPr>
                <w:b/>
                <w:sz w:val="22"/>
                <w:szCs w:val="22"/>
              </w:rPr>
            </w:pPr>
          </w:p>
        </w:tc>
      </w:tr>
      <w:tr w:rsidR="00A22B9C" w14:paraId="15EAAA1F" w14:textId="77777777">
        <w:tc>
          <w:tcPr>
            <w:tcW w:w="10790" w:type="dxa"/>
            <w:gridSpan w:val="2"/>
          </w:tcPr>
          <w:p w14:paraId="0000032A" w14:textId="77777777" w:rsidR="00A22B9C" w:rsidRDefault="009B1AA8">
            <w:pPr>
              <w:rPr>
                <w:sz w:val="22"/>
                <w:szCs w:val="22"/>
              </w:rPr>
            </w:pPr>
            <w:r>
              <w:rPr>
                <w:b/>
                <w:sz w:val="22"/>
                <w:szCs w:val="22"/>
              </w:rPr>
              <w:t xml:space="preserve">ASK: </w:t>
            </w:r>
            <w:r>
              <w:rPr>
                <w:sz w:val="22"/>
                <w:szCs w:val="22"/>
              </w:rPr>
              <w:t xml:space="preserve">With our combined knowledge of </w:t>
            </w:r>
            <w:r>
              <w:rPr>
                <w:sz w:val="22"/>
                <w:szCs w:val="22"/>
                <w:highlight w:val="yellow"/>
              </w:rPr>
              <w:t>[this country’s]</w:t>
            </w:r>
            <w:r>
              <w:rPr>
                <w:sz w:val="22"/>
                <w:szCs w:val="22"/>
              </w:rPr>
              <w:t xml:space="preserve"> current TB recommendations and practices, where are some potential places CAD could supplement our workflows?</w:t>
            </w:r>
          </w:p>
        </w:tc>
      </w:tr>
      <w:tr w:rsidR="00A22B9C" w14:paraId="668D162A" w14:textId="77777777">
        <w:tc>
          <w:tcPr>
            <w:tcW w:w="10790" w:type="dxa"/>
            <w:gridSpan w:val="2"/>
          </w:tcPr>
          <w:p w14:paraId="0000032C" w14:textId="1D3585D7" w:rsidR="00A22B9C" w:rsidRDefault="009B1AA8">
            <w:pPr>
              <w:rPr>
                <w:b/>
                <w:sz w:val="22"/>
                <w:szCs w:val="22"/>
              </w:rPr>
            </w:pPr>
            <w:r>
              <w:rPr>
                <w:b/>
                <w:sz w:val="22"/>
                <w:szCs w:val="22"/>
              </w:rPr>
              <w:t>DO:</w:t>
            </w:r>
            <w:r>
              <w:t xml:space="preserve"> Receive answers, encourage </w:t>
            </w:r>
            <w:proofErr w:type="gramStart"/>
            <w:r>
              <w:t>note-taking</w:t>
            </w:r>
            <w:proofErr w:type="gramEnd"/>
          </w:p>
        </w:tc>
      </w:tr>
    </w:tbl>
    <w:p w14:paraId="55391305" w14:textId="099B90D8" w:rsidR="00985CEA" w:rsidRDefault="00985CEA">
      <w:pPr>
        <w:spacing w:line="240" w:lineRule="auto"/>
      </w:pPr>
    </w:p>
    <w:tbl>
      <w:tblPr>
        <w:tblStyle w:val="affffffffffff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83"/>
        <w:gridCol w:w="3707"/>
      </w:tblGrid>
      <w:tr w:rsidR="00985CEA" w14:paraId="26C80FD2" w14:textId="77777777" w:rsidTr="0096017F">
        <w:tc>
          <w:tcPr>
            <w:tcW w:w="7083" w:type="dxa"/>
            <w:shd w:val="clear" w:color="auto" w:fill="70AD47"/>
            <w:vAlign w:val="center"/>
          </w:tcPr>
          <w:p w14:paraId="779DA111" w14:textId="31739BA7" w:rsidR="00985CEA" w:rsidRDefault="001D09BE" w:rsidP="00CA4255">
            <w:pPr>
              <w:rPr>
                <w:b/>
                <w:color w:val="FFFFFF"/>
              </w:rPr>
            </w:pPr>
            <w:r w:rsidRPr="001D09BE">
              <w:rPr>
                <w:b/>
                <w:color w:val="FFFFFF"/>
              </w:rPr>
              <w:t>Where is CAD used in the project TB screening algorithm?</w:t>
            </w:r>
          </w:p>
        </w:tc>
        <w:tc>
          <w:tcPr>
            <w:tcW w:w="3707" w:type="dxa"/>
            <w:shd w:val="clear" w:color="auto" w:fill="70AD47"/>
            <w:vAlign w:val="center"/>
          </w:tcPr>
          <w:p w14:paraId="75390029" w14:textId="0358E51D" w:rsidR="00985CEA" w:rsidRDefault="00985CEA" w:rsidP="00CA4255">
            <w:pPr>
              <w:jc w:val="right"/>
              <w:rPr>
                <w:sz w:val="22"/>
                <w:szCs w:val="22"/>
              </w:rPr>
            </w:pPr>
            <w:r>
              <w:rPr>
                <w:b/>
                <w:color w:val="FFFFFF"/>
                <w:sz w:val="22"/>
                <w:szCs w:val="22"/>
              </w:rPr>
              <w:t>Slide: 1</w:t>
            </w:r>
            <w:r w:rsidR="001D09BE">
              <w:rPr>
                <w:b/>
                <w:color w:val="FFFFFF"/>
                <w:sz w:val="22"/>
                <w:szCs w:val="22"/>
              </w:rPr>
              <w:t>5</w:t>
            </w:r>
          </w:p>
        </w:tc>
      </w:tr>
      <w:tr w:rsidR="00985CEA" w14:paraId="60E9896C" w14:textId="77777777" w:rsidTr="00CA4255">
        <w:tc>
          <w:tcPr>
            <w:tcW w:w="10790" w:type="dxa"/>
            <w:gridSpan w:val="2"/>
          </w:tcPr>
          <w:p w14:paraId="6413A68E" w14:textId="11B5F154" w:rsidR="007D05B9" w:rsidRDefault="001D09BE" w:rsidP="00CC21E0">
            <w:pPr>
              <w:jc w:val="center"/>
              <w:rPr>
                <w:sz w:val="22"/>
                <w:szCs w:val="22"/>
              </w:rPr>
            </w:pPr>
            <w:r w:rsidRPr="001D09BE">
              <w:rPr>
                <w:noProof/>
                <w:sz w:val="22"/>
                <w:szCs w:val="22"/>
              </w:rPr>
              <w:drawing>
                <wp:inline distT="0" distB="0" distL="0" distR="0" wp14:anchorId="01F577C5" wp14:editId="502F0310">
                  <wp:extent cx="3895200" cy="2196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895200" cy="2196000"/>
                          </a:xfrm>
                          <a:prstGeom prst="rect">
                            <a:avLst/>
                          </a:prstGeom>
                        </pic:spPr>
                      </pic:pic>
                    </a:graphicData>
                  </a:graphic>
                </wp:inline>
              </w:drawing>
            </w:r>
          </w:p>
        </w:tc>
      </w:tr>
      <w:tr w:rsidR="00985CEA" w14:paraId="588C8740" w14:textId="77777777" w:rsidTr="00CA4255">
        <w:tc>
          <w:tcPr>
            <w:tcW w:w="10790" w:type="dxa"/>
            <w:gridSpan w:val="2"/>
          </w:tcPr>
          <w:p w14:paraId="0EFEE4F3" w14:textId="58E42731" w:rsidR="00985CEA" w:rsidRDefault="00985CEA" w:rsidP="001D09BE">
            <w:pPr>
              <w:rPr>
                <w:sz w:val="22"/>
                <w:szCs w:val="22"/>
              </w:rPr>
            </w:pPr>
            <w:r>
              <w:rPr>
                <w:b/>
                <w:sz w:val="22"/>
                <w:szCs w:val="22"/>
              </w:rPr>
              <w:t>SAY:</w:t>
            </w:r>
            <w:r>
              <w:rPr>
                <w:sz w:val="22"/>
                <w:szCs w:val="22"/>
              </w:rPr>
              <w:t xml:space="preserve"> </w:t>
            </w:r>
            <w:r w:rsidR="001D09BE">
              <w:rPr>
                <w:sz w:val="22"/>
                <w:szCs w:val="22"/>
              </w:rPr>
              <w:t xml:space="preserve">Thanks for your suggestions of where CAD could be used. For this </w:t>
            </w:r>
            <w:proofErr w:type="gramStart"/>
            <w:r w:rsidR="001D09BE">
              <w:rPr>
                <w:sz w:val="22"/>
                <w:szCs w:val="22"/>
              </w:rPr>
              <w:t>particular project</w:t>
            </w:r>
            <w:proofErr w:type="gramEnd"/>
            <w:r w:rsidR="001D09BE">
              <w:rPr>
                <w:sz w:val="22"/>
                <w:szCs w:val="22"/>
              </w:rPr>
              <w:t xml:space="preserve"> CAD will be used following the algorithm on this slide </w:t>
            </w:r>
          </w:p>
          <w:p w14:paraId="63A1FDA5" w14:textId="77777777" w:rsidR="00985CEA" w:rsidRDefault="00985CEA" w:rsidP="00CA4255">
            <w:pPr>
              <w:rPr>
                <w:b/>
                <w:sz w:val="22"/>
                <w:szCs w:val="22"/>
              </w:rPr>
            </w:pPr>
          </w:p>
        </w:tc>
      </w:tr>
      <w:tr w:rsidR="00985CEA" w14:paraId="486B3418" w14:textId="77777777" w:rsidTr="00CA4255">
        <w:tc>
          <w:tcPr>
            <w:tcW w:w="10790" w:type="dxa"/>
            <w:gridSpan w:val="2"/>
          </w:tcPr>
          <w:p w14:paraId="222D8C47" w14:textId="3E322F71" w:rsidR="00985CEA" w:rsidRDefault="00985CEA" w:rsidP="00CA4255">
            <w:pPr>
              <w:rPr>
                <w:sz w:val="22"/>
                <w:szCs w:val="22"/>
              </w:rPr>
            </w:pPr>
            <w:r>
              <w:rPr>
                <w:b/>
                <w:sz w:val="22"/>
                <w:szCs w:val="22"/>
              </w:rPr>
              <w:t xml:space="preserve">ASK: </w:t>
            </w:r>
          </w:p>
        </w:tc>
      </w:tr>
      <w:tr w:rsidR="00985CEA" w14:paraId="2D5B4BD9" w14:textId="77777777" w:rsidTr="00CA4255">
        <w:tc>
          <w:tcPr>
            <w:tcW w:w="10790" w:type="dxa"/>
            <w:gridSpan w:val="2"/>
          </w:tcPr>
          <w:p w14:paraId="53BA4E51" w14:textId="6786ECAA" w:rsidR="00985CEA" w:rsidRDefault="00985CEA" w:rsidP="00CA4255">
            <w:pPr>
              <w:rPr>
                <w:b/>
                <w:sz w:val="22"/>
                <w:szCs w:val="22"/>
              </w:rPr>
            </w:pPr>
            <w:r>
              <w:rPr>
                <w:b/>
                <w:sz w:val="22"/>
                <w:szCs w:val="22"/>
              </w:rPr>
              <w:t>DO:</w:t>
            </w:r>
            <w:r>
              <w:t xml:space="preserve"> </w:t>
            </w:r>
            <w:r w:rsidR="001D09BE">
              <w:t>Describe</w:t>
            </w:r>
            <w:r>
              <w:t xml:space="preserve"> how CAD will be used in the project.</w:t>
            </w:r>
          </w:p>
        </w:tc>
      </w:tr>
    </w:tbl>
    <w:p w14:paraId="301062C5" w14:textId="77777777" w:rsidR="00985CEA" w:rsidRDefault="00985CEA">
      <w:pPr>
        <w:spacing w:line="240" w:lineRule="auto"/>
      </w:pPr>
    </w:p>
    <w:p w14:paraId="0000032F" w14:textId="6D875741" w:rsidR="00A22B9C" w:rsidRDefault="009B1AA8">
      <w:pPr>
        <w:pStyle w:val="Heading3"/>
        <w:rPr>
          <w:color w:val="70AD47"/>
        </w:rPr>
      </w:pPr>
      <w:bookmarkStart w:id="31" w:name="_Toc106492056"/>
      <w:r>
        <w:rPr>
          <w:color w:val="70AD47"/>
        </w:rPr>
        <w:lastRenderedPageBreak/>
        <w:t>CAD Products in the GDF Catalogue</w:t>
      </w:r>
      <w:bookmarkEnd w:id="31"/>
    </w:p>
    <w:p w14:paraId="7C2B53A4" w14:textId="77777777" w:rsidR="00CC21E0" w:rsidRPr="00CC21E0" w:rsidRDefault="00CC21E0" w:rsidP="00CC21E0"/>
    <w:tbl>
      <w:tblPr>
        <w:tblStyle w:val="affffffff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16"/>
        <w:gridCol w:w="4674"/>
      </w:tblGrid>
      <w:tr w:rsidR="00A22B9C" w14:paraId="4D983E38" w14:textId="77777777">
        <w:tc>
          <w:tcPr>
            <w:tcW w:w="6116" w:type="dxa"/>
            <w:shd w:val="clear" w:color="auto" w:fill="70AD47"/>
            <w:vAlign w:val="center"/>
          </w:tcPr>
          <w:p w14:paraId="00000330" w14:textId="77777777" w:rsidR="00A22B9C" w:rsidRDefault="009B1AA8">
            <w:pPr>
              <w:rPr>
                <w:b/>
                <w:color w:val="FFFFFF"/>
              </w:rPr>
            </w:pPr>
            <w:r>
              <w:rPr>
                <w:b/>
                <w:color w:val="FFFFFF"/>
              </w:rPr>
              <w:t>CAD4TB</w:t>
            </w:r>
          </w:p>
        </w:tc>
        <w:tc>
          <w:tcPr>
            <w:tcW w:w="4674" w:type="dxa"/>
            <w:shd w:val="clear" w:color="auto" w:fill="70AD47"/>
            <w:vAlign w:val="center"/>
          </w:tcPr>
          <w:p w14:paraId="00000331" w14:textId="3B2712CF" w:rsidR="00A22B9C" w:rsidRDefault="009B1AA8">
            <w:pPr>
              <w:jc w:val="right"/>
              <w:rPr>
                <w:sz w:val="22"/>
                <w:szCs w:val="22"/>
              </w:rPr>
            </w:pPr>
            <w:r>
              <w:rPr>
                <w:b/>
                <w:color w:val="FFFFFF"/>
                <w:sz w:val="22"/>
                <w:szCs w:val="22"/>
              </w:rPr>
              <w:t>Slide: 1</w:t>
            </w:r>
            <w:r w:rsidR="00EC15F4">
              <w:rPr>
                <w:b/>
                <w:color w:val="FFFFFF"/>
                <w:sz w:val="22"/>
                <w:szCs w:val="22"/>
              </w:rPr>
              <w:t>7</w:t>
            </w:r>
          </w:p>
        </w:tc>
      </w:tr>
      <w:tr w:rsidR="00A22B9C" w14:paraId="6497D8F0" w14:textId="77777777">
        <w:tc>
          <w:tcPr>
            <w:tcW w:w="10790" w:type="dxa"/>
            <w:gridSpan w:val="2"/>
          </w:tcPr>
          <w:p w14:paraId="00000332" w14:textId="77777777" w:rsidR="00A22B9C" w:rsidRDefault="009B1AA8">
            <w:pPr>
              <w:jc w:val="center"/>
              <w:rPr>
                <w:sz w:val="22"/>
                <w:szCs w:val="22"/>
              </w:rPr>
            </w:pPr>
            <w:r>
              <w:rPr>
                <w:noProof/>
              </w:rPr>
              <w:drawing>
                <wp:inline distT="0" distB="0" distL="0" distR="0" wp14:anchorId="11FD2101" wp14:editId="369559CD">
                  <wp:extent cx="4050000" cy="2196000"/>
                  <wp:effectExtent l="0" t="0" r="8255" b="0"/>
                  <wp:docPr id="87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6"/>
                          <a:srcRect/>
                          <a:stretch>
                            <a:fillRect/>
                          </a:stretch>
                        </pic:blipFill>
                        <pic:spPr>
                          <a:xfrm>
                            <a:off x="0" y="0"/>
                            <a:ext cx="4050000" cy="2196000"/>
                          </a:xfrm>
                          <a:prstGeom prst="rect">
                            <a:avLst/>
                          </a:prstGeom>
                          <a:ln/>
                        </pic:spPr>
                      </pic:pic>
                    </a:graphicData>
                  </a:graphic>
                </wp:inline>
              </w:drawing>
            </w:r>
          </w:p>
        </w:tc>
      </w:tr>
      <w:tr w:rsidR="00A22B9C" w14:paraId="306A4CED" w14:textId="77777777">
        <w:tc>
          <w:tcPr>
            <w:tcW w:w="10790" w:type="dxa"/>
            <w:gridSpan w:val="2"/>
          </w:tcPr>
          <w:p w14:paraId="00000334" w14:textId="77777777" w:rsidR="00A22B9C" w:rsidRDefault="009B1AA8">
            <w:pPr>
              <w:rPr>
                <w:sz w:val="22"/>
                <w:szCs w:val="22"/>
              </w:rPr>
            </w:pPr>
            <w:r>
              <w:rPr>
                <w:b/>
                <w:sz w:val="22"/>
                <w:szCs w:val="22"/>
              </w:rPr>
              <w:t xml:space="preserve">SAY: </w:t>
            </w:r>
            <w:r>
              <w:rPr>
                <w:sz w:val="22"/>
                <w:szCs w:val="22"/>
              </w:rPr>
              <w:t>Now we will stop talking about CAD generally and focus on the products available through Stop TB Partnership’s GDF Catalog. The manufacturer will provide details in their hands-on training so today we will give an overview.</w:t>
            </w:r>
          </w:p>
          <w:p w14:paraId="00000335" w14:textId="77777777" w:rsidR="00A22B9C" w:rsidRDefault="00A22B9C">
            <w:pPr>
              <w:rPr>
                <w:sz w:val="22"/>
                <w:szCs w:val="22"/>
              </w:rPr>
            </w:pPr>
          </w:p>
          <w:p w14:paraId="00000336" w14:textId="77777777" w:rsidR="00A22B9C" w:rsidRDefault="009B1AA8">
            <w:pPr>
              <w:tabs>
                <w:tab w:val="left" w:pos="982"/>
              </w:tabs>
              <w:rPr>
                <w:b/>
                <w:sz w:val="22"/>
                <w:szCs w:val="22"/>
              </w:rPr>
            </w:pPr>
            <w:r>
              <w:rPr>
                <w:sz w:val="22"/>
                <w:szCs w:val="22"/>
              </w:rPr>
              <w:t>The CAD software provided is CAD4TB by Delft Imaging Systems.</w:t>
            </w:r>
          </w:p>
        </w:tc>
      </w:tr>
      <w:tr w:rsidR="00A22B9C" w14:paraId="7915DC7D" w14:textId="77777777">
        <w:tc>
          <w:tcPr>
            <w:tcW w:w="10790" w:type="dxa"/>
            <w:gridSpan w:val="2"/>
          </w:tcPr>
          <w:p w14:paraId="00000338" w14:textId="77777777" w:rsidR="00A22B9C" w:rsidRDefault="009B1AA8">
            <w:pPr>
              <w:rPr>
                <w:b/>
                <w:sz w:val="22"/>
                <w:szCs w:val="22"/>
              </w:rPr>
            </w:pPr>
            <w:r>
              <w:rPr>
                <w:b/>
                <w:sz w:val="22"/>
                <w:szCs w:val="22"/>
              </w:rPr>
              <w:t xml:space="preserve">ASK: </w:t>
            </w:r>
            <w:r>
              <w:rPr>
                <w:sz w:val="22"/>
                <w:szCs w:val="22"/>
              </w:rPr>
              <w:t>Does anyone in the room have experience with CAD4TB?</w:t>
            </w:r>
          </w:p>
        </w:tc>
      </w:tr>
      <w:tr w:rsidR="00A22B9C" w14:paraId="56B890AF" w14:textId="77777777">
        <w:tc>
          <w:tcPr>
            <w:tcW w:w="10790" w:type="dxa"/>
            <w:gridSpan w:val="2"/>
          </w:tcPr>
          <w:p w14:paraId="0000033A" w14:textId="77777777" w:rsidR="00A22B9C" w:rsidRDefault="009B1AA8">
            <w:pPr>
              <w:rPr>
                <w:b/>
                <w:sz w:val="22"/>
                <w:szCs w:val="22"/>
              </w:rPr>
            </w:pPr>
            <w:r>
              <w:rPr>
                <w:b/>
                <w:sz w:val="22"/>
                <w:szCs w:val="22"/>
              </w:rPr>
              <w:t>DO:</w:t>
            </w:r>
            <w:r>
              <w:t xml:space="preserve">  Receive answers and prompt them to provide an overview of where and how they used it.</w:t>
            </w:r>
          </w:p>
        </w:tc>
      </w:tr>
      <w:tr w:rsidR="00A22B9C" w14:paraId="4A30B583" w14:textId="77777777">
        <w:tc>
          <w:tcPr>
            <w:tcW w:w="10790" w:type="dxa"/>
            <w:gridSpan w:val="2"/>
          </w:tcPr>
          <w:p w14:paraId="0000033C" w14:textId="77777777" w:rsidR="00A22B9C" w:rsidRDefault="009B1AA8">
            <w:pPr>
              <w:rPr>
                <w:sz w:val="22"/>
                <w:szCs w:val="22"/>
              </w:rPr>
            </w:pPr>
            <w:r>
              <w:rPr>
                <w:b/>
                <w:sz w:val="22"/>
                <w:szCs w:val="22"/>
              </w:rPr>
              <w:t xml:space="preserve">SAY: </w:t>
            </w:r>
            <w:r>
              <w:rPr>
                <w:sz w:val="22"/>
                <w:szCs w:val="22"/>
              </w:rPr>
              <w:t>The latest version of CAD4TB is version 7 and this is the version procured under this project.</w:t>
            </w:r>
          </w:p>
          <w:p w14:paraId="0000033D" w14:textId="77777777" w:rsidR="00A22B9C" w:rsidRDefault="00A22B9C">
            <w:pPr>
              <w:rPr>
                <w:sz w:val="22"/>
                <w:szCs w:val="22"/>
              </w:rPr>
            </w:pPr>
          </w:p>
          <w:p w14:paraId="0000033E" w14:textId="77777777" w:rsidR="00A22B9C" w:rsidRDefault="009B1AA8">
            <w:pPr>
              <w:rPr>
                <w:sz w:val="22"/>
                <w:szCs w:val="22"/>
              </w:rPr>
            </w:pPr>
            <w:r>
              <w:rPr>
                <w:sz w:val="22"/>
                <w:szCs w:val="22"/>
              </w:rPr>
              <w:t xml:space="preserve">CAD4TB can be used to read chest X-rays from any kind of machine (not just Delft’s own) and reads </w:t>
            </w:r>
            <w:proofErr w:type="spellStart"/>
            <w:r>
              <w:rPr>
                <w:sz w:val="22"/>
                <w:szCs w:val="22"/>
              </w:rPr>
              <w:t>postero</w:t>
            </w:r>
            <w:proofErr w:type="spellEnd"/>
            <w:r>
              <w:rPr>
                <w:sz w:val="22"/>
                <w:szCs w:val="22"/>
              </w:rPr>
              <w:t xml:space="preserve">-anterior (PA) digital images in DICOM, JPEG or PNG format. For sites using analog X-ray, an app can be used to take a picture of the film for reading by CAD4TB. </w:t>
            </w:r>
            <w:sdt>
              <w:sdtPr>
                <w:tag w:val="goog_rdk_365"/>
                <w:id w:val="52829972"/>
              </w:sdtPr>
              <w:sdtEndPr/>
              <w:sdtContent>
                <w:r>
                  <w:rPr>
                    <w:sz w:val="22"/>
                    <w:szCs w:val="22"/>
                  </w:rPr>
                  <w:t xml:space="preserve"> This feature exists but not provided through the GDF package.</w:t>
                </w:r>
              </w:sdtContent>
            </w:sdt>
          </w:p>
          <w:p w14:paraId="0000033F" w14:textId="77777777" w:rsidR="00A22B9C" w:rsidRDefault="00A22B9C">
            <w:pPr>
              <w:rPr>
                <w:sz w:val="22"/>
                <w:szCs w:val="22"/>
              </w:rPr>
            </w:pPr>
          </w:p>
          <w:p w14:paraId="00000340" w14:textId="77777777" w:rsidR="00A22B9C" w:rsidRDefault="009B1AA8">
            <w:pPr>
              <w:rPr>
                <w:sz w:val="22"/>
                <w:szCs w:val="22"/>
              </w:rPr>
            </w:pPr>
            <w:r>
              <w:rPr>
                <w:sz w:val="22"/>
                <w:szCs w:val="22"/>
              </w:rPr>
              <w:t>In terms of output, CAD4TB provides an abnormality score between 0-100 and “No TB” or “Possible TB” classification, as well as a heatmap highlighting areas of abnormality. The threshold score is fully customizable.</w:t>
            </w:r>
          </w:p>
          <w:p w14:paraId="00000341" w14:textId="77777777" w:rsidR="00A22B9C" w:rsidRDefault="00A22B9C">
            <w:pPr>
              <w:rPr>
                <w:sz w:val="22"/>
                <w:szCs w:val="22"/>
              </w:rPr>
            </w:pPr>
          </w:p>
          <w:p w14:paraId="00000342" w14:textId="77777777" w:rsidR="00A22B9C" w:rsidRDefault="009B1AA8">
            <w:pPr>
              <w:rPr>
                <w:sz w:val="22"/>
                <w:szCs w:val="22"/>
              </w:rPr>
            </w:pPr>
            <w:r>
              <w:rPr>
                <w:sz w:val="22"/>
                <w:szCs w:val="22"/>
              </w:rPr>
              <w:t>CAD4TB can be used online, offline, or in a hybrid mode. Hybrid allows use in areas without internet connection, followed by result synchronization when internet connection is restored.</w:t>
            </w:r>
          </w:p>
          <w:p w14:paraId="00000343" w14:textId="77777777" w:rsidR="00A22B9C" w:rsidRDefault="00A22B9C">
            <w:pPr>
              <w:rPr>
                <w:sz w:val="22"/>
                <w:szCs w:val="22"/>
              </w:rPr>
            </w:pPr>
          </w:p>
          <w:p w14:paraId="00000344" w14:textId="77777777" w:rsidR="00A22B9C" w:rsidRDefault="009B1AA8">
            <w:pPr>
              <w:rPr>
                <w:sz w:val="22"/>
                <w:szCs w:val="22"/>
              </w:rPr>
            </w:pPr>
            <w:r>
              <w:rPr>
                <w:sz w:val="22"/>
                <w:szCs w:val="22"/>
              </w:rPr>
              <w:t>During installation, CAD4TB can be configured by the manufacturer to integrate with health information systems such as PACS.</w:t>
            </w:r>
          </w:p>
          <w:p w14:paraId="00000345" w14:textId="77777777" w:rsidR="00A22B9C" w:rsidRDefault="00A22B9C">
            <w:pPr>
              <w:rPr>
                <w:sz w:val="22"/>
                <w:szCs w:val="22"/>
              </w:rPr>
            </w:pPr>
          </w:p>
          <w:p w14:paraId="00000346" w14:textId="77777777" w:rsidR="00A22B9C" w:rsidRDefault="009B1AA8">
            <w:pPr>
              <w:rPr>
                <w:sz w:val="22"/>
                <w:szCs w:val="22"/>
              </w:rPr>
            </w:pPr>
            <w:r>
              <w:rPr>
                <w:sz w:val="22"/>
                <w:szCs w:val="22"/>
              </w:rPr>
              <w:t xml:space="preserve">Finally, the AI reading is provided within a software package that also includes patient registration, a space to input confirmatory test data, and a program management dashboard. </w:t>
            </w:r>
          </w:p>
          <w:p w14:paraId="00000347" w14:textId="77777777" w:rsidR="00A22B9C" w:rsidRDefault="00A22B9C">
            <w:pPr>
              <w:rPr>
                <w:sz w:val="22"/>
                <w:szCs w:val="22"/>
              </w:rPr>
            </w:pPr>
          </w:p>
          <w:p w14:paraId="00000348" w14:textId="77777777" w:rsidR="00A22B9C" w:rsidRDefault="009B1AA8">
            <w:pPr>
              <w:rPr>
                <w:b/>
                <w:sz w:val="22"/>
                <w:szCs w:val="22"/>
              </w:rPr>
            </w:pPr>
            <w:r>
              <w:rPr>
                <w:sz w:val="22"/>
                <w:szCs w:val="22"/>
              </w:rPr>
              <w:t>On subsequent slides we’ll show some brief snippets of the software for the purposes of this training. The manufacturer will provide comprehensive training as part of their training package.</w:t>
            </w:r>
          </w:p>
        </w:tc>
      </w:tr>
    </w:tbl>
    <w:p w14:paraId="0000034A" w14:textId="77777777" w:rsidR="00A22B9C" w:rsidRDefault="00A22B9C"/>
    <w:p w14:paraId="0000034B" w14:textId="77777777" w:rsidR="00A22B9C" w:rsidRDefault="009B1AA8">
      <w:pPr>
        <w:spacing w:line="240" w:lineRule="auto"/>
      </w:pPr>
      <w:r>
        <w:br w:type="page"/>
      </w:r>
    </w:p>
    <w:tbl>
      <w:tblPr>
        <w:tblStyle w:val="af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16"/>
        <w:gridCol w:w="4674"/>
      </w:tblGrid>
      <w:tr w:rsidR="00A22B9C" w14:paraId="49B03DAA" w14:textId="77777777">
        <w:tc>
          <w:tcPr>
            <w:tcW w:w="6116" w:type="dxa"/>
            <w:shd w:val="clear" w:color="auto" w:fill="70AD47"/>
            <w:vAlign w:val="center"/>
          </w:tcPr>
          <w:p w14:paraId="0000034C" w14:textId="53C8E2CB" w:rsidR="00A22B9C" w:rsidRDefault="0011585E">
            <w:pPr>
              <w:rPr>
                <w:b/>
                <w:color w:val="FFFFFF"/>
              </w:rPr>
            </w:pPr>
            <w:r>
              <w:rPr>
                <w:b/>
                <w:color w:val="FFFFFF"/>
              </w:rPr>
              <w:lastRenderedPageBreak/>
              <w:t>END-USER</w:t>
            </w:r>
            <w:r w:rsidR="007D05B9">
              <w:rPr>
                <w:b/>
                <w:color w:val="FFFFFF"/>
              </w:rPr>
              <w:t xml:space="preserve"> ONLY: </w:t>
            </w:r>
            <w:r w:rsidR="009B1AA8">
              <w:rPr>
                <w:b/>
                <w:color w:val="FFFFFF"/>
              </w:rPr>
              <w:t>CAD4TB</w:t>
            </w:r>
          </w:p>
        </w:tc>
        <w:tc>
          <w:tcPr>
            <w:tcW w:w="4674" w:type="dxa"/>
            <w:shd w:val="clear" w:color="auto" w:fill="70AD47"/>
            <w:vAlign w:val="center"/>
          </w:tcPr>
          <w:p w14:paraId="0000034D" w14:textId="7E9B5332" w:rsidR="00A22B9C" w:rsidRDefault="009B1AA8">
            <w:pPr>
              <w:jc w:val="right"/>
              <w:rPr>
                <w:sz w:val="22"/>
                <w:szCs w:val="22"/>
              </w:rPr>
            </w:pPr>
            <w:r>
              <w:rPr>
                <w:b/>
                <w:color w:val="FFFFFF"/>
                <w:sz w:val="22"/>
                <w:szCs w:val="22"/>
              </w:rPr>
              <w:t xml:space="preserve">Slide: </w:t>
            </w:r>
            <w:r w:rsidR="00EC15F4">
              <w:rPr>
                <w:b/>
                <w:color w:val="FFFFFF"/>
                <w:sz w:val="22"/>
                <w:szCs w:val="22"/>
              </w:rPr>
              <w:t>18</w:t>
            </w:r>
          </w:p>
        </w:tc>
      </w:tr>
      <w:tr w:rsidR="00A22B9C" w14:paraId="093A8777" w14:textId="77777777">
        <w:tc>
          <w:tcPr>
            <w:tcW w:w="10790" w:type="dxa"/>
            <w:gridSpan w:val="2"/>
          </w:tcPr>
          <w:p w14:paraId="0000034E" w14:textId="77777777" w:rsidR="00A22B9C" w:rsidRDefault="009B1AA8">
            <w:pPr>
              <w:jc w:val="center"/>
              <w:rPr>
                <w:sz w:val="22"/>
                <w:szCs w:val="22"/>
              </w:rPr>
            </w:pPr>
            <w:r>
              <w:rPr>
                <w:noProof/>
              </w:rPr>
              <w:drawing>
                <wp:inline distT="0" distB="0" distL="0" distR="0" wp14:anchorId="7996ABD7" wp14:editId="2534C4AC">
                  <wp:extent cx="4050000" cy="2196000"/>
                  <wp:effectExtent l="0" t="0" r="8255" b="0"/>
                  <wp:docPr id="87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7"/>
                          <a:srcRect/>
                          <a:stretch>
                            <a:fillRect/>
                          </a:stretch>
                        </pic:blipFill>
                        <pic:spPr>
                          <a:xfrm>
                            <a:off x="0" y="0"/>
                            <a:ext cx="4050000" cy="2196000"/>
                          </a:xfrm>
                          <a:prstGeom prst="rect">
                            <a:avLst/>
                          </a:prstGeom>
                          <a:ln/>
                        </pic:spPr>
                      </pic:pic>
                    </a:graphicData>
                  </a:graphic>
                </wp:inline>
              </w:drawing>
            </w:r>
          </w:p>
        </w:tc>
      </w:tr>
      <w:tr w:rsidR="00A22B9C" w14:paraId="256B9881" w14:textId="77777777">
        <w:tc>
          <w:tcPr>
            <w:tcW w:w="10790" w:type="dxa"/>
            <w:gridSpan w:val="2"/>
          </w:tcPr>
          <w:p w14:paraId="00000350" w14:textId="77777777" w:rsidR="00A22B9C" w:rsidRDefault="009B1AA8">
            <w:pPr>
              <w:rPr>
                <w:sz w:val="22"/>
                <w:szCs w:val="22"/>
              </w:rPr>
            </w:pPr>
            <w:r>
              <w:rPr>
                <w:b/>
                <w:sz w:val="22"/>
                <w:szCs w:val="22"/>
              </w:rPr>
              <w:t>SAY:</w:t>
            </w:r>
            <w:r>
              <w:rPr>
                <w:sz w:val="22"/>
                <w:szCs w:val="22"/>
              </w:rPr>
              <w:t xml:space="preserve"> This first screen shows us the patient register on the CAD4TB software. A complete list of registered patients is provided, the patient ID is automatically generated by the software upon patient registration, while personal information (name, birthdate, sex) </w:t>
            </w:r>
            <w:proofErr w:type="gramStart"/>
            <w:r>
              <w:rPr>
                <w:sz w:val="22"/>
                <w:szCs w:val="22"/>
              </w:rPr>
              <w:t>are</w:t>
            </w:r>
            <w:proofErr w:type="gramEnd"/>
            <w:r>
              <w:rPr>
                <w:sz w:val="22"/>
                <w:szCs w:val="22"/>
              </w:rPr>
              <w:t xml:space="preserve"> all inputted into the system by community health workers at the screening site. </w:t>
            </w:r>
          </w:p>
          <w:p w14:paraId="00000351" w14:textId="77777777" w:rsidR="00A22B9C" w:rsidRDefault="00A22B9C">
            <w:pPr>
              <w:rPr>
                <w:sz w:val="22"/>
                <w:szCs w:val="22"/>
              </w:rPr>
            </w:pPr>
          </w:p>
          <w:p w14:paraId="00000352" w14:textId="77777777" w:rsidR="00A22B9C" w:rsidRDefault="009B1AA8">
            <w:pPr>
              <w:rPr>
                <w:b/>
                <w:sz w:val="22"/>
                <w:szCs w:val="22"/>
              </w:rPr>
            </w:pPr>
            <w:r>
              <w:rPr>
                <w:sz w:val="22"/>
                <w:szCs w:val="22"/>
              </w:rPr>
              <w:t>The final two columns show the corresponding CAD4TB abnormality score and classification (either “No TB” or “Possible TB”) for each patient.</w:t>
            </w:r>
          </w:p>
        </w:tc>
      </w:tr>
    </w:tbl>
    <w:p w14:paraId="00000354" w14:textId="77777777" w:rsidR="00A22B9C" w:rsidRDefault="00A22B9C"/>
    <w:tbl>
      <w:tblPr>
        <w:tblStyle w:val="af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A22B9C" w14:paraId="2BC65027" w14:textId="77777777">
        <w:tc>
          <w:tcPr>
            <w:tcW w:w="6474" w:type="dxa"/>
            <w:shd w:val="clear" w:color="auto" w:fill="70AD47"/>
            <w:vAlign w:val="center"/>
          </w:tcPr>
          <w:p w14:paraId="00000355" w14:textId="7BDB0BB8" w:rsidR="00A22B9C" w:rsidRDefault="009B1AA8">
            <w:pPr>
              <w:rPr>
                <w:b/>
                <w:color w:val="FFFFFF"/>
              </w:rPr>
            </w:pPr>
            <w:r>
              <w:rPr>
                <w:b/>
                <w:color w:val="FFFFFF"/>
              </w:rPr>
              <w:t>CAD4TB Viewer Window Showing Heatmap and Score</w:t>
            </w:r>
          </w:p>
        </w:tc>
        <w:tc>
          <w:tcPr>
            <w:tcW w:w="4316" w:type="dxa"/>
            <w:shd w:val="clear" w:color="auto" w:fill="70AD47"/>
            <w:vAlign w:val="center"/>
          </w:tcPr>
          <w:p w14:paraId="00000356" w14:textId="1D5D8F47" w:rsidR="00A22B9C" w:rsidRDefault="009B1AA8">
            <w:pPr>
              <w:jc w:val="right"/>
              <w:rPr>
                <w:sz w:val="22"/>
                <w:szCs w:val="22"/>
              </w:rPr>
            </w:pPr>
            <w:r>
              <w:rPr>
                <w:b/>
                <w:color w:val="FFFFFF"/>
                <w:sz w:val="22"/>
                <w:szCs w:val="22"/>
              </w:rPr>
              <w:t xml:space="preserve">Slide: </w:t>
            </w:r>
            <w:r w:rsidR="00EC15F4">
              <w:rPr>
                <w:b/>
                <w:color w:val="FFFFFF"/>
                <w:sz w:val="22"/>
                <w:szCs w:val="22"/>
              </w:rPr>
              <w:t>19</w:t>
            </w:r>
          </w:p>
        </w:tc>
      </w:tr>
      <w:tr w:rsidR="00A22B9C" w14:paraId="71FD9FFD" w14:textId="77777777">
        <w:tc>
          <w:tcPr>
            <w:tcW w:w="10790" w:type="dxa"/>
            <w:gridSpan w:val="2"/>
          </w:tcPr>
          <w:p w14:paraId="00000357" w14:textId="77777777" w:rsidR="00A22B9C" w:rsidRDefault="009B1AA8">
            <w:pPr>
              <w:jc w:val="center"/>
              <w:rPr>
                <w:sz w:val="22"/>
                <w:szCs w:val="22"/>
              </w:rPr>
            </w:pPr>
            <w:r>
              <w:rPr>
                <w:noProof/>
              </w:rPr>
              <w:drawing>
                <wp:inline distT="0" distB="0" distL="0" distR="0" wp14:anchorId="782511AB" wp14:editId="7469CB54">
                  <wp:extent cx="4050000" cy="2196000"/>
                  <wp:effectExtent l="0" t="0" r="8255" b="0"/>
                  <wp:docPr id="87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8"/>
                          <a:srcRect/>
                          <a:stretch>
                            <a:fillRect/>
                          </a:stretch>
                        </pic:blipFill>
                        <pic:spPr>
                          <a:xfrm>
                            <a:off x="0" y="0"/>
                            <a:ext cx="4050000" cy="2196000"/>
                          </a:xfrm>
                          <a:prstGeom prst="rect">
                            <a:avLst/>
                          </a:prstGeom>
                          <a:ln/>
                        </pic:spPr>
                      </pic:pic>
                    </a:graphicData>
                  </a:graphic>
                </wp:inline>
              </w:drawing>
            </w:r>
          </w:p>
        </w:tc>
      </w:tr>
      <w:tr w:rsidR="00A22B9C" w14:paraId="29EF931D" w14:textId="77777777">
        <w:tc>
          <w:tcPr>
            <w:tcW w:w="10790" w:type="dxa"/>
            <w:gridSpan w:val="2"/>
          </w:tcPr>
          <w:p w14:paraId="00000359" w14:textId="77777777" w:rsidR="00A22B9C" w:rsidRDefault="009B1AA8">
            <w:pPr>
              <w:rPr>
                <w:b/>
                <w:sz w:val="22"/>
                <w:szCs w:val="22"/>
              </w:rPr>
            </w:pPr>
            <w:r>
              <w:rPr>
                <w:b/>
                <w:sz w:val="22"/>
                <w:szCs w:val="22"/>
              </w:rPr>
              <w:t xml:space="preserve">SAY: </w:t>
            </w:r>
            <w:r>
              <w:rPr>
                <w:sz w:val="22"/>
                <w:szCs w:val="22"/>
              </w:rPr>
              <w:t>This is an example output from CAD4TB. The abnormality score and classification are provided in the top left corner.</w:t>
            </w:r>
          </w:p>
        </w:tc>
      </w:tr>
      <w:tr w:rsidR="00A22B9C" w14:paraId="66EB9015" w14:textId="77777777">
        <w:tc>
          <w:tcPr>
            <w:tcW w:w="10790" w:type="dxa"/>
            <w:gridSpan w:val="2"/>
          </w:tcPr>
          <w:p w14:paraId="0000035B" w14:textId="77777777" w:rsidR="00A22B9C" w:rsidRDefault="009B1AA8">
            <w:pPr>
              <w:rPr>
                <w:b/>
                <w:sz w:val="22"/>
                <w:szCs w:val="22"/>
              </w:rPr>
            </w:pPr>
            <w:r>
              <w:rPr>
                <w:b/>
                <w:sz w:val="22"/>
                <w:szCs w:val="22"/>
              </w:rPr>
              <w:t xml:space="preserve">ASK: </w:t>
            </w:r>
            <w:r>
              <w:rPr>
                <w:sz w:val="22"/>
                <w:szCs w:val="22"/>
              </w:rPr>
              <w:t>Look closely at the image, can someone tell me whether this image shows TB according to CAD?</w:t>
            </w:r>
          </w:p>
        </w:tc>
      </w:tr>
      <w:tr w:rsidR="00A22B9C" w14:paraId="76035995" w14:textId="77777777">
        <w:tc>
          <w:tcPr>
            <w:tcW w:w="10790" w:type="dxa"/>
            <w:gridSpan w:val="2"/>
          </w:tcPr>
          <w:p w14:paraId="0000035D" w14:textId="77777777" w:rsidR="00A22B9C" w:rsidRDefault="009B1AA8">
            <w:pPr>
              <w:rPr>
                <w:b/>
                <w:sz w:val="22"/>
                <w:szCs w:val="22"/>
              </w:rPr>
            </w:pPr>
            <w:r>
              <w:rPr>
                <w:b/>
                <w:sz w:val="22"/>
                <w:szCs w:val="22"/>
              </w:rPr>
              <w:t>DO:</w:t>
            </w:r>
            <w:r>
              <w:t xml:space="preserve"> Give time to receive an answer to the question, prompt the person answering to give a reason why (e.g., the abnormality score is low, the classification assigned is “No TB”, there are no areas highlighted on the heatmap).</w:t>
            </w:r>
          </w:p>
        </w:tc>
      </w:tr>
    </w:tbl>
    <w:p w14:paraId="0000035F" w14:textId="77777777" w:rsidR="00A22B9C" w:rsidRDefault="00A22B9C"/>
    <w:p w14:paraId="00000360" w14:textId="77777777" w:rsidR="00A22B9C" w:rsidRDefault="009B1AA8">
      <w:pPr>
        <w:spacing w:line="240" w:lineRule="auto"/>
      </w:pPr>
      <w:r>
        <w:br w:type="page"/>
      </w:r>
    </w:p>
    <w:tbl>
      <w:tblPr>
        <w:tblStyle w:val="af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A22B9C" w14:paraId="79908ECE" w14:textId="77777777">
        <w:tc>
          <w:tcPr>
            <w:tcW w:w="6474" w:type="dxa"/>
            <w:shd w:val="clear" w:color="auto" w:fill="70AD47"/>
            <w:vAlign w:val="center"/>
          </w:tcPr>
          <w:p w14:paraId="00000361" w14:textId="77777777" w:rsidR="00A22B9C" w:rsidRDefault="009B1AA8">
            <w:pPr>
              <w:rPr>
                <w:b/>
                <w:color w:val="FFFFFF"/>
              </w:rPr>
            </w:pPr>
            <w:r>
              <w:rPr>
                <w:b/>
                <w:color w:val="FFFFFF"/>
              </w:rPr>
              <w:lastRenderedPageBreak/>
              <w:t>CAD4TB Viewer Window Showing Heatmap and Score</w:t>
            </w:r>
          </w:p>
        </w:tc>
        <w:tc>
          <w:tcPr>
            <w:tcW w:w="4316" w:type="dxa"/>
            <w:shd w:val="clear" w:color="auto" w:fill="70AD47"/>
            <w:vAlign w:val="center"/>
          </w:tcPr>
          <w:p w14:paraId="00000362" w14:textId="294E4CF8" w:rsidR="00A22B9C" w:rsidRDefault="009B1AA8">
            <w:pPr>
              <w:jc w:val="right"/>
              <w:rPr>
                <w:sz w:val="22"/>
                <w:szCs w:val="22"/>
              </w:rPr>
            </w:pPr>
            <w:r>
              <w:rPr>
                <w:b/>
                <w:color w:val="FFFFFF"/>
                <w:sz w:val="22"/>
                <w:szCs w:val="22"/>
              </w:rPr>
              <w:t>Slide: 2</w:t>
            </w:r>
            <w:r w:rsidR="00EC15F4">
              <w:rPr>
                <w:b/>
                <w:color w:val="FFFFFF"/>
                <w:sz w:val="22"/>
                <w:szCs w:val="22"/>
              </w:rPr>
              <w:t>0</w:t>
            </w:r>
          </w:p>
        </w:tc>
      </w:tr>
      <w:tr w:rsidR="00A22B9C" w14:paraId="39C36168" w14:textId="77777777">
        <w:tc>
          <w:tcPr>
            <w:tcW w:w="10790" w:type="dxa"/>
            <w:gridSpan w:val="2"/>
          </w:tcPr>
          <w:p w14:paraId="00000363" w14:textId="77777777" w:rsidR="00A22B9C" w:rsidRDefault="009B1AA8">
            <w:pPr>
              <w:jc w:val="center"/>
              <w:rPr>
                <w:sz w:val="22"/>
                <w:szCs w:val="22"/>
              </w:rPr>
            </w:pPr>
            <w:r>
              <w:rPr>
                <w:noProof/>
              </w:rPr>
              <w:drawing>
                <wp:inline distT="0" distB="0" distL="0" distR="0" wp14:anchorId="15749BBB" wp14:editId="19AA5559">
                  <wp:extent cx="4050000" cy="2196000"/>
                  <wp:effectExtent l="0" t="0" r="8255" b="0"/>
                  <wp:docPr id="88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9"/>
                          <a:srcRect/>
                          <a:stretch>
                            <a:fillRect/>
                          </a:stretch>
                        </pic:blipFill>
                        <pic:spPr>
                          <a:xfrm>
                            <a:off x="0" y="0"/>
                            <a:ext cx="4050000" cy="2196000"/>
                          </a:xfrm>
                          <a:prstGeom prst="rect">
                            <a:avLst/>
                          </a:prstGeom>
                          <a:ln/>
                        </pic:spPr>
                      </pic:pic>
                    </a:graphicData>
                  </a:graphic>
                </wp:inline>
              </w:drawing>
            </w:r>
          </w:p>
        </w:tc>
      </w:tr>
      <w:tr w:rsidR="00A22B9C" w14:paraId="177CB444" w14:textId="77777777">
        <w:tc>
          <w:tcPr>
            <w:tcW w:w="10790" w:type="dxa"/>
            <w:gridSpan w:val="2"/>
          </w:tcPr>
          <w:p w14:paraId="00000365" w14:textId="77777777" w:rsidR="00A22B9C" w:rsidRDefault="009B1AA8">
            <w:pPr>
              <w:rPr>
                <w:sz w:val="22"/>
                <w:szCs w:val="22"/>
              </w:rPr>
            </w:pPr>
            <w:r>
              <w:rPr>
                <w:b/>
                <w:sz w:val="22"/>
                <w:szCs w:val="22"/>
              </w:rPr>
              <w:t xml:space="preserve">SAY: </w:t>
            </w:r>
            <w:r>
              <w:rPr>
                <w:sz w:val="22"/>
                <w:szCs w:val="22"/>
              </w:rPr>
              <w:t>This is an annotated example of a heatmap showing TB. We can see the abnormality score is much higher in this image than the previous one, the classification by CAD4TB is “Possible TB” and the heatmap shows areas in yellow and orange which indicates abnormality has been detected.</w:t>
            </w:r>
          </w:p>
          <w:p w14:paraId="00000366" w14:textId="77777777" w:rsidR="00A22B9C" w:rsidRDefault="00A22B9C">
            <w:pPr>
              <w:rPr>
                <w:sz w:val="22"/>
                <w:szCs w:val="22"/>
              </w:rPr>
            </w:pPr>
          </w:p>
          <w:p w14:paraId="00000367" w14:textId="77777777" w:rsidR="00A22B9C" w:rsidRDefault="009B1AA8">
            <w:pPr>
              <w:rPr>
                <w:b/>
                <w:sz w:val="22"/>
                <w:szCs w:val="22"/>
              </w:rPr>
            </w:pPr>
            <w:r>
              <w:rPr>
                <w:sz w:val="22"/>
                <w:szCs w:val="22"/>
              </w:rPr>
              <w:t>This person should be directed to receive a diagnostic test.</w:t>
            </w:r>
          </w:p>
        </w:tc>
      </w:tr>
    </w:tbl>
    <w:p w14:paraId="00000369" w14:textId="77777777" w:rsidR="00A22B9C" w:rsidRDefault="00A22B9C"/>
    <w:tbl>
      <w:tblPr>
        <w:tblStyle w:val="a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A22B9C" w14:paraId="261C543F" w14:textId="77777777">
        <w:tc>
          <w:tcPr>
            <w:tcW w:w="6474" w:type="dxa"/>
            <w:shd w:val="clear" w:color="auto" w:fill="70AD47"/>
            <w:vAlign w:val="center"/>
          </w:tcPr>
          <w:p w14:paraId="0000036A" w14:textId="77777777" w:rsidR="00A22B9C" w:rsidRDefault="009B1AA8">
            <w:pPr>
              <w:rPr>
                <w:b/>
                <w:color w:val="FFFFFF"/>
              </w:rPr>
            </w:pPr>
            <w:r>
              <w:rPr>
                <w:b/>
                <w:color w:val="FFFFFF"/>
              </w:rPr>
              <w:t>CAD4TB Symptom and GXP Report</w:t>
            </w:r>
          </w:p>
        </w:tc>
        <w:tc>
          <w:tcPr>
            <w:tcW w:w="4316" w:type="dxa"/>
            <w:shd w:val="clear" w:color="auto" w:fill="70AD47"/>
            <w:vAlign w:val="center"/>
          </w:tcPr>
          <w:p w14:paraId="0000036B" w14:textId="3BEB8615" w:rsidR="00A22B9C" w:rsidRDefault="009B1AA8">
            <w:pPr>
              <w:jc w:val="right"/>
              <w:rPr>
                <w:sz w:val="22"/>
                <w:szCs w:val="22"/>
              </w:rPr>
            </w:pPr>
            <w:r>
              <w:rPr>
                <w:b/>
                <w:color w:val="FFFFFF"/>
                <w:sz w:val="22"/>
                <w:szCs w:val="22"/>
              </w:rPr>
              <w:t>Slide: 2</w:t>
            </w:r>
            <w:r w:rsidR="00EC15F4">
              <w:rPr>
                <w:b/>
                <w:color w:val="FFFFFF"/>
                <w:sz w:val="22"/>
                <w:szCs w:val="22"/>
              </w:rPr>
              <w:t>1</w:t>
            </w:r>
          </w:p>
        </w:tc>
      </w:tr>
      <w:tr w:rsidR="00A22B9C" w14:paraId="27D8A990" w14:textId="77777777">
        <w:tc>
          <w:tcPr>
            <w:tcW w:w="10790" w:type="dxa"/>
            <w:gridSpan w:val="2"/>
          </w:tcPr>
          <w:p w14:paraId="0000036C" w14:textId="77777777" w:rsidR="00A22B9C" w:rsidRDefault="009B1AA8">
            <w:pPr>
              <w:jc w:val="center"/>
              <w:rPr>
                <w:sz w:val="22"/>
                <w:szCs w:val="22"/>
              </w:rPr>
            </w:pPr>
            <w:r>
              <w:rPr>
                <w:noProof/>
              </w:rPr>
              <w:drawing>
                <wp:inline distT="0" distB="0" distL="0" distR="0" wp14:anchorId="1C9BE4CE" wp14:editId="3698E650">
                  <wp:extent cx="4050000" cy="2196000"/>
                  <wp:effectExtent l="0" t="0" r="8255" b="0"/>
                  <wp:docPr id="88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0"/>
                          <a:srcRect/>
                          <a:stretch>
                            <a:fillRect/>
                          </a:stretch>
                        </pic:blipFill>
                        <pic:spPr>
                          <a:xfrm>
                            <a:off x="0" y="0"/>
                            <a:ext cx="4050000" cy="2196000"/>
                          </a:xfrm>
                          <a:prstGeom prst="rect">
                            <a:avLst/>
                          </a:prstGeom>
                          <a:ln/>
                        </pic:spPr>
                      </pic:pic>
                    </a:graphicData>
                  </a:graphic>
                </wp:inline>
              </w:drawing>
            </w:r>
          </w:p>
        </w:tc>
      </w:tr>
      <w:tr w:rsidR="00A22B9C" w14:paraId="3DEDC763" w14:textId="77777777">
        <w:tc>
          <w:tcPr>
            <w:tcW w:w="10790" w:type="dxa"/>
            <w:gridSpan w:val="2"/>
          </w:tcPr>
          <w:p w14:paraId="0000036E" w14:textId="77777777" w:rsidR="00A22B9C" w:rsidRDefault="009B1AA8">
            <w:pPr>
              <w:rPr>
                <w:sz w:val="22"/>
                <w:szCs w:val="22"/>
              </w:rPr>
            </w:pPr>
            <w:r>
              <w:rPr>
                <w:b/>
                <w:sz w:val="22"/>
                <w:szCs w:val="22"/>
              </w:rPr>
              <w:t xml:space="preserve">SAY: </w:t>
            </w:r>
            <w:r>
              <w:rPr>
                <w:sz w:val="22"/>
                <w:szCs w:val="22"/>
              </w:rPr>
              <w:t xml:space="preserve">As mentioned previously, CAD4TB can summarize findings in a radiologist style report. </w:t>
            </w:r>
          </w:p>
          <w:p w14:paraId="0000036F" w14:textId="77777777" w:rsidR="00A22B9C" w:rsidRDefault="00A22B9C">
            <w:pPr>
              <w:rPr>
                <w:sz w:val="22"/>
                <w:szCs w:val="22"/>
              </w:rPr>
            </w:pPr>
          </w:p>
          <w:p w14:paraId="00000370" w14:textId="77777777" w:rsidR="00A22B9C" w:rsidRDefault="009B1AA8">
            <w:pPr>
              <w:rPr>
                <w:sz w:val="22"/>
                <w:szCs w:val="22"/>
              </w:rPr>
            </w:pPr>
            <w:r>
              <w:rPr>
                <w:sz w:val="22"/>
                <w:szCs w:val="22"/>
              </w:rPr>
              <w:t xml:space="preserve">On the left-hand side “Patient Information” shows information inputted into the CAD4TB system during registration, including patient details and symptoms, as well as confirmatory test results, which can be manually inputted later. The ID and barcode </w:t>
            </w:r>
            <w:proofErr w:type="gramStart"/>
            <w:r>
              <w:rPr>
                <w:sz w:val="22"/>
                <w:szCs w:val="22"/>
              </w:rPr>
              <w:t>is</w:t>
            </w:r>
            <w:proofErr w:type="gramEnd"/>
            <w:r>
              <w:rPr>
                <w:sz w:val="22"/>
                <w:szCs w:val="22"/>
              </w:rPr>
              <w:t xml:space="preserve"> automatically generated by CAD4TB and can be printed and used with a barcode scanner to link the CAD output with subsequent diagnosis and follow-up.</w:t>
            </w:r>
          </w:p>
          <w:p w14:paraId="00000371" w14:textId="77777777" w:rsidR="00A22B9C" w:rsidRDefault="00A22B9C">
            <w:pPr>
              <w:rPr>
                <w:sz w:val="22"/>
                <w:szCs w:val="22"/>
              </w:rPr>
            </w:pPr>
          </w:p>
          <w:p w14:paraId="00000372" w14:textId="77777777" w:rsidR="00A22B9C" w:rsidRDefault="009B1AA8">
            <w:pPr>
              <w:rPr>
                <w:sz w:val="22"/>
                <w:szCs w:val="22"/>
              </w:rPr>
            </w:pPr>
            <w:r>
              <w:rPr>
                <w:sz w:val="22"/>
                <w:szCs w:val="22"/>
              </w:rPr>
              <w:t>On the right-hand side “CAD4TB Assessment” shows the 3 CAD outputs: abnormality score, classification, and heatmap.</w:t>
            </w:r>
          </w:p>
          <w:p w14:paraId="00000373" w14:textId="77777777" w:rsidR="00A22B9C" w:rsidRDefault="00A22B9C">
            <w:pPr>
              <w:rPr>
                <w:sz w:val="22"/>
                <w:szCs w:val="22"/>
              </w:rPr>
            </w:pPr>
          </w:p>
          <w:p w14:paraId="00000374" w14:textId="77777777" w:rsidR="00A22B9C" w:rsidRDefault="009B1AA8">
            <w:pPr>
              <w:rPr>
                <w:b/>
                <w:sz w:val="22"/>
                <w:szCs w:val="22"/>
              </w:rPr>
            </w:pPr>
            <w:r>
              <w:rPr>
                <w:sz w:val="22"/>
                <w:szCs w:val="22"/>
              </w:rPr>
              <w:t>This report sheet could be printed and kept with paper-based records or stored in electronic health information systems.</w:t>
            </w:r>
          </w:p>
        </w:tc>
      </w:tr>
    </w:tbl>
    <w:p w14:paraId="00000376" w14:textId="77777777" w:rsidR="00A22B9C" w:rsidRDefault="00A22B9C"/>
    <w:p w14:paraId="00000377" w14:textId="77777777" w:rsidR="00A22B9C" w:rsidRDefault="009B1AA8">
      <w:pPr>
        <w:spacing w:line="240" w:lineRule="auto"/>
      </w:pPr>
      <w:r>
        <w:br w:type="page"/>
      </w:r>
    </w:p>
    <w:tbl>
      <w:tblPr>
        <w:tblStyle w:val="a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A22B9C" w14:paraId="66070524" w14:textId="77777777">
        <w:tc>
          <w:tcPr>
            <w:tcW w:w="6474" w:type="dxa"/>
            <w:shd w:val="clear" w:color="auto" w:fill="70AD47"/>
            <w:vAlign w:val="center"/>
          </w:tcPr>
          <w:p w14:paraId="00000378" w14:textId="77777777" w:rsidR="00A22B9C" w:rsidRDefault="009B1AA8">
            <w:pPr>
              <w:rPr>
                <w:b/>
                <w:color w:val="FFFFFF"/>
              </w:rPr>
            </w:pPr>
            <w:r>
              <w:rPr>
                <w:b/>
                <w:color w:val="FFFFFF"/>
              </w:rPr>
              <w:lastRenderedPageBreak/>
              <w:t>CAD4TB Insights Module</w:t>
            </w:r>
          </w:p>
        </w:tc>
        <w:tc>
          <w:tcPr>
            <w:tcW w:w="4316" w:type="dxa"/>
            <w:shd w:val="clear" w:color="auto" w:fill="70AD47"/>
            <w:vAlign w:val="center"/>
          </w:tcPr>
          <w:p w14:paraId="00000379" w14:textId="5583B21D" w:rsidR="00A22B9C" w:rsidRDefault="009B1AA8">
            <w:pPr>
              <w:jc w:val="right"/>
              <w:rPr>
                <w:sz w:val="22"/>
                <w:szCs w:val="22"/>
              </w:rPr>
            </w:pPr>
            <w:r>
              <w:rPr>
                <w:b/>
                <w:color w:val="FFFFFF"/>
                <w:sz w:val="22"/>
                <w:szCs w:val="22"/>
              </w:rPr>
              <w:t>Slide: 2</w:t>
            </w:r>
            <w:r w:rsidR="00EC15F4">
              <w:rPr>
                <w:b/>
                <w:color w:val="FFFFFF"/>
                <w:sz w:val="22"/>
                <w:szCs w:val="22"/>
              </w:rPr>
              <w:t>2</w:t>
            </w:r>
          </w:p>
        </w:tc>
      </w:tr>
      <w:tr w:rsidR="00A22B9C" w14:paraId="365D30A9" w14:textId="77777777">
        <w:tc>
          <w:tcPr>
            <w:tcW w:w="10790" w:type="dxa"/>
            <w:gridSpan w:val="2"/>
          </w:tcPr>
          <w:p w14:paraId="0000037A" w14:textId="77777777" w:rsidR="00A22B9C" w:rsidRDefault="009B1AA8">
            <w:pPr>
              <w:jc w:val="center"/>
              <w:rPr>
                <w:sz w:val="22"/>
                <w:szCs w:val="22"/>
              </w:rPr>
            </w:pPr>
            <w:r>
              <w:rPr>
                <w:noProof/>
              </w:rPr>
              <w:drawing>
                <wp:inline distT="0" distB="0" distL="0" distR="0" wp14:anchorId="1CE82A80" wp14:editId="22C860A2">
                  <wp:extent cx="4050000" cy="2196000"/>
                  <wp:effectExtent l="0" t="0" r="8255" b="0"/>
                  <wp:docPr id="88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1"/>
                          <a:srcRect/>
                          <a:stretch>
                            <a:fillRect/>
                          </a:stretch>
                        </pic:blipFill>
                        <pic:spPr>
                          <a:xfrm>
                            <a:off x="0" y="0"/>
                            <a:ext cx="4050000" cy="2196000"/>
                          </a:xfrm>
                          <a:prstGeom prst="rect">
                            <a:avLst/>
                          </a:prstGeom>
                          <a:ln/>
                        </pic:spPr>
                      </pic:pic>
                    </a:graphicData>
                  </a:graphic>
                </wp:inline>
              </w:drawing>
            </w:r>
          </w:p>
        </w:tc>
      </w:tr>
      <w:tr w:rsidR="00A22B9C" w14:paraId="3020A387" w14:textId="77777777">
        <w:tc>
          <w:tcPr>
            <w:tcW w:w="10790" w:type="dxa"/>
            <w:gridSpan w:val="2"/>
          </w:tcPr>
          <w:p w14:paraId="0000037C" w14:textId="77777777" w:rsidR="00A22B9C" w:rsidRDefault="009B1AA8">
            <w:pPr>
              <w:rPr>
                <w:b/>
                <w:sz w:val="22"/>
                <w:szCs w:val="22"/>
              </w:rPr>
            </w:pPr>
            <w:r>
              <w:rPr>
                <w:b/>
                <w:sz w:val="22"/>
                <w:szCs w:val="22"/>
              </w:rPr>
              <w:t xml:space="preserve">SAY: </w:t>
            </w:r>
            <w:r>
              <w:rPr>
                <w:sz w:val="22"/>
                <w:szCs w:val="22"/>
              </w:rPr>
              <w:t>Finally, new to version 7, is the CAD4TB program management dashboard which displays aggregate data from the screening program, including the gender, age, and CAD4TB abnormality score distributions.</w:t>
            </w:r>
          </w:p>
        </w:tc>
      </w:tr>
    </w:tbl>
    <w:p w14:paraId="000003A9" w14:textId="3AC7AF8C" w:rsidR="00A22B9C" w:rsidRDefault="009B1AA8">
      <w:pPr>
        <w:pStyle w:val="Heading3"/>
        <w:rPr>
          <w:color w:val="70AD47"/>
        </w:rPr>
      </w:pPr>
      <w:bookmarkStart w:id="32" w:name="_Toc106492057"/>
      <w:r>
        <w:rPr>
          <w:color w:val="70AD47"/>
        </w:rPr>
        <w:t>Introducing Ultra-Portable X-Ray</w:t>
      </w:r>
      <w:bookmarkEnd w:id="32"/>
    </w:p>
    <w:p w14:paraId="19A658A4" w14:textId="77777777" w:rsidR="00E40956" w:rsidRPr="0096017F" w:rsidRDefault="00E40956" w:rsidP="0096017F"/>
    <w:tbl>
      <w:tblPr>
        <w:tblStyle w:val="affffffffffffb"/>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A22B9C" w14:paraId="7DD49B5F" w14:textId="77777777">
        <w:tc>
          <w:tcPr>
            <w:tcW w:w="6474" w:type="dxa"/>
            <w:shd w:val="clear" w:color="auto" w:fill="70AD47"/>
            <w:vAlign w:val="center"/>
          </w:tcPr>
          <w:p w14:paraId="000003AA" w14:textId="77777777" w:rsidR="00A22B9C" w:rsidRDefault="009B1AA8">
            <w:pPr>
              <w:rPr>
                <w:b/>
                <w:color w:val="FFFFFF"/>
              </w:rPr>
            </w:pPr>
            <w:r>
              <w:rPr>
                <w:b/>
                <w:color w:val="FFFFFF"/>
              </w:rPr>
              <w:t>Types of X-ray Technology</w:t>
            </w:r>
          </w:p>
        </w:tc>
        <w:tc>
          <w:tcPr>
            <w:tcW w:w="4316" w:type="dxa"/>
            <w:shd w:val="clear" w:color="auto" w:fill="70AD47"/>
            <w:vAlign w:val="center"/>
          </w:tcPr>
          <w:p w14:paraId="000003AB" w14:textId="2ADEFD51" w:rsidR="00A22B9C" w:rsidRDefault="009B1AA8">
            <w:pPr>
              <w:jc w:val="right"/>
              <w:rPr>
                <w:sz w:val="22"/>
                <w:szCs w:val="22"/>
              </w:rPr>
            </w:pPr>
            <w:r>
              <w:rPr>
                <w:b/>
                <w:color w:val="FFFFFF"/>
                <w:sz w:val="22"/>
                <w:szCs w:val="22"/>
              </w:rPr>
              <w:t>Slide: 2</w:t>
            </w:r>
            <w:r w:rsidR="00EC15F4">
              <w:rPr>
                <w:b/>
                <w:color w:val="FFFFFF"/>
                <w:sz w:val="22"/>
                <w:szCs w:val="22"/>
              </w:rPr>
              <w:t>4</w:t>
            </w:r>
          </w:p>
        </w:tc>
      </w:tr>
      <w:tr w:rsidR="00A22B9C" w14:paraId="60598CD6" w14:textId="77777777">
        <w:tc>
          <w:tcPr>
            <w:tcW w:w="10790" w:type="dxa"/>
            <w:gridSpan w:val="2"/>
          </w:tcPr>
          <w:p w14:paraId="000003AC" w14:textId="77777777" w:rsidR="00A22B9C" w:rsidRDefault="009B1AA8">
            <w:pPr>
              <w:jc w:val="center"/>
              <w:rPr>
                <w:sz w:val="22"/>
                <w:szCs w:val="22"/>
              </w:rPr>
            </w:pPr>
            <w:r>
              <w:rPr>
                <w:noProof/>
              </w:rPr>
              <w:drawing>
                <wp:inline distT="0" distB="0" distL="0" distR="0" wp14:anchorId="7C2068C5" wp14:editId="58381D31">
                  <wp:extent cx="4050000" cy="2196000"/>
                  <wp:effectExtent l="0" t="0" r="8255" b="0"/>
                  <wp:docPr id="88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2"/>
                          <a:srcRect/>
                          <a:stretch>
                            <a:fillRect/>
                          </a:stretch>
                        </pic:blipFill>
                        <pic:spPr>
                          <a:xfrm>
                            <a:off x="0" y="0"/>
                            <a:ext cx="4050000" cy="2196000"/>
                          </a:xfrm>
                          <a:prstGeom prst="rect">
                            <a:avLst/>
                          </a:prstGeom>
                          <a:ln/>
                        </pic:spPr>
                      </pic:pic>
                    </a:graphicData>
                  </a:graphic>
                </wp:inline>
              </w:drawing>
            </w:r>
          </w:p>
        </w:tc>
      </w:tr>
      <w:tr w:rsidR="00A22B9C" w14:paraId="667CDB5C" w14:textId="77777777">
        <w:tc>
          <w:tcPr>
            <w:tcW w:w="10790" w:type="dxa"/>
            <w:gridSpan w:val="2"/>
          </w:tcPr>
          <w:p w14:paraId="000003AE" w14:textId="77777777" w:rsidR="00A22B9C" w:rsidRDefault="009B1AA8">
            <w:pPr>
              <w:rPr>
                <w:sz w:val="22"/>
                <w:szCs w:val="22"/>
              </w:rPr>
            </w:pPr>
            <w:r>
              <w:rPr>
                <w:b/>
                <w:sz w:val="22"/>
                <w:szCs w:val="22"/>
              </w:rPr>
              <w:t xml:space="preserve">SAY: </w:t>
            </w:r>
            <w:r>
              <w:rPr>
                <w:sz w:val="22"/>
                <w:szCs w:val="22"/>
              </w:rPr>
              <w:t xml:space="preserve">Taking a break from CAD, we will now move on to discuss the other innovative screening tool provided: ultra-portable X-ray technology. X-ray technology is featured alongside CAD in the WHO recommendations and is widely used for TB screening. </w:t>
            </w:r>
          </w:p>
          <w:p w14:paraId="000003AF" w14:textId="77777777" w:rsidR="00A22B9C" w:rsidRDefault="00A22B9C">
            <w:pPr>
              <w:rPr>
                <w:sz w:val="22"/>
                <w:szCs w:val="22"/>
              </w:rPr>
            </w:pPr>
          </w:p>
          <w:p w14:paraId="000003B0" w14:textId="77777777" w:rsidR="00A22B9C" w:rsidRDefault="009B1AA8">
            <w:pPr>
              <w:rPr>
                <w:sz w:val="22"/>
                <w:szCs w:val="22"/>
              </w:rPr>
            </w:pPr>
            <w:r>
              <w:rPr>
                <w:sz w:val="22"/>
                <w:szCs w:val="22"/>
              </w:rPr>
              <w:t>Four different types of X-ray equipment can be used in TB programming: analog, computed, retrofit, and digital. Each has its advantages and disadvantages, though consensus is that digital systems provide rapid, automatic image processing and generation, higher radiation dose efficiency, and can be more portable than computed or analog radiography.</w:t>
            </w:r>
          </w:p>
          <w:p w14:paraId="000003B1" w14:textId="77777777" w:rsidR="00A22B9C" w:rsidRDefault="00A22B9C">
            <w:pPr>
              <w:rPr>
                <w:sz w:val="22"/>
                <w:szCs w:val="22"/>
              </w:rPr>
            </w:pPr>
          </w:p>
          <w:p w14:paraId="000003B2" w14:textId="77777777" w:rsidR="00A22B9C" w:rsidRDefault="009B1AA8">
            <w:pPr>
              <w:rPr>
                <w:b/>
                <w:sz w:val="22"/>
                <w:szCs w:val="22"/>
              </w:rPr>
            </w:pPr>
            <w:r>
              <w:rPr>
                <w:sz w:val="22"/>
                <w:szCs w:val="22"/>
              </w:rPr>
              <w:t>The digital images generated from digital and computed equipment can be automatically inputted into CAD. Digital equipment, however, may not yet be available at all sites and some CAD (CAD4TB included) provide the ability to digitize analog chest X-ray films for reading by AI using a mobile phone app.</w:t>
            </w:r>
          </w:p>
        </w:tc>
      </w:tr>
      <w:tr w:rsidR="00A22B9C" w14:paraId="5EF84EA8" w14:textId="77777777">
        <w:tc>
          <w:tcPr>
            <w:tcW w:w="10790" w:type="dxa"/>
            <w:gridSpan w:val="2"/>
          </w:tcPr>
          <w:p w14:paraId="000003B4" w14:textId="77777777" w:rsidR="00A22B9C" w:rsidRDefault="009B1AA8">
            <w:pPr>
              <w:rPr>
                <w:b/>
                <w:sz w:val="22"/>
                <w:szCs w:val="22"/>
              </w:rPr>
            </w:pPr>
            <w:r>
              <w:rPr>
                <w:b/>
                <w:sz w:val="22"/>
                <w:szCs w:val="22"/>
              </w:rPr>
              <w:t xml:space="preserve">ASK: </w:t>
            </w:r>
            <w:r>
              <w:rPr>
                <w:sz w:val="22"/>
                <w:szCs w:val="22"/>
              </w:rPr>
              <w:t>What kind of X-ray equipment is most available in your setting?</w:t>
            </w:r>
          </w:p>
        </w:tc>
      </w:tr>
      <w:tr w:rsidR="00A22B9C" w14:paraId="76EE74FF" w14:textId="77777777">
        <w:tc>
          <w:tcPr>
            <w:tcW w:w="10790" w:type="dxa"/>
            <w:gridSpan w:val="2"/>
          </w:tcPr>
          <w:p w14:paraId="000003B6" w14:textId="77777777" w:rsidR="00A22B9C" w:rsidRDefault="009B1AA8">
            <w:pPr>
              <w:rPr>
                <w:b/>
                <w:sz w:val="22"/>
                <w:szCs w:val="22"/>
              </w:rPr>
            </w:pPr>
            <w:r>
              <w:rPr>
                <w:b/>
                <w:sz w:val="22"/>
                <w:szCs w:val="22"/>
              </w:rPr>
              <w:t>DO:</w:t>
            </w:r>
            <w:r>
              <w:t xml:space="preserve">  Encourage participation and receive answers.</w:t>
            </w:r>
          </w:p>
        </w:tc>
      </w:tr>
    </w:tbl>
    <w:p w14:paraId="000003DB" w14:textId="7C2FEAF5" w:rsidR="00A22B9C" w:rsidRDefault="00A22B9C" w:rsidP="00E40956">
      <w:pPr>
        <w:spacing w:line="240" w:lineRule="auto"/>
      </w:pPr>
    </w:p>
    <w:p w14:paraId="5555BD7A" w14:textId="77777777" w:rsidR="00CC21E0" w:rsidRDefault="00CC21E0" w:rsidP="00E40956">
      <w:pPr>
        <w:spacing w:line="240" w:lineRule="auto"/>
      </w:pPr>
    </w:p>
    <w:tbl>
      <w:tblPr>
        <w:tblStyle w:val="affffffffffffc"/>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1585E" w14:paraId="737DE74C" w14:textId="77777777" w:rsidTr="00A90135">
        <w:tc>
          <w:tcPr>
            <w:tcW w:w="6474" w:type="dxa"/>
            <w:shd w:val="clear" w:color="auto" w:fill="70AD47"/>
            <w:vAlign w:val="center"/>
          </w:tcPr>
          <w:p w14:paraId="3EEC1F0B" w14:textId="0E77BAB8" w:rsidR="0011585E" w:rsidRDefault="0011585E" w:rsidP="00A90135">
            <w:pPr>
              <w:rPr>
                <w:b/>
                <w:color w:val="FFFFFF"/>
              </w:rPr>
            </w:pPr>
            <w:r>
              <w:rPr>
                <w:b/>
                <w:color w:val="FFFFFF"/>
              </w:rPr>
              <w:lastRenderedPageBreak/>
              <w:t>Introducing Ultra-Portable X-Ray (UP-XR)</w:t>
            </w:r>
          </w:p>
        </w:tc>
        <w:tc>
          <w:tcPr>
            <w:tcW w:w="4316" w:type="dxa"/>
            <w:shd w:val="clear" w:color="auto" w:fill="70AD47"/>
            <w:vAlign w:val="center"/>
          </w:tcPr>
          <w:p w14:paraId="036FCFA7" w14:textId="2242E85B" w:rsidR="0011585E" w:rsidRDefault="0011585E" w:rsidP="00A90135">
            <w:pPr>
              <w:jc w:val="right"/>
              <w:rPr>
                <w:sz w:val="22"/>
                <w:szCs w:val="22"/>
              </w:rPr>
            </w:pPr>
            <w:r>
              <w:rPr>
                <w:b/>
                <w:color w:val="FFFFFF"/>
                <w:sz w:val="22"/>
                <w:szCs w:val="22"/>
              </w:rPr>
              <w:t xml:space="preserve">Slide: </w:t>
            </w:r>
            <w:r w:rsidR="00EC15F4">
              <w:rPr>
                <w:b/>
                <w:color w:val="FFFFFF"/>
                <w:sz w:val="22"/>
                <w:szCs w:val="22"/>
              </w:rPr>
              <w:t>26</w:t>
            </w:r>
          </w:p>
        </w:tc>
      </w:tr>
      <w:tr w:rsidR="0011585E" w14:paraId="09EECC75" w14:textId="77777777" w:rsidTr="00A90135">
        <w:tc>
          <w:tcPr>
            <w:tcW w:w="10790" w:type="dxa"/>
            <w:gridSpan w:val="2"/>
          </w:tcPr>
          <w:p w14:paraId="401F4033" w14:textId="3D4AF92E" w:rsidR="0011585E" w:rsidRDefault="0011585E" w:rsidP="00A90135">
            <w:pPr>
              <w:jc w:val="center"/>
              <w:rPr>
                <w:sz w:val="22"/>
                <w:szCs w:val="22"/>
              </w:rPr>
            </w:pPr>
            <w:r w:rsidRPr="0011585E">
              <w:rPr>
                <w:noProof/>
                <w:sz w:val="22"/>
                <w:szCs w:val="22"/>
              </w:rPr>
              <w:drawing>
                <wp:inline distT="0" distB="0" distL="0" distR="0" wp14:anchorId="1C3C5C2E" wp14:editId="38A1CA12">
                  <wp:extent cx="3877200" cy="21960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877200" cy="2196000"/>
                          </a:xfrm>
                          <a:prstGeom prst="rect">
                            <a:avLst/>
                          </a:prstGeom>
                        </pic:spPr>
                      </pic:pic>
                    </a:graphicData>
                  </a:graphic>
                </wp:inline>
              </w:drawing>
            </w:r>
          </w:p>
        </w:tc>
      </w:tr>
      <w:tr w:rsidR="0011585E" w14:paraId="6F436350" w14:textId="77777777" w:rsidTr="00A90135">
        <w:tc>
          <w:tcPr>
            <w:tcW w:w="10790" w:type="dxa"/>
            <w:gridSpan w:val="2"/>
          </w:tcPr>
          <w:p w14:paraId="29265582" w14:textId="77777777" w:rsidR="0011585E" w:rsidRDefault="0011585E" w:rsidP="00A90135">
            <w:pPr>
              <w:rPr>
                <w:sz w:val="22"/>
                <w:szCs w:val="22"/>
              </w:rPr>
            </w:pPr>
            <w:r>
              <w:rPr>
                <w:b/>
                <w:sz w:val="22"/>
                <w:szCs w:val="22"/>
              </w:rPr>
              <w:t>SAY:</w:t>
            </w:r>
            <w:r>
              <w:rPr>
                <w:sz w:val="22"/>
                <w:szCs w:val="22"/>
              </w:rPr>
              <w:t xml:space="preserve"> Digital radiography (DR) systems can be further classified as stationary, mobile, or more-recently ultra-portable. </w:t>
            </w:r>
          </w:p>
          <w:p w14:paraId="3EAB2E20" w14:textId="77777777" w:rsidR="0011585E" w:rsidRDefault="0011585E" w:rsidP="00A90135">
            <w:pPr>
              <w:rPr>
                <w:sz w:val="22"/>
                <w:szCs w:val="22"/>
              </w:rPr>
            </w:pPr>
          </w:p>
          <w:p w14:paraId="4815498E" w14:textId="77777777" w:rsidR="0011585E" w:rsidRDefault="0011585E" w:rsidP="00A90135">
            <w:pPr>
              <w:rPr>
                <w:sz w:val="22"/>
                <w:szCs w:val="22"/>
              </w:rPr>
            </w:pPr>
            <w:r>
              <w:rPr>
                <w:sz w:val="22"/>
                <w:szCs w:val="22"/>
              </w:rPr>
              <w:t>As the name suggests, stationary X-rays are those that remain in a facility with stable electrical connection and are capable of delivery high quality images and a high workload. Meanwhile, mobile X-rays can be rolled around or transported in vans and are capable of a moderate workload and high image quality, with access to an intermittent electrical connection.</w:t>
            </w:r>
          </w:p>
          <w:p w14:paraId="73B3B4CF" w14:textId="77777777" w:rsidR="0011585E" w:rsidRDefault="0011585E" w:rsidP="00A90135">
            <w:pPr>
              <w:rPr>
                <w:sz w:val="22"/>
                <w:szCs w:val="22"/>
              </w:rPr>
            </w:pPr>
          </w:p>
          <w:p w14:paraId="502C5C70" w14:textId="77777777" w:rsidR="0011585E" w:rsidRDefault="0011585E" w:rsidP="00A90135">
            <w:pPr>
              <w:rPr>
                <w:sz w:val="22"/>
                <w:szCs w:val="22"/>
              </w:rPr>
            </w:pPr>
            <w:r>
              <w:rPr>
                <w:sz w:val="22"/>
                <w:szCs w:val="22"/>
              </w:rPr>
              <w:t xml:space="preserve">Ultra-portable systems are a new generation of “field friendly” X-ray technology, recognized by WHO and the IAEA as a sub-type of DR system alongside stationary and mobile X-ray. These are battery-powered, lightweight, and can be packaged into a backpack or carry case; they also emit less radiation while producing images of adequate quality. Unlike alternatives, ultra-portable systems are not designed for high workload and have limited exposure capacity without electrical connection. </w:t>
            </w:r>
          </w:p>
          <w:p w14:paraId="50E31C9D" w14:textId="77777777" w:rsidR="0011585E" w:rsidRDefault="0011585E" w:rsidP="00A90135">
            <w:pPr>
              <w:rPr>
                <w:sz w:val="22"/>
                <w:szCs w:val="22"/>
              </w:rPr>
            </w:pPr>
          </w:p>
          <w:p w14:paraId="33CD8A67" w14:textId="77777777" w:rsidR="0011585E" w:rsidRDefault="0011585E" w:rsidP="00A90135">
            <w:pPr>
              <w:rPr>
                <w:b/>
                <w:sz w:val="22"/>
                <w:szCs w:val="22"/>
              </w:rPr>
            </w:pPr>
            <w:r>
              <w:rPr>
                <w:sz w:val="22"/>
                <w:szCs w:val="22"/>
              </w:rPr>
              <w:t>The portable digital radiography system technical requirements published in August 2021 provide more details to support the selection, allocation, and use of ultra-portable X-ray systems.</w:t>
            </w:r>
          </w:p>
        </w:tc>
      </w:tr>
    </w:tbl>
    <w:tbl>
      <w:tblPr>
        <w:tblStyle w:val="aff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11585E" w14:paraId="7551BC62" w14:textId="77777777" w:rsidTr="00A90135">
        <w:tc>
          <w:tcPr>
            <w:tcW w:w="10790" w:type="dxa"/>
          </w:tcPr>
          <w:p w14:paraId="6A2171CD" w14:textId="7A3DE71F" w:rsidR="0011585E" w:rsidRDefault="0011585E" w:rsidP="00A90135">
            <w:pPr>
              <w:rPr>
                <w:sz w:val="22"/>
                <w:szCs w:val="22"/>
              </w:rPr>
            </w:pPr>
            <w:r>
              <w:rPr>
                <w:sz w:val="22"/>
                <w:szCs w:val="22"/>
              </w:rPr>
              <w:t xml:space="preserve">As with any new tool, there are certain advantages and tradeoffs of using ultra-portable X-ray. </w:t>
            </w:r>
          </w:p>
          <w:p w14:paraId="2017C753" w14:textId="77777777" w:rsidR="0011585E" w:rsidRDefault="0011585E" w:rsidP="00A90135">
            <w:pPr>
              <w:rPr>
                <w:sz w:val="22"/>
                <w:szCs w:val="22"/>
              </w:rPr>
            </w:pPr>
          </w:p>
          <w:p w14:paraId="4B468CAD" w14:textId="77777777" w:rsidR="0011585E" w:rsidRDefault="0011585E" w:rsidP="00A90135">
            <w:pPr>
              <w:rPr>
                <w:sz w:val="22"/>
                <w:szCs w:val="22"/>
              </w:rPr>
            </w:pPr>
            <w:r>
              <w:rPr>
                <w:sz w:val="22"/>
                <w:szCs w:val="22"/>
              </w:rPr>
              <w:t xml:space="preserve">We already touched upon the advantages, ultra-portable X-ray systems: </w:t>
            </w:r>
          </w:p>
          <w:p w14:paraId="6C8F944C" w14:textId="77777777" w:rsidR="0011585E" w:rsidRDefault="0011585E" w:rsidP="00A90135">
            <w:pPr>
              <w:numPr>
                <w:ilvl w:val="0"/>
                <w:numId w:val="3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Can decentralize X-ray screening and expand access to hard-to-reach populations. </w:t>
            </w:r>
          </w:p>
          <w:p w14:paraId="5B392470" w14:textId="77777777" w:rsidR="0011585E" w:rsidRDefault="0011585E" w:rsidP="00A90135">
            <w:pPr>
              <w:numPr>
                <w:ilvl w:val="0"/>
                <w:numId w:val="3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Have lower weight, reduced radiation exposure, while maintaining image quality </w:t>
            </w:r>
            <w:proofErr w:type="gramStart"/>
            <w:r>
              <w:rPr>
                <w:rFonts w:ascii="Gill Sans" w:hAnsi="Gill Sans"/>
                <w:color w:val="000000"/>
                <w:sz w:val="22"/>
                <w:szCs w:val="22"/>
              </w:rPr>
              <w:t>similar to</w:t>
            </w:r>
            <w:proofErr w:type="gramEnd"/>
            <w:r>
              <w:rPr>
                <w:rFonts w:ascii="Gill Sans" w:hAnsi="Gill Sans"/>
                <w:color w:val="000000"/>
                <w:sz w:val="22"/>
                <w:szCs w:val="22"/>
              </w:rPr>
              <w:t xml:space="preserve"> stationary systems.</w:t>
            </w:r>
          </w:p>
          <w:p w14:paraId="3A37CE34" w14:textId="77777777" w:rsidR="0011585E" w:rsidRDefault="0011585E" w:rsidP="00A90135">
            <w:pPr>
              <w:rPr>
                <w:sz w:val="22"/>
                <w:szCs w:val="22"/>
              </w:rPr>
            </w:pPr>
          </w:p>
          <w:p w14:paraId="09EE81DA" w14:textId="77777777" w:rsidR="0011585E" w:rsidRDefault="0011585E" w:rsidP="00A90135">
            <w:pPr>
              <w:rPr>
                <w:sz w:val="22"/>
                <w:szCs w:val="22"/>
              </w:rPr>
            </w:pPr>
            <w:proofErr w:type="gramStart"/>
            <w:r>
              <w:rPr>
                <w:sz w:val="22"/>
                <w:szCs w:val="22"/>
              </w:rPr>
              <w:t>As a consequence of</w:t>
            </w:r>
            <w:proofErr w:type="gramEnd"/>
            <w:r>
              <w:rPr>
                <w:sz w:val="22"/>
                <w:szCs w:val="22"/>
              </w:rPr>
              <w:t xml:space="preserve"> their smaller size, a few compromises are made with ultra-portable X-ray systems including: </w:t>
            </w:r>
          </w:p>
          <w:p w14:paraId="1DF83D52" w14:textId="77777777" w:rsidR="0011585E" w:rsidRDefault="0011585E" w:rsidP="00A90135">
            <w:pPr>
              <w:numPr>
                <w:ilvl w:val="0"/>
                <w:numId w:val="4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Limited battery life, meaning ultra-portable systems are not suitable for high throughput settings with more than 200 exposures a day. </w:t>
            </w:r>
          </w:p>
          <w:p w14:paraId="5755444F" w14:textId="77777777" w:rsidR="0011585E" w:rsidRDefault="0011585E" w:rsidP="00A90135">
            <w:pPr>
              <w:numPr>
                <w:ilvl w:val="0"/>
                <w:numId w:val="4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More manual operation required of generator and detector stands. </w:t>
            </w:r>
          </w:p>
          <w:p w14:paraId="7D2A7C83" w14:textId="77777777" w:rsidR="0011585E" w:rsidRDefault="0011585E" w:rsidP="00A90135">
            <w:pPr>
              <w:rPr>
                <w:sz w:val="22"/>
                <w:szCs w:val="22"/>
              </w:rPr>
            </w:pPr>
          </w:p>
          <w:p w14:paraId="61F7AA6B" w14:textId="77777777" w:rsidR="0011585E" w:rsidRDefault="0011585E" w:rsidP="00A90135">
            <w:pPr>
              <w:rPr>
                <w:b/>
                <w:sz w:val="22"/>
                <w:szCs w:val="22"/>
              </w:rPr>
            </w:pPr>
            <w:r>
              <w:rPr>
                <w:sz w:val="22"/>
                <w:szCs w:val="22"/>
              </w:rPr>
              <w:t>When selecting sites for ultra-portable systems, it will be important to consider both advantages and limitations of the devices.</w:t>
            </w:r>
          </w:p>
        </w:tc>
      </w:tr>
      <w:tr w:rsidR="0011585E" w14:paraId="4A3DF35F" w14:textId="77777777" w:rsidTr="00A90135">
        <w:tc>
          <w:tcPr>
            <w:tcW w:w="10790" w:type="dxa"/>
          </w:tcPr>
          <w:p w14:paraId="5BB502EC" w14:textId="77777777" w:rsidR="0011585E" w:rsidRDefault="0011585E" w:rsidP="00A90135">
            <w:pPr>
              <w:rPr>
                <w:b/>
                <w:sz w:val="22"/>
                <w:szCs w:val="22"/>
              </w:rPr>
            </w:pPr>
            <w:r>
              <w:rPr>
                <w:b/>
                <w:sz w:val="22"/>
                <w:szCs w:val="22"/>
              </w:rPr>
              <w:t xml:space="preserve">ASK: </w:t>
            </w:r>
            <w:r>
              <w:rPr>
                <w:sz w:val="22"/>
                <w:szCs w:val="22"/>
              </w:rPr>
              <w:t xml:space="preserve">Before we </w:t>
            </w:r>
            <w:proofErr w:type="gramStart"/>
            <w:r>
              <w:rPr>
                <w:sz w:val="22"/>
                <w:szCs w:val="22"/>
              </w:rPr>
              <w:t>continue on</w:t>
            </w:r>
            <w:proofErr w:type="gramEnd"/>
            <w:r>
              <w:rPr>
                <w:sz w:val="22"/>
                <w:szCs w:val="22"/>
              </w:rPr>
              <w:t xml:space="preserve"> to learn more about [</w:t>
            </w:r>
            <w:r>
              <w:rPr>
                <w:sz w:val="22"/>
                <w:szCs w:val="22"/>
                <w:highlight w:val="yellow"/>
              </w:rPr>
              <w:t xml:space="preserve">Delft Light/ Fujifilm </w:t>
            </w:r>
            <w:proofErr w:type="spellStart"/>
            <w:r>
              <w:rPr>
                <w:sz w:val="22"/>
                <w:szCs w:val="22"/>
                <w:highlight w:val="yellow"/>
              </w:rPr>
              <w:t>Xair</w:t>
            </w:r>
            <w:proofErr w:type="spellEnd"/>
            <w:r>
              <w:rPr>
                <w:sz w:val="22"/>
                <w:szCs w:val="22"/>
              </w:rPr>
              <w:t>] does anyone have any questions about ultra-portable X-ray systems?</w:t>
            </w:r>
          </w:p>
        </w:tc>
      </w:tr>
      <w:tr w:rsidR="0011585E" w14:paraId="4E17ADAB" w14:textId="77777777" w:rsidTr="00A90135">
        <w:tc>
          <w:tcPr>
            <w:tcW w:w="10790" w:type="dxa"/>
          </w:tcPr>
          <w:p w14:paraId="45AE62F8" w14:textId="77777777" w:rsidR="0011585E" w:rsidRDefault="0011585E" w:rsidP="00A90135">
            <w:pPr>
              <w:rPr>
                <w:b/>
                <w:sz w:val="22"/>
                <w:szCs w:val="22"/>
              </w:rPr>
            </w:pPr>
            <w:r>
              <w:rPr>
                <w:b/>
                <w:sz w:val="22"/>
                <w:szCs w:val="22"/>
              </w:rPr>
              <w:t>DO:</w:t>
            </w:r>
            <w:r>
              <w:t xml:space="preserve"> Leave time for respondents to ask questions and provide adequate responses.</w:t>
            </w:r>
          </w:p>
        </w:tc>
      </w:tr>
    </w:tbl>
    <w:p w14:paraId="000003DC" w14:textId="77777777" w:rsidR="00A22B9C" w:rsidRDefault="00A22B9C">
      <w:pPr>
        <w:spacing w:line="240" w:lineRule="auto"/>
      </w:pPr>
    </w:p>
    <w:p w14:paraId="000003DD" w14:textId="31D1D9B3" w:rsidR="00A22B9C" w:rsidRDefault="009B1AA8">
      <w:pPr>
        <w:pStyle w:val="Heading3"/>
        <w:rPr>
          <w:color w:val="70AD47"/>
        </w:rPr>
      </w:pPr>
      <w:bookmarkStart w:id="33" w:name="_Toc106492058"/>
      <w:r>
        <w:rPr>
          <w:color w:val="70AD47"/>
        </w:rPr>
        <w:lastRenderedPageBreak/>
        <w:t>Delft Light</w:t>
      </w:r>
      <w:bookmarkEnd w:id="33"/>
    </w:p>
    <w:p w14:paraId="5A99749A" w14:textId="77777777" w:rsidR="00AA7116" w:rsidRPr="00AA7116" w:rsidRDefault="00AA7116" w:rsidP="00AA7116"/>
    <w:tbl>
      <w:tblPr>
        <w:tblStyle w:val="af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A22B9C" w14:paraId="2DF246A5" w14:textId="77777777">
        <w:tc>
          <w:tcPr>
            <w:tcW w:w="6474" w:type="dxa"/>
            <w:shd w:val="clear" w:color="auto" w:fill="70AD47"/>
            <w:vAlign w:val="center"/>
          </w:tcPr>
          <w:p w14:paraId="000003DE" w14:textId="77777777" w:rsidR="00A22B9C" w:rsidRDefault="009B1AA8">
            <w:pPr>
              <w:rPr>
                <w:b/>
                <w:color w:val="FFFFFF"/>
              </w:rPr>
            </w:pPr>
            <w:r>
              <w:rPr>
                <w:b/>
                <w:color w:val="FFFFFF"/>
              </w:rPr>
              <w:t>Core System</w:t>
            </w:r>
          </w:p>
        </w:tc>
        <w:tc>
          <w:tcPr>
            <w:tcW w:w="4316" w:type="dxa"/>
            <w:shd w:val="clear" w:color="auto" w:fill="70AD47"/>
            <w:vAlign w:val="center"/>
          </w:tcPr>
          <w:p w14:paraId="000003DF" w14:textId="5D2DB595" w:rsidR="00A22B9C" w:rsidRDefault="009B1AA8">
            <w:pPr>
              <w:jc w:val="right"/>
              <w:rPr>
                <w:sz w:val="22"/>
                <w:szCs w:val="22"/>
              </w:rPr>
            </w:pPr>
            <w:r>
              <w:rPr>
                <w:b/>
                <w:color w:val="FFFFFF"/>
                <w:sz w:val="22"/>
                <w:szCs w:val="22"/>
              </w:rPr>
              <w:t xml:space="preserve">Slide: </w:t>
            </w:r>
            <w:r w:rsidR="00EC15F4">
              <w:rPr>
                <w:b/>
                <w:color w:val="FFFFFF"/>
                <w:sz w:val="22"/>
                <w:szCs w:val="22"/>
              </w:rPr>
              <w:t>28</w:t>
            </w:r>
          </w:p>
        </w:tc>
      </w:tr>
      <w:tr w:rsidR="00A22B9C" w14:paraId="428D0347" w14:textId="77777777">
        <w:tc>
          <w:tcPr>
            <w:tcW w:w="10790" w:type="dxa"/>
            <w:gridSpan w:val="2"/>
          </w:tcPr>
          <w:p w14:paraId="000003E0" w14:textId="77777777" w:rsidR="00A22B9C" w:rsidRDefault="009B1AA8">
            <w:pPr>
              <w:jc w:val="center"/>
              <w:rPr>
                <w:sz w:val="22"/>
                <w:szCs w:val="22"/>
              </w:rPr>
            </w:pPr>
            <w:r>
              <w:rPr>
                <w:noProof/>
              </w:rPr>
              <w:drawing>
                <wp:inline distT="0" distB="0" distL="0" distR="0" wp14:anchorId="7795AC6A" wp14:editId="4C1B2A36">
                  <wp:extent cx="4050000" cy="2196000"/>
                  <wp:effectExtent l="0" t="0" r="8255" b="0"/>
                  <wp:docPr id="86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4"/>
                          <a:srcRect/>
                          <a:stretch>
                            <a:fillRect/>
                          </a:stretch>
                        </pic:blipFill>
                        <pic:spPr>
                          <a:xfrm>
                            <a:off x="0" y="0"/>
                            <a:ext cx="4050000" cy="2196000"/>
                          </a:xfrm>
                          <a:prstGeom prst="rect">
                            <a:avLst/>
                          </a:prstGeom>
                          <a:ln/>
                        </pic:spPr>
                      </pic:pic>
                    </a:graphicData>
                  </a:graphic>
                </wp:inline>
              </w:drawing>
            </w:r>
          </w:p>
        </w:tc>
      </w:tr>
      <w:tr w:rsidR="00A22B9C" w14:paraId="36C3A4BE" w14:textId="77777777">
        <w:tc>
          <w:tcPr>
            <w:tcW w:w="10790" w:type="dxa"/>
            <w:gridSpan w:val="2"/>
          </w:tcPr>
          <w:p w14:paraId="000003E2" w14:textId="77777777" w:rsidR="00A22B9C" w:rsidRDefault="009B1AA8">
            <w:pPr>
              <w:rPr>
                <w:sz w:val="22"/>
                <w:szCs w:val="22"/>
              </w:rPr>
            </w:pPr>
            <w:r>
              <w:rPr>
                <w:b/>
                <w:sz w:val="22"/>
                <w:szCs w:val="22"/>
              </w:rPr>
              <w:t xml:space="preserve">SAY: </w:t>
            </w:r>
            <w:r>
              <w:rPr>
                <w:sz w:val="22"/>
                <w:szCs w:val="22"/>
              </w:rPr>
              <w:t>Now, we will focus on the Delft Light ultra-portable X-ray system which is available through the GDF catalog. The components provided through GDF can be seen on the slide.</w:t>
            </w:r>
          </w:p>
          <w:p w14:paraId="000003E3" w14:textId="77777777" w:rsidR="00A22B9C" w:rsidRDefault="009B1AA8">
            <w:pPr>
              <w:numPr>
                <w:ilvl w:val="0"/>
                <w:numId w:val="1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The core system consists of an X-ray generator, detector, and HP laptop. All have built-in lithium-ion batteries to allow for use in settings without electrical power connection.</w:t>
            </w:r>
          </w:p>
          <w:p w14:paraId="000003E4" w14:textId="77777777" w:rsidR="00A22B9C" w:rsidRDefault="009B1AA8">
            <w:pPr>
              <w:numPr>
                <w:ilvl w:val="0"/>
                <w:numId w:val="1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Exposures can be taken from a safe distance using the generator hand switch.</w:t>
            </w:r>
          </w:p>
          <w:p w14:paraId="000003E5" w14:textId="77777777" w:rsidR="00A22B9C" w:rsidRDefault="009B1AA8">
            <w:pPr>
              <w:numPr>
                <w:ilvl w:val="0"/>
                <w:numId w:val="1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 generator stand is also provided that is capable of 360-degree rotation and can be dismantled for transport in its own bag. </w:t>
            </w:r>
          </w:p>
          <w:p w14:paraId="000003E6" w14:textId="77777777" w:rsidR="00A22B9C" w:rsidRDefault="009B1AA8">
            <w:pPr>
              <w:numPr>
                <w:ilvl w:val="0"/>
                <w:numId w:val="1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To position the detector, a panel hanger is provided that can be used to hang the detector from improvised surfaces (walls or doors for example) and can be adjusted vertically.</w:t>
            </w:r>
          </w:p>
          <w:p w14:paraId="000003E7" w14:textId="77777777" w:rsidR="00A22B9C" w:rsidRDefault="009B1AA8">
            <w:pPr>
              <w:numPr>
                <w:ilvl w:val="0"/>
                <w:numId w:val="1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The console comes with a software package that allows for chest X-ray image optimization and provides the connection to the AI software.</w:t>
            </w:r>
          </w:p>
          <w:p w14:paraId="000003E8" w14:textId="77777777" w:rsidR="00A22B9C" w:rsidRDefault="00A22B9C">
            <w:pPr>
              <w:rPr>
                <w:sz w:val="22"/>
                <w:szCs w:val="22"/>
              </w:rPr>
            </w:pPr>
          </w:p>
          <w:p w14:paraId="000003E9" w14:textId="77777777" w:rsidR="00A22B9C" w:rsidRDefault="009B1AA8">
            <w:pPr>
              <w:rPr>
                <w:b/>
                <w:sz w:val="22"/>
                <w:szCs w:val="22"/>
              </w:rPr>
            </w:pPr>
            <w:r>
              <w:rPr>
                <w:sz w:val="22"/>
                <w:szCs w:val="22"/>
              </w:rPr>
              <w:t>You will have the opportunity to gain hands-on practice with this equipment during the manufacturer training.</w:t>
            </w:r>
          </w:p>
        </w:tc>
      </w:tr>
      <w:tr w:rsidR="00A22B9C" w14:paraId="0A93E0B9" w14:textId="77777777">
        <w:tc>
          <w:tcPr>
            <w:tcW w:w="10790" w:type="dxa"/>
            <w:gridSpan w:val="2"/>
          </w:tcPr>
          <w:p w14:paraId="000003EB" w14:textId="77777777" w:rsidR="00A22B9C" w:rsidRDefault="009B1AA8">
            <w:pPr>
              <w:rPr>
                <w:b/>
                <w:sz w:val="22"/>
                <w:szCs w:val="22"/>
              </w:rPr>
            </w:pPr>
            <w:r>
              <w:rPr>
                <w:b/>
                <w:sz w:val="22"/>
                <w:szCs w:val="22"/>
              </w:rPr>
              <w:t>DO:</w:t>
            </w:r>
            <w:r>
              <w:t xml:space="preserve"> Point out each component while describing them.</w:t>
            </w:r>
          </w:p>
        </w:tc>
      </w:tr>
    </w:tbl>
    <w:p w14:paraId="000003EE" w14:textId="3D9C0B71" w:rsidR="00A22B9C" w:rsidRDefault="00A22B9C">
      <w:pPr>
        <w:spacing w:line="240" w:lineRule="auto"/>
      </w:pPr>
    </w:p>
    <w:tbl>
      <w:tblPr>
        <w:tblStyle w:val="afffffffffffff"/>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A22B9C" w14:paraId="6620C88F" w14:textId="77777777">
        <w:tc>
          <w:tcPr>
            <w:tcW w:w="6474" w:type="dxa"/>
            <w:shd w:val="clear" w:color="auto" w:fill="70AD47"/>
            <w:vAlign w:val="center"/>
          </w:tcPr>
          <w:p w14:paraId="000003EF" w14:textId="77777777" w:rsidR="00A22B9C" w:rsidRDefault="009B1AA8">
            <w:pPr>
              <w:rPr>
                <w:b/>
                <w:color w:val="FFFFFF"/>
              </w:rPr>
            </w:pPr>
            <w:r>
              <w:rPr>
                <w:b/>
                <w:color w:val="FFFFFF"/>
              </w:rPr>
              <w:t>Accessories</w:t>
            </w:r>
          </w:p>
        </w:tc>
        <w:tc>
          <w:tcPr>
            <w:tcW w:w="4316" w:type="dxa"/>
            <w:shd w:val="clear" w:color="auto" w:fill="70AD47"/>
            <w:vAlign w:val="center"/>
          </w:tcPr>
          <w:p w14:paraId="000003F0" w14:textId="266FC0A0" w:rsidR="00A22B9C" w:rsidRDefault="009B1AA8">
            <w:pPr>
              <w:jc w:val="right"/>
              <w:rPr>
                <w:sz w:val="22"/>
                <w:szCs w:val="22"/>
              </w:rPr>
            </w:pPr>
            <w:r>
              <w:rPr>
                <w:b/>
                <w:color w:val="FFFFFF"/>
                <w:sz w:val="22"/>
                <w:szCs w:val="22"/>
              </w:rPr>
              <w:t xml:space="preserve">Slide: </w:t>
            </w:r>
            <w:r w:rsidR="00EC15F4">
              <w:rPr>
                <w:b/>
                <w:color w:val="FFFFFF"/>
                <w:sz w:val="22"/>
                <w:szCs w:val="22"/>
              </w:rPr>
              <w:t>29</w:t>
            </w:r>
          </w:p>
        </w:tc>
      </w:tr>
      <w:tr w:rsidR="00A22B9C" w14:paraId="12BB0E5D" w14:textId="77777777">
        <w:tc>
          <w:tcPr>
            <w:tcW w:w="10790" w:type="dxa"/>
            <w:gridSpan w:val="2"/>
          </w:tcPr>
          <w:p w14:paraId="000003F1" w14:textId="77777777" w:rsidR="00A22B9C" w:rsidRDefault="009B1AA8">
            <w:pPr>
              <w:jc w:val="center"/>
              <w:rPr>
                <w:sz w:val="22"/>
                <w:szCs w:val="22"/>
              </w:rPr>
            </w:pPr>
            <w:r>
              <w:rPr>
                <w:noProof/>
              </w:rPr>
              <w:drawing>
                <wp:inline distT="0" distB="0" distL="0" distR="0" wp14:anchorId="7578EC08" wp14:editId="492F3388">
                  <wp:extent cx="4050000" cy="2196000"/>
                  <wp:effectExtent l="0" t="0" r="8255" b="0"/>
                  <wp:docPr id="86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5"/>
                          <a:srcRect/>
                          <a:stretch>
                            <a:fillRect/>
                          </a:stretch>
                        </pic:blipFill>
                        <pic:spPr>
                          <a:xfrm>
                            <a:off x="0" y="0"/>
                            <a:ext cx="4050000" cy="2196000"/>
                          </a:xfrm>
                          <a:prstGeom prst="rect">
                            <a:avLst/>
                          </a:prstGeom>
                          <a:ln/>
                        </pic:spPr>
                      </pic:pic>
                    </a:graphicData>
                  </a:graphic>
                </wp:inline>
              </w:drawing>
            </w:r>
          </w:p>
        </w:tc>
      </w:tr>
      <w:tr w:rsidR="00A22B9C" w14:paraId="2D22B54B" w14:textId="77777777">
        <w:tc>
          <w:tcPr>
            <w:tcW w:w="10790" w:type="dxa"/>
            <w:gridSpan w:val="2"/>
          </w:tcPr>
          <w:p w14:paraId="000003F3" w14:textId="77777777" w:rsidR="00A22B9C" w:rsidRDefault="009B1AA8">
            <w:pPr>
              <w:rPr>
                <w:sz w:val="22"/>
                <w:szCs w:val="22"/>
              </w:rPr>
            </w:pPr>
            <w:r>
              <w:rPr>
                <w:b/>
                <w:sz w:val="22"/>
                <w:szCs w:val="22"/>
              </w:rPr>
              <w:t xml:space="preserve">SAY: </w:t>
            </w:r>
            <w:r>
              <w:rPr>
                <w:sz w:val="22"/>
                <w:szCs w:val="22"/>
              </w:rPr>
              <w:t xml:space="preserve">As well as the core components, several accessories are also provided free of charge when the system is procured through GDF. These include: </w:t>
            </w:r>
          </w:p>
          <w:p w14:paraId="000003F4" w14:textId="77777777" w:rsidR="00A22B9C" w:rsidRDefault="009B1AA8">
            <w:pPr>
              <w:numPr>
                <w:ilvl w:val="0"/>
                <w:numId w:val="2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 backpack for packaging up all components except the generator stand which comes with its own bag, for transport. </w:t>
            </w:r>
          </w:p>
          <w:p w14:paraId="000003F5" w14:textId="77777777" w:rsidR="00A22B9C" w:rsidRDefault="009B1AA8">
            <w:pPr>
              <w:numPr>
                <w:ilvl w:val="0"/>
                <w:numId w:val="2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lastRenderedPageBreak/>
              <w:t xml:space="preserve">Radiation safety equipment: lead apron, shock stickers, hazard signs. These can be used in conjunction with any equipment already available on site. </w:t>
            </w:r>
          </w:p>
          <w:p w14:paraId="000003F6" w14:textId="77777777" w:rsidR="00A22B9C" w:rsidRDefault="009B1AA8">
            <w:pPr>
              <w:rPr>
                <w:b/>
                <w:sz w:val="22"/>
                <w:szCs w:val="22"/>
              </w:rPr>
            </w:pPr>
            <w:r>
              <w:rPr>
                <w:sz w:val="22"/>
                <w:szCs w:val="22"/>
              </w:rPr>
              <w:t>Supplementary and external power sources to prolong operation in settings without electrical connection. These include one set of replacement detector batteries, with charger, and a combined solar panel/ power bank capable of recharging the generator, detector, or laptop in the field.</w:t>
            </w:r>
          </w:p>
        </w:tc>
      </w:tr>
      <w:tr w:rsidR="00A22B9C" w14:paraId="2791B7DE" w14:textId="77777777">
        <w:tc>
          <w:tcPr>
            <w:tcW w:w="10790" w:type="dxa"/>
            <w:gridSpan w:val="2"/>
          </w:tcPr>
          <w:p w14:paraId="000003F8" w14:textId="77777777" w:rsidR="00A22B9C" w:rsidRDefault="009B1AA8">
            <w:pPr>
              <w:rPr>
                <w:b/>
                <w:sz w:val="22"/>
                <w:szCs w:val="22"/>
              </w:rPr>
            </w:pPr>
            <w:r>
              <w:rPr>
                <w:b/>
                <w:sz w:val="22"/>
                <w:szCs w:val="22"/>
              </w:rPr>
              <w:lastRenderedPageBreak/>
              <w:t>DO:</w:t>
            </w:r>
            <w:r>
              <w:t xml:space="preserve"> Point out each component while describing them.</w:t>
            </w:r>
          </w:p>
        </w:tc>
      </w:tr>
    </w:tbl>
    <w:p w14:paraId="0000040F" w14:textId="77777777" w:rsidR="00A22B9C" w:rsidRDefault="00A22B9C" w:rsidP="0096017F">
      <w:pPr>
        <w:spacing w:line="240" w:lineRule="auto"/>
      </w:pPr>
    </w:p>
    <w:tbl>
      <w:tblPr>
        <w:tblStyle w:val="afffffffff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A22B9C" w14:paraId="11008D25" w14:textId="77777777">
        <w:tc>
          <w:tcPr>
            <w:tcW w:w="6474" w:type="dxa"/>
            <w:shd w:val="clear" w:color="auto" w:fill="70AD47"/>
            <w:vAlign w:val="center"/>
          </w:tcPr>
          <w:p w14:paraId="00000410" w14:textId="77777777" w:rsidR="00A22B9C" w:rsidRDefault="009B1AA8">
            <w:pPr>
              <w:rPr>
                <w:b/>
                <w:color w:val="FFFFFF"/>
              </w:rPr>
            </w:pPr>
            <w:r>
              <w:rPr>
                <w:b/>
                <w:color w:val="FFFFFF"/>
              </w:rPr>
              <w:t>Connection with CAD4TB</w:t>
            </w:r>
          </w:p>
        </w:tc>
        <w:tc>
          <w:tcPr>
            <w:tcW w:w="4316" w:type="dxa"/>
            <w:shd w:val="clear" w:color="auto" w:fill="70AD47"/>
            <w:vAlign w:val="center"/>
          </w:tcPr>
          <w:p w14:paraId="00000411" w14:textId="5899B37E" w:rsidR="00A22B9C" w:rsidRDefault="009B1AA8">
            <w:pPr>
              <w:jc w:val="right"/>
              <w:rPr>
                <w:sz w:val="22"/>
                <w:szCs w:val="22"/>
              </w:rPr>
            </w:pPr>
            <w:r>
              <w:rPr>
                <w:b/>
                <w:color w:val="FFFFFF"/>
                <w:sz w:val="22"/>
                <w:szCs w:val="22"/>
              </w:rPr>
              <w:t>Slide: 3</w:t>
            </w:r>
            <w:r w:rsidR="004A2ABF">
              <w:rPr>
                <w:b/>
                <w:color w:val="FFFFFF"/>
                <w:sz w:val="22"/>
                <w:szCs w:val="22"/>
              </w:rPr>
              <w:t>1</w:t>
            </w:r>
          </w:p>
        </w:tc>
      </w:tr>
      <w:tr w:rsidR="00A22B9C" w14:paraId="5D337A8A" w14:textId="77777777">
        <w:tc>
          <w:tcPr>
            <w:tcW w:w="10790" w:type="dxa"/>
            <w:gridSpan w:val="2"/>
          </w:tcPr>
          <w:p w14:paraId="00000412" w14:textId="77777777" w:rsidR="00A22B9C" w:rsidRDefault="009B1AA8">
            <w:pPr>
              <w:jc w:val="center"/>
              <w:rPr>
                <w:sz w:val="22"/>
                <w:szCs w:val="22"/>
              </w:rPr>
            </w:pPr>
            <w:r>
              <w:rPr>
                <w:noProof/>
              </w:rPr>
              <w:drawing>
                <wp:inline distT="0" distB="0" distL="0" distR="0" wp14:anchorId="5644AAC3" wp14:editId="0D07F517">
                  <wp:extent cx="4050000" cy="2088000"/>
                  <wp:effectExtent l="0" t="0" r="8255" b="7620"/>
                  <wp:docPr id="86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6"/>
                          <a:srcRect/>
                          <a:stretch>
                            <a:fillRect/>
                          </a:stretch>
                        </pic:blipFill>
                        <pic:spPr>
                          <a:xfrm>
                            <a:off x="0" y="0"/>
                            <a:ext cx="4050000" cy="2088000"/>
                          </a:xfrm>
                          <a:prstGeom prst="rect">
                            <a:avLst/>
                          </a:prstGeom>
                          <a:ln/>
                        </pic:spPr>
                      </pic:pic>
                    </a:graphicData>
                  </a:graphic>
                </wp:inline>
              </w:drawing>
            </w:r>
          </w:p>
        </w:tc>
      </w:tr>
      <w:tr w:rsidR="00A22B9C" w14:paraId="1AF0DF85" w14:textId="77777777">
        <w:tc>
          <w:tcPr>
            <w:tcW w:w="10790" w:type="dxa"/>
            <w:gridSpan w:val="2"/>
          </w:tcPr>
          <w:p w14:paraId="00000414" w14:textId="77777777" w:rsidR="00A22B9C" w:rsidRDefault="009B1AA8">
            <w:pPr>
              <w:rPr>
                <w:sz w:val="22"/>
                <w:szCs w:val="22"/>
              </w:rPr>
            </w:pPr>
            <w:r>
              <w:rPr>
                <w:b/>
                <w:sz w:val="22"/>
                <w:szCs w:val="22"/>
              </w:rPr>
              <w:t xml:space="preserve">SAY: </w:t>
            </w:r>
            <w:r>
              <w:rPr>
                <w:sz w:val="22"/>
                <w:szCs w:val="22"/>
              </w:rPr>
              <w:t xml:space="preserve">We will now move on to discuss using the two innovations- CAD and ultra-portable X-ray- together to aid TB screening. For each X-ray exposure taken two different results will be generated: the first is the black and white X-ray from the Delft Light, the second is the output from CAD4TB. </w:t>
            </w:r>
          </w:p>
          <w:p w14:paraId="00000415" w14:textId="77777777" w:rsidR="00A22B9C" w:rsidRDefault="00A22B9C">
            <w:pPr>
              <w:rPr>
                <w:sz w:val="22"/>
                <w:szCs w:val="22"/>
              </w:rPr>
            </w:pPr>
          </w:p>
          <w:p w14:paraId="00000416" w14:textId="77777777" w:rsidR="00A22B9C" w:rsidRDefault="009B1AA8">
            <w:pPr>
              <w:rPr>
                <w:b/>
                <w:sz w:val="22"/>
                <w:szCs w:val="22"/>
              </w:rPr>
            </w:pPr>
            <w:r>
              <w:rPr>
                <w:sz w:val="22"/>
                <w:szCs w:val="22"/>
              </w:rPr>
              <w:t>How the Delft Light sends the chest X-ray to the CAD4TB system depends on whether CAD4TB is used online (images analyzed on secure cloud server) or offline (images analyzed on box).</w:t>
            </w:r>
          </w:p>
        </w:tc>
      </w:tr>
    </w:tbl>
    <w:p w14:paraId="00000419" w14:textId="1B87DF63" w:rsidR="00A22B9C" w:rsidRDefault="00A22B9C">
      <w:pPr>
        <w:spacing w:line="240" w:lineRule="auto"/>
      </w:pPr>
    </w:p>
    <w:tbl>
      <w:tblPr>
        <w:tblStyle w:val="aff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A22B9C" w14:paraId="25BBAD90" w14:textId="77777777">
        <w:tc>
          <w:tcPr>
            <w:tcW w:w="6474" w:type="dxa"/>
            <w:shd w:val="clear" w:color="auto" w:fill="70AD47"/>
            <w:vAlign w:val="center"/>
          </w:tcPr>
          <w:p w14:paraId="0000041A" w14:textId="77777777" w:rsidR="00A22B9C" w:rsidRDefault="009B1AA8">
            <w:pPr>
              <w:rPr>
                <w:b/>
                <w:color w:val="FFFFFF"/>
              </w:rPr>
            </w:pPr>
            <w:r>
              <w:rPr>
                <w:b/>
                <w:color w:val="FFFFFF"/>
              </w:rPr>
              <w:t>Connection with CAD4TB</w:t>
            </w:r>
          </w:p>
        </w:tc>
        <w:tc>
          <w:tcPr>
            <w:tcW w:w="4316" w:type="dxa"/>
            <w:shd w:val="clear" w:color="auto" w:fill="70AD47"/>
            <w:vAlign w:val="center"/>
          </w:tcPr>
          <w:p w14:paraId="0000041B" w14:textId="4691A10C" w:rsidR="00A22B9C" w:rsidRDefault="009B1AA8">
            <w:pPr>
              <w:jc w:val="right"/>
              <w:rPr>
                <w:sz w:val="22"/>
                <w:szCs w:val="22"/>
              </w:rPr>
            </w:pPr>
            <w:r>
              <w:rPr>
                <w:b/>
                <w:color w:val="FFFFFF"/>
                <w:sz w:val="22"/>
                <w:szCs w:val="22"/>
              </w:rPr>
              <w:t>Slide: 3</w:t>
            </w:r>
            <w:r w:rsidR="004A2ABF">
              <w:rPr>
                <w:b/>
                <w:color w:val="FFFFFF"/>
                <w:sz w:val="22"/>
                <w:szCs w:val="22"/>
              </w:rPr>
              <w:t>2</w:t>
            </w:r>
          </w:p>
        </w:tc>
      </w:tr>
      <w:tr w:rsidR="00A22B9C" w14:paraId="2BFE224A" w14:textId="77777777">
        <w:tc>
          <w:tcPr>
            <w:tcW w:w="10790" w:type="dxa"/>
            <w:gridSpan w:val="2"/>
          </w:tcPr>
          <w:p w14:paraId="0000041C" w14:textId="77777777" w:rsidR="00A22B9C" w:rsidRDefault="009B1AA8">
            <w:pPr>
              <w:jc w:val="center"/>
              <w:rPr>
                <w:sz w:val="22"/>
                <w:szCs w:val="22"/>
              </w:rPr>
            </w:pPr>
            <w:r>
              <w:rPr>
                <w:noProof/>
              </w:rPr>
              <w:drawing>
                <wp:inline distT="0" distB="0" distL="0" distR="0" wp14:anchorId="7F1BDFA0" wp14:editId="05523B97">
                  <wp:extent cx="4050000" cy="2088000"/>
                  <wp:effectExtent l="0" t="0" r="8255" b="7620"/>
                  <wp:docPr id="87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7"/>
                          <a:srcRect/>
                          <a:stretch>
                            <a:fillRect/>
                          </a:stretch>
                        </pic:blipFill>
                        <pic:spPr>
                          <a:xfrm>
                            <a:off x="0" y="0"/>
                            <a:ext cx="4050000" cy="2088000"/>
                          </a:xfrm>
                          <a:prstGeom prst="rect">
                            <a:avLst/>
                          </a:prstGeom>
                          <a:ln/>
                        </pic:spPr>
                      </pic:pic>
                    </a:graphicData>
                  </a:graphic>
                </wp:inline>
              </w:drawing>
            </w:r>
          </w:p>
        </w:tc>
      </w:tr>
      <w:tr w:rsidR="00A22B9C" w14:paraId="4F763478" w14:textId="77777777">
        <w:tc>
          <w:tcPr>
            <w:tcW w:w="10790" w:type="dxa"/>
            <w:gridSpan w:val="2"/>
          </w:tcPr>
          <w:p w14:paraId="0000041E" w14:textId="77777777" w:rsidR="00A22B9C" w:rsidRDefault="009B1AA8">
            <w:pPr>
              <w:rPr>
                <w:sz w:val="22"/>
                <w:szCs w:val="22"/>
              </w:rPr>
            </w:pPr>
            <w:r>
              <w:rPr>
                <w:b/>
                <w:sz w:val="22"/>
                <w:szCs w:val="22"/>
              </w:rPr>
              <w:t xml:space="preserve">SAY: </w:t>
            </w:r>
            <w:r>
              <w:rPr>
                <w:sz w:val="22"/>
                <w:szCs w:val="22"/>
              </w:rPr>
              <w:t xml:space="preserve">The schematics on the slide show how the ultra-portable X-ray and CAD systems interact with each other. </w:t>
            </w:r>
          </w:p>
          <w:p w14:paraId="0000041F" w14:textId="77777777" w:rsidR="00A22B9C" w:rsidRDefault="009B1AA8">
            <w:pPr>
              <w:numPr>
                <w:ilvl w:val="0"/>
                <w:numId w:val="3"/>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On the left, CAD4TB is being used online. Chest X-ray images taken by the Delft Light are uploaded to the CAD4TB cloud from the console laptop. Both the X-ray image and CAD4TB result can be viewed on the console laptop of the Delft Light.</w:t>
            </w:r>
          </w:p>
          <w:p w14:paraId="00000420" w14:textId="77777777" w:rsidR="00A22B9C" w:rsidRDefault="009B1AA8">
            <w:pPr>
              <w:numPr>
                <w:ilvl w:val="0"/>
                <w:numId w:val="3"/>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If using CAD4TB offline, the offline box containing the AI will be connected to the Delft Light console computer so chest X-ray images can be transferred from the computer to the AI box without internet connection. Both the X-ray image and CAD4TB result can be viewed on the console laptop for the Delft Light.</w:t>
            </w:r>
          </w:p>
          <w:p w14:paraId="00000422" w14:textId="0682CDE9" w:rsidR="00A22B9C" w:rsidRPr="00AA7116" w:rsidRDefault="009B1AA8" w:rsidP="00AA7116">
            <w:pPr>
              <w:numPr>
                <w:ilvl w:val="0"/>
                <w:numId w:val="3"/>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Hybrid mode will use the offline equipment configuration.</w:t>
            </w:r>
          </w:p>
          <w:p w14:paraId="00000423" w14:textId="4C25DD79" w:rsidR="00A22B9C" w:rsidRDefault="009B1AA8">
            <w:pPr>
              <w:rPr>
                <w:b/>
                <w:sz w:val="22"/>
                <w:szCs w:val="22"/>
              </w:rPr>
            </w:pPr>
            <w:r>
              <w:rPr>
                <w:sz w:val="22"/>
                <w:szCs w:val="22"/>
              </w:rPr>
              <w:t xml:space="preserve">During the manufacturer training, </w:t>
            </w:r>
            <w:r w:rsidR="00AA7116">
              <w:rPr>
                <w:sz w:val="22"/>
                <w:szCs w:val="22"/>
              </w:rPr>
              <w:t>installation,</w:t>
            </w:r>
            <w:r>
              <w:rPr>
                <w:sz w:val="22"/>
                <w:szCs w:val="22"/>
              </w:rPr>
              <w:t xml:space="preserve"> and integration of the two systems will be completed.</w:t>
            </w:r>
          </w:p>
        </w:tc>
      </w:tr>
    </w:tbl>
    <w:p w14:paraId="00000428" w14:textId="77777777" w:rsidR="00A22B9C" w:rsidRDefault="00A22B9C"/>
    <w:tbl>
      <w:tblPr>
        <w:tblStyle w:val="aff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A22B9C" w14:paraId="04C7B34B" w14:textId="77777777">
        <w:tc>
          <w:tcPr>
            <w:tcW w:w="6474" w:type="dxa"/>
            <w:shd w:val="clear" w:color="auto" w:fill="70AD47"/>
            <w:vAlign w:val="center"/>
          </w:tcPr>
          <w:p w14:paraId="00000429" w14:textId="77777777" w:rsidR="00A22B9C" w:rsidRDefault="009B1AA8">
            <w:pPr>
              <w:rPr>
                <w:b/>
                <w:color w:val="FFFFFF"/>
              </w:rPr>
            </w:pPr>
            <w:r>
              <w:rPr>
                <w:b/>
                <w:color w:val="FFFFFF"/>
              </w:rPr>
              <w:t>CAD and UP-XR</w:t>
            </w:r>
          </w:p>
        </w:tc>
        <w:tc>
          <w:tcPr>
            <w:tcW w:w="4316" w:type="dxa"/>
            <w:shd w:val="clear" w:color="auto" w:fill="70AD47"/>
            <w:vAlign w:val="center"/>
          </w:tcPr>
          <w:p w14:paraId="0000042A" w14:textId="5BDC1928" w:rsidR="00A22B9C" w:rsidRDefault="009B1AA8">
            <w:pPr>
              <w:jc w:val="right"/>
              <w:rPr>
                <w:sz w:val="22"/>
                <w:szCs w:val="22"/>
              </w:rPr>
            </w:pPr>
            <w:r>
              <w:rPr>
                <w:b/>
                <w:color w:val="FFFFFF"/>
                <w:sz w:val="22"/>
                <w:szCs w:val="22"/>
              </w:rPr>
              <w:t>Slide: 3</w:t>
            </w:r>
            <w:r w:rsidR="004A2ABF">
              <w:rPr>
                <w:b/>
                <w:color w:val="FFFFFF"/>
                <w:sz w:val="22"/>
                <w:szCs w:val="22"/>
              </w:rPr>
              <w:t>3</w:t>
            </w:r>
          </w:p>
        </w:tc>
      </w:tr>
      <w:tr w:rsidR="00A22B9C" w14:paraId="7C35F399" w14:textId="77777777">
        <w:tc>
          <w:tcPr>
            <w:tcW w:w="10790" w:type="dxa"/>
            <w:gridSpan w:val="2"/>
          </w:tcPr>
          <w:p w14:paraId="0000042B" w14:textId="77777777" w:rsidR="00A22B9C" w:rsidRDefault="009B1AA8">
            <w:pPr>
              <w:jc w:val="center"/>
              <w:rPr>
                <w:sz w:val="22"/>
                <w:szCs w:val="22"/>
              </w:rPr>
            </w:pPr>
            <w:r>
              <w:rPr>
                <w:noProof/>
              </w:rPr>
              <w:drawing>
                <wp:inline distT="0" distB="0" distL="0" distR="0" wp14:anchorId="348E43AF" wp14:editId="302772DC">
                  <wp:extent cx="4050000" cy="2196000"/>
                  <wp:effectExtent l="0" t="0" r="8255" b="0"/>
                  <wp:docPr id="87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8"/>
                          <a:srcRect/>
                          <a:stretch>
                            <a:fillRect/>
                          </a:stretch>
                        </pic:blipFill>
                        <pic:spPr>
                          <a:xfrm>
                            <a:off x="0" y="0"/>
                            <a:ext cx="4050000" cy="2196000"/>
                          </a:xfrm>
                          <a:prstGeom prst="rect">
                            <a:avLst/>
                          </a:prstGeom>
                          <a:ln/>
                        </pic:spPr>
                      </pic:pic>
                    </a:graphicData>
                  </a:graphic>
                </wp:inline>
              </w:drawing>
            </w:r>
          </w:p>
        </w:tc>
      </w:tr>
      <w:tr w:rsidR="00A22B9C" w14:paraId="3CCF2CFE" w14:textId="77777777">
        <w:tc>
          <w:tcPr>
            <w:tcW w:w="10790" w:type="dxa"/>
            <w:gridSpan w:val="2"/>
          </w:tcPr>
          <w:p w14:paraId="0000042D" w14:textId="77777777" w:rsidR="00A22B9C" w:rsidRDefault="009B1AA8">
            <w:pPr>
              <w:rPr>
                <w:sz w:val="22"/>
                <w:szCs w:val="22"/>
              </w:rPr>
            </w:pPr>
            <w:r>
              <w:rPr>
                <w:b/>
                <w:sz w:val="22"/>
                <w:szCs w:val="22"/>
              </w:rPr>
              <w:t>SAY:</w:t>
            </w:r>
            <w:r>
              <w:rPr>
                <w:sz w:val="22"/>
                <w:szCs w:val="22"/>
              </w:rPr>
              <w:t xml:space="preserve"> To conclude this module, together CAD and ultra-portable X-ray can increase the reach of TB screening programs by replacing or supplementing trained human reader resources and by being portable enough to reach hard-to-reach communities.</w:t>
            </w:r>
          </w:p>
          <w:p w14:paraId="0000042E" w14:textId="77777777" w:rsidR="00A22B9C" w:rsidRDefault="00A22B9C">
            <w:pPr>
              <w:rPr>
                <w:sz w:val="22"/>
                <w:szCs w:val="22"/>
              </w:rPr>
            </w:pPr>
          </w:p>
          <w:p w14:paraId="0000042F" w14:textId="77777777" w:rsidR="00A22B9C" w:rsidRDefault="009B1AA8">
            <w:r>
              <w:rPr>
                <w:sz w:val="22"/>
                <w:szCs w:val="22"/>
              </w:rPr>
              <w:t>The use of the two technologies, alongside emerging portable confirmatory diagnostics, could decentralize TB screening and diagnosis. With appropriate planning and funding, these have the potential to vastly increase public access to sensitive screening and diagnostic tools.</w:t>
            </w:r>
          </w:p>
        </w:tc>
      </w:tr>
    </w:tbl>
    <w:p w14:paraId="00000435" w14:textId="63AE464B" w:rsidR="00A22B9C" w:rsidRDefault="009B1AA8">
      <w:pPr>
        <w:pStyle w:val="Heading3"/>
        <w:rPr>
          <w:color w:val="70AD47"/>
        </w:rPr>
      </w:pPr>
      <w:bookmarkStart w:id="34" w:name="_Toc106492059"/>
      <w:r>
        <w:rPr>
          <w:color w:val="70AD47"/>
        </w:rPr>
        <w:t>Summary</w:t>
      </w:r>
      <w:bookmarkEnd w:id="34"/>
    </w:p>
    <w:p w14:paraId="2FCB9532" w14:textId="77777777" w:rsidR="00AA7116" w:rsidRPr="00AA7116" w:rsidRDefault="00AA7116" w:rsidP="00AA7116"/>
    <w:tbl>
      <w:tblPr>
        <w:tblStyle w:val="aff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A22B9C" w14:paraId="72FDE237" w14:textId="77777777">
        <w:tc>
          <w:tcPr>
            <w:tcW w:w="6474" w:type="dxa"/>
            <w:shd w:val="clear" w:color="auto" w:fill="70AD47"/>
            <w:vAlign w:val="center"/>
          </w:tcPr>
          <w:p w14:paraId="00000436" w14:textId="77777777" w:rsidR="00A22B9C" w:rsidRDefault="009B1AA8">
            <w:pPr>
              <w:rPr>
                <w:b/>
                <w:color w:val="FFFFFF"/>
              </w:rPr>
            </w:pPr>
            <w:r>
              <w:rPr>
                <w:b/>
                <w:color w:val="FFFFFF"/>
              </w:rPr>
              <w:t>Summary</w:t>
            </w:r>
          </w:p>
        </w:tc>
        <w:tc>
          <w:tcPr>
            <w:tcW w:w="4316" w:type="dxa"/>
            <w:shd w:val="clear" w:color="auto" w:fill="70AD47"/>
            <w:vAlign w:val="center"/>
          </w:tcPr>
          <w:p w14:paraId="00000437" w14:textId="04DA6992" w:rsidR="00A22B9C" w:rsidRDefault="009B1AA8">
            <w:pPr>
              <w:jc w:val="right"/>
              <w:rPr>
                <w:sz w:val="22"/>
                <w:szCs w:val="22"/>
              </w:rPr>
            </w:pPr>
            <w:r>
              <w:rPr>
                <w:b/>
                <w:color w:val="FFFFFF"/>
                <w:sz w:val="22"/>
                <w:szCs w:val="22"/>
              </w:rPr>
              <w:t xml:space="preserve">Slide: </w:t>
            </w:r>
            <w:r w:rsidR="004A2ABF">
              <w:rPr>
                <w:b/>
                <w:color w:val="FFFFFF"/>
                <w:sz w:val="22"/>
                <w:szCs w:val="22"/>
              </w:rPr>
              <w:t>34</w:t>
            </w:r>
          </w:p>
        </w:tc>
      </w:tr>
      <w:tr w:rsidR="00A22B9C" w14:paraId="10DC3EEF" w14:textId="77777777">
        <w:tc>
          <w:tcPr>
            <w:tcW w:w="10790" w:type="dxa"/>
            <w:gridSpan w:val="2"/>
          </w:tcPr>
          <w:p w14:paraId="00000438" w14:textId="77777777" w:rsidR="00A22B9C" w:rsidRDefault="009B1AA8">
            <w:pPr>
              <w:jc w:val="center"/>
              <w:rPr>
                <w:sz w:val="22"/>
                <w:szCs w:val="22"/>
              </w:rPr>
            </w:pPr>
            <w:r>
              <w:rPr>
                <w:noProof/>
              </w:rPr>
              <w:drawing>
                <wp:inline distT="0" distB="0" distL="0" distR="0" wp14:anchorId="098FE11F" wp14:editId="746E37A3">
                  <wp:extent cx="4050000" cy="2196000"/>
                  <wp:effectExtent l="0" t="0" r="8255" b="0"/>
                  <wp:docPr id="87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9"/>
                          <a:srcRect/>
                          <a:stretch>
                            <a:fillRect/>
                          </a:stretch>
                        </pic:blipFill>
                        <pic:spPr>
                          <a:xfrm>
                            <a:off x="0" y="0"/>
                            <a:ext cx="4050000" cy="2196000"/>
                          </a:xfrm>
                          <a:prstGeom prst="rect">
                            <a:avLst/>
                          </a:prstGeom>
                          <a:ln/>
                        </pic:spPr>
                      </pic:pic>
                    </a:graphicData>
                  </a:graphic>
                </wp:inline>
              </w:drawing>
            </w:r>
          </w:p>
        </w:tc>
      </w:tr>
      <w:tr w:rsidR="00A22B9C" w14:paraId="6C67207A" w14:textId="77777777">
        <w:tc>
          <w:tcPr>
            <w:tcW w:w="10790" w:type="dxa"/>
            <w:gridSpan w:val="2"/>
          </w:tcPr>
          <w:p w14:paraId="0000043A" w14:textId="77777777" w:rsidR="00A22B9C" w:rsidRDefault="009B1AA8">
            <w:pPr>
              <w:rPr>
                <w:sz w:val="22"/>
                <w:szCs w:val="22"/>
              </w:rPr>
            </w:pPr>
            <w:r>
              <w:rPr>
                <w:b/>
                <w:sz w:val="22"/>
                <w:szCs w:val="22"/>
              </w:rPr>
              <w:t xml:space="preserve">SAY: </w:t>
            </w:r>
            <w:r>
              <w:rPr>
                <w:sz w:val="22"/>
                <w:szCs w:val="22"/>
              </w:rPr>
              <w:t xml:space="preserve">In summary of this module: </w:t>
            </w:r>
          </w:p>
          <w:p w14:paraId="0000043B" w14:textId="77777777" w:rsidR="00A22B9C" w:rsidRDefault="009B1AA8">
            <w:pPr>
              <w:numPr>
                <w:ilvl w:val="0"/>
                <w:numId w:val="5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CAD software is an interpretation tool using AI to detect TB on chest X-rays.</w:t>
            </w:r>
          </w:p>
          <w:p w14:paraId="0000043C" w14:textId="77777777" w:rsidR="00A22B9C" w:rsidRDefault="009B1AA8">
            <w:pPr>
              <w:numPr>
                <w:ilvl w:val="0"/>
                <w:numId w:val="5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CAD software has accuracy </w:t>
            </w:r>
            <w:proofErr w:type="gramStart"/>
            <w:r>
              <w:rPr>
                <w:rFonts w:ascii="Gill Sans" w:hAnsi="Gill Sans"/>
                <w:color w:val="000000"/>
                <w:sz w:val="22"/>
                <w:szCs w:val="22"/>
              </w:rPr>
              <w:t>similar to</w:t>
            </w:r>
            <w:proofErr w:type="gramEnd"/>
            <w:r>
              <w:rPr>
                <w:rFonts w:ascii="Gill Sans" w:hAnsi="Gill Sans"/>
                <w:color w:val="000000"/>
                <w:sz w:val="22"/>
                <w:szCs w:val="22"/>
              </w:rPr>
              <w:t xml:space="preserve">, or better than, human readers. </w:t>
            </w:r>
          </w:p>
          <w:p w14:paraId="0000043D" w14:textId="77777777" w:rsidR="00A22B9C" w:rsidRDefault="009B1AA8">
            <w:pPr>
              <w:numPr>
                <w:ilvl w:val="0"/>
                <w:numId w:val="5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WHO recommends CAD to be used for TB screening and triage in place of human readers for individuals &gt;15 years </w:t>
            </w:r>
            <w:proofErr w:type="gramStart"/>
            <w:r>
              <w:rPr>
                <w:rFonts w:ascii="Gill Sans" w:hAnsi="Gill Sans"/>
                <w:color w:val="000000"/>
                <w:sz w:val="22"/>
                <w:szCs w:val="22"/>
              </w:rPr>
              <w:t>old.</w:t>
            </w:r>
            <w:proofErr w:type="gramEnd"/>
            <w:r>
              <w:rPr>
                <w:rFonts w:ascii="Gill Sans" w:hAnsi="Gill Sans"/>
                <w:color w:val="000000"/>
                <w:sz w:val="22"/>
                <w:szCs w:val="22"/>
              </w:rPr>
              <w:t xml:space="preserve"> </w:t>
            </w:r>
          </w:p>
          <w:p w14:paraId="0000043E" w14:textId="77777777" w:rsidR="00A22B9C" w:rsidRDefault="009B1AA8">
            <w:pPr>
              <w:numPr>
                <w:ilvl w:val="0"/>
                <w:numId w:val="5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Ultra-portable X-ray is a WHO-recognized sub-type of digital X-ray. </w:t>
            </w:r>
          </w:p>
          <w:p w14:paraId="0000043F" w14:textId="77777777" w:rsidR="00A22B9C" w:rsidRDefault="009B1AA8">
            <w:pPr>
              <w:numPr>
                <w:ilvl w:val="0"/>
                <w:numId w:val="5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Ultra-portable X-ray systems are “field friendly”: They operate on battery alone, emit less radiation, and produce images of comparable quality to stationary machines. </w:t>
            </w:r>
          </w:p>
          <w:p w14:paraId="00000440" w14:textId="77777777" w:rsidR="00A22B9C" w:rsidRDefault="009B1AA8">
            <w:pPr>
              <w:numPr>
                <w:ilvl w:val="0"/>
                <w:numId w:val="5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Ultra-portable X-ray systems procured from GDF include the core system components and accessories. </w:t>
            </w:r>
          </w:p>
          <w:p w14:paraId="00000441" w14:textId="77777777" w:rsidR="00A22B9C" w:rsidRDefault="009B1AA8">
            <w:pPr>
              <w:numPr>
                <w:ilvl w:val="0"/>
                <w:numId w:val="5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lastRenderedPageBreak/>
              <w:t xml:space="preserve">Ultra-portable X-ray and CAD can be integrated in two different ways depending on whether CAD is used online or offline/hybrid. </w:t>
            </w:r>
          </w:p>
          <w:p w14:paraId="00000442" w14:textId="77777777" w:rsidR="00A22B9C" w:rsidRDefault="009B1AA8">
            <w:pPr>
              <w:rPr>
                <w:b/>
                <w:sz w:val="22"/>
                <w:szCs w:val="22"/>
              </w:rPr>
            </w:pPr>
            <w:r>
              <w:rPr>
                <w:sz w:val="22"/>
                <w:szCs w:val="22"/>
              </w:rPr>
              <w:t>Together, ultra-portable X-ray and CAD provide an opportunity to decentralize TB screening and care.</w:t>
            </w:r>
          </w:p>
        </w:tc>
      </w:tr>
      <w:tr w:rsidR="00A22B9C" w14:paraId="4B55D75D" w14:textId="77777777">
        <w:tc>
          <w:tcPr>
            <w:tcW w:w="10790" w:type="dxa"/>
            <w:gridSpan w:val="2"/>
          </w:tcPr>
          <w:p w14:paraId="00000444" w14:textId="77777777" w:rsidR="00A22B9C" w:rsidRDefault="009B1AA8">
            <w:pPr>
              <w:rPr>
                <w:b/>
                <w:sz w:val="22"/>
                <w:szCs w:val="22"/>
              </w:rPr>
            </w:pPr>
            <w:r>
              <w:rPr>
                <w:b/>
                <w:sz w:val="22"/>
                <w:szCs w:val="22"/>
              </w:rPr>
              <w:lastRenderedPageBreak/>
              <w:t xml:space="preserve">ASK: </w:t>
            </w:r>
            <w:r>
              <w:rPr>
                <w:sz w:val="22"/>
                <w:szCs w:val="22"/>
              </w:rPr>
              <w:t>Before we move onto the knowledge check, are there any questions about the content covered in this module?</w:t>
            </w:r>
          </w:p>
        </w:tc>
      </w:tr>
      <w:tr w:rsidR="00A22B9C" w14:paraId="3733EC1E" w14:textId="77777777">
        <w:tc>
          <w:tcPr>
            <w:tcW w:w="10790" w:type="dxa"/>
            <w:gridSpan w:val="2"/>
          </w:tcPr>
          <w:p w14:paraId="00000446" w14:textId="77777777" w:rsidR="00A22B9C" w:rsidRDefault="009B1AA8">
            <w:pPr>
              <w:rPr>
                <w:b/>
                <w:sz w:val="22"/>
                <w:szCs w:val="22"/>
              </w:rPr>
            </w:pPr>
            <w:r>
              <w:rPr>
                <w:b/>
                <w:sz w:val="22"/>
                <w:szCs w:val="22"/>
              </w:rPr>
              <w:t>DO:</w:t>
            </w:r>
            <w:r>
              <w:t xml:space="preserve"> Receive questions and respond appropriately.</w:t>
            </w:r>
          </w:p>
        </w:tc>
      </w:tr>
    </w:tbl>
    <w:p w14:paraId="00000448" w14:textId="77777777" w:rsidR="00A22B9C" w:rsidRDefault="00A22B9C">
      <w:pPr>
        <w:spacing w:line="240" w:lineRule="auto"/>
      </w:pPr>
    </w:p>
    <w:p w14:paraId="00000449" w14:textId="4A10C86D" w:rsidR="00A22B9C" w:rsidRDefault="009B1AA8">
      <w:pPr>
        <w:pStyle w:val="Heading3"/>
        <w:rPr>
          <w:color w:val="70AD47"/>
        </w:rPr>
      </w:pPr>
      <w:bookmarkStart w:id="35" w:name="_Toc106492060"/>
      <w:r>
        <w:rPr>
          <w:color w:val="70AD47"/>
        </w:rPr>
        <w:t>Knowledge Check</w:t>
      </w:r>
      <w:bookmarkEnd w:id="35"/>
    </w:p>
    <w:p w14:paraId="12EA96F2" w14:textId="77777777" w:rsidR="00E40956" w:rsidRPr="0096017F" w:rsidRDefault="00E40956" w:rsidP="0096017F"/>
    <w:tbl>
      <w:tblPr>
        <w:tblStyle w:val="afffffffffffff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22B9C" w14:paraId="5DF612DD" w14:textId="77777777">
        <w:tc>
          <w:tcPr>
            <w:tcW w:w="9350" w:type="dxa"/>
            <w:shd w:val="clear" w:color="auto" w:fill="70AD47"/>
          </w:tcPr>
          <w:p w14:paraId="0000044A" w14:textId="77777777" w:rsidR="00A22B9C" w:rsidRDefault="009B1AA8">
            <w:pPr>
              <w:rPr>
                <w:b/>
                <w:color w:val="FFFFFF"/>
              </w:rPr>
            </w:pPr>
            <w:r>
              <w:rPr>
                <w:b/>
                <w:color w:val="FFFFFF"/>
              </w:rPr>
              <w:t>Knowledge Check</w:t>
            </w:r>
          </w:p>
          <w:p w14:paraId="0000044B" w14:textId="1C03E2BE" w:rsidR="00A22B9C" w:rsidRDefault="009B1AA8">
            <w:pPr>
              <w:rPr>
                <w:b/>
                <w:color w:val="FFFFFF"/>
              </w:rPr>
            </w:pPr>
            <w:r>
              <w:rPr>
                <w:b/>
                <w:color w:val="FFFFFF"/>
              </w:rPr>
              <w:t xml:space="preserve">Slide: </w:t>
            </w:r>
            <w:r w:rsidR="0018543C">
              <w:rPr>
                <w:b/>
                <w:color w:val="FFFFFF"/>
              </w:rPr>
              <w:t>35</w:t>
            </w:r>
            <w:r>
              <w:rPr>
                <w:b/>
                <w:color w:val="FFFFFF"/>
              </w:rPr>
              <w:t xml:space="preserve">, </w:t>
            </w:r>
            <w:r w:rsidR="0018543C">
              <w:rPr>
                <w:b/>
                <w:color w:val="FFFFFF"/>
              </w:rPr>
              <w:t>36</w:t>
            </w:r>
            <w:r>
              <w:rPr>
                <w:b/>
                <w:color w:val="FFFFFF"/>
              </w:rPr>
              <w:t xml:space="preserve">, </w:t>
            </w:r>
            <w:r w:rsidR="0018543C">
              <w:rPr>
                <w:b/>
                <w:color w:val="FFFFFF"/>
              </w:rPr>
              <w:t>37</w:t>
            </w:r>
            <w:r>
              <w:rPr>
                <w:b/>
                <w:color w:val="FFFFFF"/>
              </w:rPr>
              <w:t xml:space="preserve">, </w:t>
            </w:r>
            <w:r w:rsidR="0018543C">
              <w:rPr>
                <w:b/>
                <w:color w:val="FFFFFF"/>
              </w:rPr>
              <w:t>38</w:t>
            </w:r>
            <w:r>
              <w:rPr>
                <w:b/>
                <w:color w:val="FFFFFF"/>
              </w:rPr>
              <w:t xml:space="preserve">, and </w:t>
            </w:r>
            <w:r w:rsidR="0018543C">
              <w:rPr>
                <w:b/>
                <w:color w:val="FFFFFF"/>
              </w:rPr>
              <w:t>39</w:t>
            </w:r>
          </w:p>
        </w:tc>
      </w:tr>
      <w:tr w:rsidR="00A22B9C" w14:paraId="443E8B91" w14:textId="77777777">
        <w:tc>
          <w:tcPr>
            <w:tcW w:w="9350" w:type="dxa"/>
            <w:vAlign w:val="center"/>
          </w:tcPr>
          <w:p w14:paraId="0000044C" w14:textId="77777777" w:rsidR="00A22B9C" w:rsidRDefault="009B1AA8">
            <w:pPr>
              <w:pBdr>
                <w:top w:val="nil"/>
                <w:left w:val="nil"/>
                <w:bottom w:val="nil"/>
                <w:right w:val="nil"/>
                <w:between w:val="nil"/>
              </w:pBdr>
              <w:spacing w:line="240" w:lineRule="auto"/>
              <w:rPr>
                <w:rFonts w:ascii="Gill Sans" w:hAnsi="Gill Sans"/>
                <w:color w:val="000000"/>
                <w:sz w:val="18"/>
                <w:szCs w:val="18"/>
              </w:rPr>
            </w:pPr>
            <w:r>
              <w:rPr>
                <w:rFonts w:ascii="Gill Sans" w:hAnsi="Gill Sans"/>
                <w:b/>
                <w:color w:val="000000"/>
              </w:rPr>
              <w:t>DO:</w:t>
            </w:r>
            <w:r>
              <w:rPr>
                <w:rFonts w:ascii="Gill Sans" w:hAnsi="Gill Sans"/>
                <w:color w:val="000000"/>
              </w:rPr>
              <w:t> Explain that you will ask participants five knowledge check questions and may call on participants randomly to provide an answer. (These can also be programmed as poll questions in a virtual training – ensure that all participants respond before proceeding if using the poll feature). </w:t>
            </w:r>
          </w:p>
          <w:p w14:paraId="0000044D" w14:textId="77777777" w:rsidR="00A22B9C" w:rsidRDefault="009B1AA8">
            <w:pPr>
              <w:pBdr>
                <w:top w:val="nil"/>
                <w:left w:val="nil"/>
                <w:bottom w:val="nil"/>
                <w:right w:val="nil"/>
                <w:between w:val="nil"/>
              </w:pBdr>
              <w:spacing w:line="240" w:lineRule="auto"/>
              <w:rPr>
                <w:rFonts w:ascii="Gill Sans" w:hAnsi="Gill Sans"/>
                <w:color w:val="000000"/>
                <w:sz w:val="18"/>
                <w:szCs w:val="18"/>
              </w:rPr>
            </w:pPr>
            <w:r>
              <w:rPr>
                <w:rFonts w:ascii="Gill Sans" w:hAnsi="Gill Sans"/>
                <w:color w:val="000000"/>
              </w:rPr>
              <w:t> </w:t>
            </w:r>
          </w:p>
          <w:p w14:paraId="0000044E" w14:textId="77777777" w:rsidR="00A22B9C" w:rsidRDefault="009B1AA8">
            <w:pPr>
              <w:pBdr>
                <w:top w:val="nil"/>
                <w:left w:val="nil"/>
                <w:bottom w:val="nil"/>
                <w:right w:val="nil"/>
                <w:between w:val="nil"/>
              </w:pBdr>
              <w:spacing w:line="240" w:lineRule="auto"/>
              <w:rPr>
                <w:rFonts w:ascii="Gill Sans" w:hAnsi="Gill Sans"/>
                <w:color w:val="000000"/>
                <w:sz w:val="18"/>
                <w:szCs w:val="18"/>
              </w:rPr>
            </w:pPr>
            <w:r>
              <w:rPr>
                <w:rFonts w:ascii="Gill Sans" w:hAnsi="Gill Sans"/>
                <w:color w:val="000000"/>
              </w:rPr>
              <w:t>If an answer provided in incorrect, ask if other participants would like to answer. Correct any incorrect answers that are given. If multiple participants get a question wrong, you may need to revisit the topic. </w:t>
            </w:r>
          </w:p>
          <w:p w14:paraId="0000044F" w14:textId="77777777" w:rsidR="00A22B9C" w:rsidRDefault="009B1AA8">
            <w:pPr>
              <w:pBdr>
                <w:top w:val="nil"/>
                <w:left w:val="nil"/>
                <w:bottom w:val="nil"/>
                <w:right w:val="nil"/>
                <w:between w:val="nil"/>
              </w:pBdr>
              <w:spacing w:line="240" w:lineRule="auto"/>
              <w:rPr>
                <w:rFonts w:ascii="Gill Sans" w:hAnsi="Gill Sans"/>
                <w:color w:val="000000"/>
                <w:sz w:val="18"/>
                <w:szCs w:val="18"/>
              </w:rPr>
            </w:pPr>
            <w:r>
              <w:rPr>
                <w:rFonts w:ascii="Gill Sans" w:hAnsi="Gill Sans"/>
                <w:color w:val="000000"/>
              </w:rPr>
              <w:t> </w:t>
            </w:r>
          </w:p>
          <w:p w14:paraId="00000450" w14:textId="77777777" w:rsidR="00A22B9C" w:rsidRDefault="009B1AA8">
            <w:pPr>
              <w:pBdr>
                <w:top w:val="nil"/>
                <w:left w:val="nil"/>
                <w:bottom w:val="nil"/>
                <w:right w:val="nil"/>
                <w:between w:val="nil"/>
              </w:pBdr>
              <w:spacing w:line="240" w:lineRule="auto"/>
              <w:rPr>
                <w:rFonts w:ascii="Quattrocento Sans" w:eastAsia="Quattrocento Sans" w:hAnsi="Quattrocento Sans" w:cs="Quattrocento Sans"/>
                <w:color w:val="000000"/>
                <w:sz w:val="18"/>
                <w:szCs w:val="18"/>
              </w:rPr>
            </w:pPr>
            <w:r>
              <w:rPr>
                <w:rFonts w:ascii="Gill Sans" w:hAnsi="Gill Sans"/>
                <w:color w:val="000000"/>
              </w:rPr>
              <w:t>Note that knowledge check questions are not included in participant guides to avoid participants seeing them during the lesson and only focusing on those pieces. Encourage participants to write down the answers in their guides in the notes field for future reference. </w:t>
            </w:r>
          </w:p>
        </w:tc>
      </w:tr>
      <w:tr w:rsidR="00A22B9C" w14:paraId="2E7D0701" w14:textId="77777777">
        <w:tc>
          <w:tcPr>
            <w:tcW w:w="9350" w:type="dxa"/>
          </w:tcPr>
          <w:p w14:paraId="00000451" w14:textId="5C1E4E97" w:rsidR="00A22B9C" w:rsidRDefault="00C64FCC">
            <w:pPr>
              <w:tabs>
                <w:tab w:val="left" w:pos="3630"/>
              </w:tabs>
              <w:jc w:val="center"/>
              <w:rPr>
                <w:b/>
              </w:rPr>
            </w:pPr>
            <w:r>
              <w:rPr>
                <w:noProof/>
              </w:rPr>
              <w:t xml:space="preserve"> </w:t>
            </w:r>
            <w:r w:rsidRPr="00C64FCC">
              <w:rPr>
                <w:b/>
                <w:noProof/>
              </w:rPr>
              <w:drawing>
                <wp:inline distT="0" distB="0" distL="0" distR="0" wp14:anchorId="7178D077" wp14:editId="64C59048">
                  <wp:extent cx="3888000" cy="2178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888000" cy="2178000"/>
                          </a:xfrm>
                          <a:prstGeom prst="rect">
                            <a:avLst/>
                          </a:prstGeom>
                        </pic:spPr>
                      </pic:pic>
                    </a:graphicData>
                  </a:graphic>
                </wp:inline>
              </w:drawing>
            </w:r>
          </w:p>
        </w:tc>
      </w:tr>
      <w:tr w:rsidR="00A22B9C" w14:paraId="0D82763A" w14:textId="77777777">
        <w:tc>
          <w:tcPr>
            <w:tcW w:w="9350" w:type="dxa"/>
          </w:tcPr>
          <w:p w14:paraId="00000452" w14:textId="77777777" w:rsidR="00A22B9C" w:rsidRDefault="009B1AA8">
            <w:pPr>
              <w:tabs>
                <w:tab w:val="left" w:pos="3630"/>
              </w:tabs>
            </w:pPr>
            <w:r>
              <w:t>Answer:  No, because the CAD output is not linearly related to the probability of having TB. There is no relationship between the two scores.</w:t>
            </w:r>
          </w:p>
        </w:tc>
      </w:tr>
      <w:tr w:rsidR="00A22B9C" w14:paraId="4E7E50D5" w14:textId="77777777">
        <w:tc>
          <w:tcPr>
            <w:tcW w:w="9350" w:type="dxa"/>
          </w:tcPr>
          <w:p w14:paraId="00000453" w14:textId="71DFAA21" w:rsidR="00A22B9C" w:rsidRDefault="00427AB6">
            <w:pPr>
              <w:tabs>
                <w:tab w:val="left" w:pos="3630"/>
              </w:tabs>
              <w:jc w:val="center"/>
            </w:pPr>
            <w:sdt>
              <w:sdtPr>
                <w:tag w:val="goog_rdk_368"/>
                <w:id w:val="-1040504382"/>
              </w:sdtPr>
              <w:sdtEndPr/>
              <w:sdtContent>
                <w:r w:rsidR="00C64FCC" w:rsidRPr="00C64FCC">
                  <w:rPr>
                    <w:noProof/>
                  </w:rPr>
                  <w:drawing>
                    <wp:inline distT="0" distB="0" distL="0" distR="0" wp14:anchorId="759E922D" wp14:editId="1CA8DCAE">
                      <wp:extent cx="3873600" cy="2178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873600" cy="2178000"/>
                              </a:xfrm>
                              <a:prstGeom prst="rect">
                                <a:avLst/>
                              </a:prstGeom>
                            </pic:spPr>
                          </pic:pic>
                        </a:graphicData>
                      </a:graphic>
                    </wp:inline>
                  </w:drawing>
                </w:r>
              </w:sdtContent>
            </w:sdt>
          </w:p>
        </w:tc>
      </w:tr>
      <w:tr w:rsidR="00A22B9C" w14:paraId="5EEFD657" w14:textId="77777777">
        <w:tc>
          <w:tcPr>
            <w:tcW w:w="9350" w:type="dxa"/>
          </w:tcPr>
          <w:p w14:paraId="00000454" w14:textId="77777777" w:rsidR="00A22B9C" w:rsidRDefault="009B1AA8">
            <w:pPr>
              <w:tabs>
                <w:tab w:val="left" w:pos="3630"/>
              </w:tabs>
            </w:pPr>
            <w:r>
              <w:t xml:space="preserve">Answer: No, CAD is not validated to diagnose TB and is not recommended by WHO to do so. Anyone with a high score on CAD should receive confirmatory diagnostic testing, for example using </w:t>
            </w:r>
            <w:proofErr w:type="spellStart"/>
            <w:r>
              <w:t>Xpert</w:t>
            </w:r>
            <w:proofErr w:type="spellEnd"/>
            <w:r>
              <w:t xml:space="preserve"> or </w:t>
            </w:r>
            <w:proofErr w:type="spellStart"/>
            <w:r>
              <w:t>Truenat</w:t>
            </w:r>
            <w:proofErr w:type="spellEnd"/>
            <w:r>
              <w:t>.</w:t>
            </w:r>
          </w:p>
        </w:tc>
      </w:tr>
      <w:tr w:rsidR="00A22B9C" w14:paraId="6ACB9D07" w14:textId="77777777">
        <w:tc>
          <w:tcPr>
            <w:tcW w:w="9350" w:type="dxa"/>
          </w:tcPr>
          <w:p w14:paraId="00000455" w14:textId="01589DDA" w:rsidR="00A22B9C" w:rsidRDefault="00427AB6">
            <w:pPr>
              <w:tabs>
                <w:tab w:val="left" w:pos="3630"/>
              </w:tabs>
              <w:jc w:val="center"/>
            </w:pPr>
            <w:sdt>
              <w:sdtPr>
                <w:tag w:val="goog_rdk_369"/>
                <w:id w:val="1677534954"/>
                <w:showingPlcHdr/>
              </w:sdtPr>
              <w:sdtEndPr/>
              <w:sdtContent>
                <w:r w:rsidR="00E40956">
                  <w:t xml:space="preserve">     </w:t>
                </w:r>
              </w:sdtContent>
            </w:sdt>
            <w:sdt>
              <w:sdtPr>
                <w:tag w:val="goog_rdk_370"/>
                <w:id w:val="246384654"/>
              </w:sdtPr>
              <w:sdtEndPr/>
              <w:sdtContent>
                <w:r w:rsidR="00C64FCC" w:rsidRPr="00C64FCC">
                  <w:rPr>
                    <w:noProof/>
                  </w:rPr>
                  <w:drawing>
                    <wp:inline distT="0" distB="0" distL="0" distR="0" wp14:anchorId="5D9C0735" wp14:editId="25041A4C">
                      <wp:extent cx="3874168" cy="2178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874168" cy="2178000"/>
                              </a:xfrm>
                              <a:prstGeom prst="rect">
                                <a:avLst/>
                              </a:prstGeom>
                            </pic:spPr>
                          </pic:pic>
                        </a:graphicData>
                      </a:graphic>
                    </wp:inline>
                  </w:drawing>
                </w:r>
                <w:r w:rsidR="00C64FCC" w:rsidRPr="00C64FCC" w:rsidDel="00C64FCC">
                  <w:t xml:space="preserve"> </w:t>
                </w:r>
              </w:sdtContent>
            </w:sdt>
          </w:p>
        </w:tc>
      </w:tr>
      <w:tr w:rsidR="00A22B9C" w14:paraId="151E8C06" w14:textId="77777777">
        <w:tc>
          <w:tcPr>
            <w:tcW w:w="9350" w:type="dxa"/>
          </w:tcPr>
          <w:p w14:paraId="00000456" w14:textId="1D5CCA52" w:rsidR="00A22B9C" w:rsidRDefault="009B1AA8">
            <w:pPr>
              <w:tabs>
                <w:tab w:val="left" w:pos="3630"/>
              </w:tabs>
            </w:pPr>
            <w:r>
              <w:t>Answer: Answer: all</w:t>
            </w:r>
            <w:sdt>
              <w:sdtPr>
                <w:tag w:val="goog_rdk_371"/>
                <w:id w:val="1084729696"/>
                <w:showingPlcHdr/>
              </w:sdtPr>
              <w:sdtEndPr/>
              <w:sdtContent>
                <w:r w:rsidR="0096017F">
                  <w:t xml:space="preserve">     </w:t>
                </w:r>
              </w:sdtContent>
            </w:sdt>
          </w:p>
        </w:tc>
      </w:tr>
      <w:tr w:rsidR="00A22B9C" w14:paraId="4FEE87CA" w14:textId="77777777">
        <w:tc>
          <w:tcPr>
            <w:tcW w:w="9350" w:type="dxa"/>
          </w:tcPr>
          <w:p w14:paraId="00000457" w14:textId="5127FDF6" w:rsidR="00A22B9C" w:rsidRDefault="00C64FCC">
            <w:pPr>
              <w:tabs>
                <w:tab w:val="left" w:pos="3630"/>
              </w:tabs>
              <w:jc w:val="center"/>
            </w:pPr>
            <w:r w:rsidRPr="00C64FCC">
              <w:rPr>
                <w:noProof/>
              </w:rPr>
              <w:drawing>
                <wp:inline distT="0" distB="0" distL="0" distR="0" wp14:anchorId="065EFF4B" wp14:editId="435960A0">
                  <wp:extent cx="3866400" cy="217800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866400" cy="2178000"/>
                          </a:xfrm>
                          <a:prstGeom prst="rect">
                            <a:avLst/>
                          </a:prstGeom>
                        </pic:spPr>
                      </pic:pic>
                    </a:graphicData>
                  </a:graphic>
                </wp:inline>
              </w:drawing>
            </w:r>
            <w:r w:rsidRPr="00C64FCC" w:rsidDel="00C64FCC">
              <w:t xml:space="preserve"> </w:t>
            </w:r>
          </w:p>
        </w:tc>
      </w:tr>
      <w:tr w:rsidR="00A22B9C" w14:paraId="60648C4D" w14:textId="77777777">
        <w:tc>
          <w:tcPr>
            <w:tcW w:w="9350" w:type="dxa"/>
          </w:tcPr>
          <w:p w14:paraId="00000458" w14:textId="4894E202" w:rsidR="00A22B9C" w:rsidRDefault="00427AB6">
            <w:pPr>
              <w:tabs>
                <w:tab w:val="left" w:pos="3630"/>
              </w:tabs>
            </w:pPr>
            <w:sdt>
              <w:sdtPr>
                <w:tag w:val="goog_rdk_372"/>
                <w:id w:val="431548327"/>
                <w:showingPlcHdr/>
              </w:sdtPr>
              <w:sdtEndPr/>
              <w:sdtContent>
                <w:r w:rsidR="00E40956">
                  <w:t xml:space="preserve">     </w:t>
                </w:r>
              </w:sdtContent>
            </w:sdt>
            <w:r w:rsidR="009B1AA8">
              <w:t>Answer: digital (DR), computed (CR), retrofit, analog</w:t>
            </w:r>
          </w:p>
        </w:tc>
      </w:tr>
      <w:tr w:rsidR="00A22B9C" w14:paraId="0C6740A4" w14:textId="77777777">
        <w:tc>
          <w:tcPr>
            <w:tcW w:w="9350" w:type="dxa"/>
          </w:tcPr>
          <w:p w14:paraId="00000459" w14:textId="5DC9F220" w:rsidR="00A22B9C" w:rsidRDefault="00172B27">
            <w:pPr>
              <w:tabs>
                <w:tab w:val="left" w:pos="3630"/>
              </w:tabs>
              <w:jc w:val="center"/>
            </w:pPr>
            <w:r w:rsidRPr="00172B27">
              <w:rPr>
                <w:noProof/>
              </w:rPr>
              <w:lastRenderedPageBreak/>
              <w:drawing>
                <wp:inline distT="0" distB="0" distL="0" distR="0" wp14:anchorId="4DD4A687" wp14:editId="6C8B0916">
                  <wp:extent cx="3896172" cy="2178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96172" cy="2178000"/>
                          </a:xfrm>
                          <a:prstGeom prst="rect">
                            <a:avLst/>
                          </a:prstGeom>
                        </pic:spPr>
                      </pic:pic>
                    </a:graphicData>
                  </a:graphic>
                </wp:inline>
              </w:drawing>
            </w:r>
            <w:r w:rsidRPr="00172B27" w:rsidDel="00C64FCC">
              <w:t xml:space="preserve"> </w:t>
            </w:r>
          </w:p>
        </w:tc>
      </w:tr>
      <w:tr w:rsidR="00A22B9C" w14:paraId="70277ECF" w14:textId="77777777">
        <w:tc>
          <w:tcPr>
            <w:tcW w:w="9350" w:type="dxa"/>
          </w:tcPr>
          <w:p w14:paraId="0000045A" w14:textId="77777777" w:rsidR="00A22B9C" w:rsidRDefault="009B1AA8">
            <w:pPr>
              <w:tabs>
                <w:tab w:val="left" w:pos="3630"/>
              </w:tabs>
            </w:pPr>
            <w:r>
              <w:t>Answer: All are benefits of ultra-portable X-ray except for number 2 as throughput tends to be lower than stationary with these devices.</w:t>
            </w:r>
          </w:p>
        </w:tc>
      </w:tr>
    </w:tbl>
    <w:p w14:paraId="4E01331F" w14:textId="016E819F" w:rsidR="00172B27" w:rsidRDefault="00172B27">
      <w:pPr>
        <w:spacing w:line="240" w:lineRule="auto"/>
      </w:pPr>
    </w:p>
    <w:p w14:paraId="0C0E7B11" w14:textId="31603956" w:rsidR="00172B27" w:rsidRDefault="00172B27" w:rsidP="00172B27">
      <w:pPr>
        <w:spacing w:line="240" w:lineRule="auto"/>
      </w:pPr>
    </w:p>
    <w:p w14:paraId="2326A144" w14:textId="07B7C7C8" w:rsidR="00172B27" w:rsidRDefault="00172B27">
      <w:pPr>
        <w:pStyle w:val="Heading1"/>
        <w:rPr>
          <w:color w:val="70AD47"/>
        </w:rPr>
      </w:pPr>
    </w:p>
    <w:p w14:paraId="3077EBE5" w14:textId="78759151" w:rsidR="00172B27" w:rsidRDefault="00172B27" w:rsidP="00172B27"/>
    <w:p w14:paraId="5154DBDE" w14:textId="59ADF4A8" w:rsidR="00172B27" w:rsidRDefault="00172B27" w:rsidP="00172B27"/>
    <w:p w14:paraId="018FC2A0" w14:textId="77777777" w:rsidR="00172B27" w:rsidRPr="0096017F" w:rsidRDefault="00172B27" w:rsidP="0096017F"/>
    <w:p w14:paraId="1490EDF7" w14:textId="397E6257" w:rsidR="00172B27" w:rsidRDefault="00172B27">
      <w:pPr>
        <w:pStyle w:val="Heading1"/>
        <w:rPr>
          <w:color w:val="70AD47"/>
        </w:rPr>
      </w:pPr>
    </w:p>
    <w:p w14:paraId="408F86F6" w14:textId="77777777" w:rsidR="00172B27" w:rsidRPr="0096017F" w:rsidRDefault="00172B27" w:rsidP="0096017F"/>
    <w:p w14:paraId="6B5B6320" w14:textId="77777777" w:rsidR="00AA7116" w:rsidRDefault="00AA7116">
      <w:pPr>
        <w:rPr>
          <w:rFonts w:eastAsia="Times New Roman"/>
          <w:b/>
          <w:bCs/>
          <w:color w:val="70AD47"/>
          <w:sz w:val="48"/>
          <w:szCs w:val="48"/>
        </w:rPr>
      </w:pPr>
      <w:bookmarkStart w:id="36" w:name="_Toc106492061"/>
      <w:r>
        <w:rPr>
          <w:color w:val="70AD47"/>
        </w:rPr>
        <w:br w:type="page"/>
      </w:r>
    </w:p>
    <w:p w14:paraId="0000045D" w14:textId="56DCB011" w:rsidR="00A22B9C" w:rsidRDefault="009B1AA8">
      <w:pPr>
        <w:pStyle w:val="Heading1"/>
        <w:rPr>
          <w:color w:val="70AD47"/>
        </w:rPr>
      </w:pPr>
      <w:r>
        <w:rPr>
          <w:color w:val="70AD47"/>
        </w:rPr>
        <w:lastRenderedPageBreak/>
        <w:t>Module 3: Program Planning and Implementation Considerations</w:t>
      </w:r>
      <w:bookmarkEnd w:id="36"/>
    </w:p>
    <w:p w14:paraId="0000045E" w14:textId="77777777" w:rsidR="00A22B9C" w:rsidRDefault="009B1AA8">
      <w:pPr>
        <w:pStyle w:val="Heading2"/>
      </w:pPr>
      <w:bookmarkStart w:id="37" w:name="_Toc106492062"/>
      <w:r>
        <w:t>Target Audience</w:t>
      </w:r>
      <w:bookmarkEnd w:id="37"/>
    </w:p>
    <w:p w14:paraId="7D50C149" w14:textId="77777777" w:rsidR="0096017F" w:rsidRDefault="009B1AA8" w:rsidP="0096017F">
      <w:r>
        <w:t>The target audience for this course is:</w:t>
      </w:r>
    </w:p>
    <w:sdt>
      <w:sdtPr>
        <w:tag w:val="goog_rdk_385"/>
        <w:id w:val="-1772998129"/>
      </w:sdtPr>
      <w:sdtEndPr/>
      <w:sdtContent>
        <w:p w14:paraId="42C7DEB7" w14:textId="0207B8FF" w:rsidR="005F5758" w:rsidRDefault="005F5758" w:rsidP="0096017F"/>
        <w:p w14:paraId="3EB80E71" w14:textId="15E6AF74" w:rsidR="005F5758" w:rsidRPr="0096017F" w:rsidRDefault="009B1AA8">
          <w:pPr>
            <w:numPr>
              <w:ilvl w:val="0"/>
              <w:numId w:val="4"/>
            </w:numPr>
            <w:pBdr>
              <w:top w:val="nil"/>
              <w:left w:val="nil"/>
              <w:bottom w:val="nil"/>
              <w:right w:val="nil"/>
              <w:between w:val="nil"/>
            </w:pBdr>
            <w:spacing w:line="240" w:lineRule="auto"/>
          </w:pPr>
          <w:r>
            <w:rPr>
              <w:rFonts w:ascii="Gill Sans" w:hAnsi="Gill Sans"/>
              <w:i/>
              <w:color w:val="000000"/>
            </w:rPr>
            <w:t xml:space="preserve"> </w:t>
          </w:r>
          <w:r>
            <w:rPr>
              <w:rFonts w:ascii="Gill Sans" w:hAnsi="Gill Sans"/>
              <w:color w:val="000000"/>
            </w:rPr>
            <w:t>X-ray technicians</w:t>
          </w:r>
        </w:p>
        <w:p w14:paraId="14BAB0E3" w14:textId="0031B3AD" w:rsidR="005F5758" w:rsidRPr="0096017F" w:rsidRDefault="005F5758">
          <w:pPr>
            <w:numPr>
              <w:ilvl w:val="0"/>
              <w:numId w:val="4"/>
            </w:numPr>
            <w:pBdr>
              <w:top w:val="nil"/>
              <w:left w:val="nil"/>
              <w:bottom w:val="nil"/>
              <w:right w:val="nil"/>
              <w:between w:val="nil"/>
            </w:pBdr>
            <w:spacing w:line="240" w:lineRule="auto"/>
          </w:pPr>
          <w:r>
            <w:rPr>
              <w:rFonts w:ascii="Gill Sans" w:hAnsi="Gill Sans"/>
              <w:color w:val="000000"/>
            </w:rPr>
            <w:t>R</w:t>
          </w:r>
          <w:r w:rsidR="009B1AA8">
            <w:rPr>
              <w:rFonts w:ascii="Gill Sans" w:hAnsi="Gill Sans"/>
              <w:color w:val="000000"/>
            </w:rPr>
            <w:t>adiographers</w:t>
          </w:r>
        </w:p>
        <w:p w14:paraId="00000463" w14:textId="1855F51B" w:rsidR="00A22B9C" w:rsidRDefault="005F5758">
          <w:pPr>
            <w:numPr>
              <w:ilvl w:val="0"/>
              <w:numId w:val="4"/>
            </w:numPr>
            <w:pBdr>
              <w:top w:val="nil"/>
              <w:left w:val="nil"/>
              <w:bottom w:val="nil"/>
              <w:right w:val="nil"/>
              <w:between w:val="nil"/>
            </w:pBdr>
            <w:spacing w:line="240" w:lineRule="auto"/>
          </w:pPr>
          <w:r>
            <w:rPr>
              <w:rFonts w:ascii="Gill Sans" w:hAnsi="Gill Sans"/>
              <w:color w:val="000000"/>
            </w:rPr>
            <w:t>C</w:t>
          </w:r>
          <w:r w:rsidR="009B1AA8">
            <w:rPr>
              <w:rFonts w:ascii="Gill Sans" w:hAnsi="Gill Sans"/>
              <w:color w:val="000000"/>
            </w:rPr>
            <w:t>linicians</w:t>
          </w:r>
        </w:p>
      </w:sdtContent>
    </w:sdt>
    <w:p w14:paraId="65A9B721" w14:textId="09E92C76" w:rsidR="004162C5" w:rsidRDefault="004162C5" w:rsidP="004162C5">
      <w:pPr>
        <w:pStyle w:val="Heading2"/>
      </w:pPr>
      <w:bookmarkStart w:id="38" w:name="_Toc106492063"/>
      <w:r>
        <w:t>Learning Objectives</w:t>
      </w:r>
      <w:bookmarkEnd w:id="38"/>
    </w:p>
    <w:p w14:paraId="3FD41BCE" w14:textId="0A4F9752" w:rsidR="00364829" w:rsidRPr="003F1FB6" w:rsidRDefault="00364829" w:rsidP="0096017F">
      <w:r>
        <w:rPr>
          <w:b/>
          <w:bCs/>
        </w:rPr>
        <w:t>Terminal Objective</w:t>
      </w:r>
    </w:p>
    <w:sdt>
      <w:sdtPr>
        <w:rPr>
          <w:rFonts w:cs="Calibri"/>
        </w:rPr>
        <w:tag w:val="goog_rdk_388"/>
        <w:id w:val="104394404"/>
      </w:sdtPr>
      <w:sdtEndPr/>
      <w:sdtContent>
        <w:p w14:paraId="72237E6E" w14:textId="2851CE2B" w:rsidR="00364829" w:rsidRPr="0096017F" w:rsidRDefault="00364829" w:rsidP="00364829">
          <w:pPr>
            <w:numPr>
              <w:ilvl w:val="0"/>
              <w:numId w:val="53"/>
            </w:numPr>
            <w:pBdr>
              <w:top w:val="nil"/>
              <w:left w:val="nil"/>
              <w:bottom w:val="nil"/>
              <w:right w:val="nil"/>
              <w:between w:val="nil"/>
            </w:pBdr>
            <w:spacing w:line="240" w:lineRule="auto"/>
          </w:pPr>
          <w:r>
            <w:rPr>
              <w:rFonts w:ascii="Gill Sans" w:hAnsi="Gill Sans"/>
              <w:color w:val="000000"/>
            </w:rPr>
            <w:t>At the end of this module, participants will have a better understanding of key considerations when using ultra-portable X-ray systems with CAD software to screen and triage for TB</w:t>
          </w:r>
        </w:p>
        <w:p w14:paraId="655F02BD" w14:textId="31D2FC9C" w:rsidR="00364829" w:rsidRDefault="00364829" w:rsidP="00364829">
          <w:pPr>
            <w:pBdr>
              <w:top w:val="nil"/>
              <w:left w:val="nil"/>
              <w:bottom w:val="nil"/>
              <w:right w:val="nil"/>
              <w:between w:val="nil"/>
            </w:pBdr>
            <w:spacing w:line="240" w:lineRule="auto"/>
            <w:rPr>
              <w:rFonts w:ascii="Gill Sans" w:hAnsi="Gill Sans"/>
              <w:color w:val="000000"/>
            </w:rPr>
          </w:pPr>
        </w:p>
        <w:p w14:paraId="0631C790" w14:textId="70673E3C" w:rsidR="00364829" w:rsidRDefault="00364829" w:rsidP="00364829">
          <w:pPr>
            <w:pBdr>
              <w:top w:val="nil"/>
              <w:left w:val="nil"/>
              <w:bottom w:val="nil"/>
              <w:right w:val="nil"/>
              <w:between w:val="nil"/>
            </w:pBdr>
            <w:spacing w:line="240" w:lineRule="auto"/>
            <w:rPr>
              <w:rFonts w:ascii="Gill Sans" w:hAnsi="Gill Sans"/>
              <w:b/>
              <w:bCs/>
              <w:color w:val="000000"/>
            </w:rPr>
          </w:pPr>
          <w:r>
            <w:rPr>
              <w:rFonts w:ascii="Gill Sans" w:hAnsi="Gill Sans"/>
              <w:b/>
              <w:bCs/>
              <w:color w:val="000000"/>
            </w:rPr>
            <w:t xml:space="preserve">Module Objectives: </w:t>
          </w:r>
        </w:p>
        <w:p w14:paraId="43CB7F21" w14:textId="3C9C8E97" w:rsidR="00364829" w:rsidRPr="0096017F" w:rsidRDefault="00364829" w:rsidP="00364829">
          <w:pPr>
            <w:pStyle w:val="ListParagraph"/>
            <w:numPr>
              <w:ilvl w:val="0"/>
              <w:numId w:val="65"/>
            </w:numPr>
            <w:pBdr>
              <w:top w:val="nil"/>
              <w:left w:val="nil"/>
              <w:bottom w:val="nil"/>
              <w:right w:val="nil"/>
              <w:between w:val="nil"/>
            </w:pBdr>
            <w:rPr>
              <w:b/>
              <w:bCs/>
            </w:rPr>
          </w:pPr>
          <w:r>
            <w:t>By the end of this module, participants should be able to</w:t>
          </w:r>
        </w:p>
        <w:p w14:paraId="3F37443E" w14:textId="77777777" w:rsidR="00744E9E" w:rsidRPr="0096017F" w:rsidRDefault="00744E9E" w:rsidP="00744E9E">
          <w:pPr>
            <w:pStyle w:val="ListParagraph"/>
            <w:numPr>
              <w:ilvl w:val="1"/>
              <w:numId w:val="65"/>
            </w:numPr>
            <w:pBdr>
              <w:top w:val="nil"/>
              <w:left w:val="nil"/>
              <w:bottom w:val="nil"/>
              <w:right w:val="nil"/>
              <w:between w:val="nil"/>
            </w:pBdr>
          </w:pPr>
          <w:r w:rsidRPr="0096017F">
            <w:t>Understand the general screening workflow involving CAD and UP-XR programs.</w:t>
          </w:r>
        </w:p>
        <w:p w14:paraId="4641E28D" w14:textId="77777777" w:rsidR="00744E9E" w:rsidRPr="0096017F" w:rsidRDefault="00744E9E" w:rsidP="00744E9E">
          <w:pPr>
            <w:pStyle w:val="ListParagraph"/>
            <w:numPr>
              <w:ilvl w:val="1"/>
              <w:numId w:val="65"/>
            </w:numPr>
            <w:pBdr>
              <w:top w:val="nil"/>
              <w:left w:val="nil"/>
              <w:bottom w:val="nil"/>
              <w:right w:val="nil"/>
              <w:between w:val="nil"/>
            </w:pBdr>
          </w:pPr>
          <w:r w:rsidRPr="0096017F">
            <w:t>Be aware of key implementation considerations for CAD and UP-XR.</w:t>
          </w:r>
        </w:p>
        <w:p w14:paraId="35BAFCA9" w14:textId="265774D7" w:rsidR="00364829" w:rsidRPr="00744E9E" w:rsidRDefault="00744E9E" w:rsidP="0096017F">
          <w:pPr>
            <w:pStyle w:val="ListParagraph"/>
            <w:numPr>
              <w:ilvl w:val="1"/>
              <w:numId w:val="65"/>
            </w:numPr>
            <w:pBdr>
              <w:top w:val="nil"/>
              <w:left w:val="nil"/>
              <w:bottom w:val="nil"/>
              <w:right w:val="nil"/>
              <w:between w:val="nil"/>
            </w:pBdr>
          </w:pPr>
          <w:r w:rsidRPr="0096017F">
            <w:t>Be aware of some challenges and lessons learned from pilot projects.</w:t>
          </w:r>
        </w:p>
      </w:sdtContent>
    </w:sdt>
    <w:p w14:paraId="00000471" w14:textId="77777777" w:rsidR="00A22B9C" w:rsidRDefault="00A22B9C" w:rsidP="0096017F">
      <w:pPr>
        <w:pBdr>
          <w:top w:val="nil"/>
          <w:left w:val="nil"/>
          <w:bottom w:val="nil"/>
          <w:right w:val="nil"/>
          <w:between w:val="nil"/>
        </w:pBdr>
        <w:spacing w:line="240" w:lineRule="auto"/>
        <w:rPr>
          <w:rFonts w:ascii="Gill Sans" w:hAnsi="Gill Sans"/>
          <w:color w:val="000000"/>
        </w:rPr>
      </w:pPr>
    </w:p>
    <w:p w14:paraId="00000472" w14:textId="77777777" w:rsidR="00A22B9C" w:rsidRDefault="009B1AA8">
      <w:pPr>
        <w:pStyle w:val="Heading2"/>
      </w:pPr>
      <w:bookmarkStart w:id="39" w:name="_Toc106492064"/>
      <w:r>
        <w:t>Materials</w:t>
      </w:r>
      <w:bookmarkEnd w:id="39"/>
      <w:r>
        <w:t xml:space="preserve"> </w:t>
      </w:r>
    </w:p>
    <w:p w14:paraId="00000473" w14:textId="77777777" w:rsidR="00A22B9C" w:rsidRDefault="009B1AA8">
      <w:pPr>
        <w:numPr>
          <w:ilvl w:val="0"/>
          <w:numId w:val="59"/>
        </w:numPr>
        <w:pBdr>
          <w:top w:val="nil"/>
          <w:left w:val="nil"/>
          <w:bottom w:val="nil"/>
          <w:right w:val="nil"/>
          <w:between w:val="nil"/>
        </w:pBdr>
        <w:spacing w:line="240" w:lineRule="auto"/>
      </w:pPr>
      <w:r>
        <w:rPr>
          <w:rFonts w:ascii="Gill Sans" w:hAnsi="Gill Sans"/>
          <w:color w:val="000000"/>
        </w:rPr>
        <w:t>Facilitator Guide</w:t>
      </w:r>
    </w:p>
    <w:p w14:paraId="00000474" w14:textId="77777777" w:rsidR="00A22B9C" w:rsidRDefault="009B1AA8">
      <w:pPr>
        <w:numPr>
          <w:ilvl w:val="0"/>
          <w:numId w:val="59"/>
        </w:numPr>
        <w:pBdr>
          <w:top w:val="nil"/>
          <w:left w:val="nil"/>
          <w:bottom w:val="nil"/>
          <w:right w:val="nil"/>
          <w:between w:val="nil"/>
        </w:pBdr>
        <w:spacing w:line="240" w:lineRule="auto"/>
      </w:pPr>
      <w:r>
        <w:rPr>
          <w:rFonts w:ascii="Gill Sans" w:hAnsi="Gill Sans"/>
          <w:color w:val="000000"/>
        </w:rPr>
        <w:t>Pens/Pencils</w:t>
      </w:r>
    </w:p>
    <w:p w14:paraId="00000475" w14:textId="4C55860E" w:rsidR="00A22B9C" w:rsidRDefault="009B1AA8">
      <w:pPr>
        <w:pStyle w:val="Heading2"/>
      </w:pPr>
      <w:bookmarkStart w:id="40" w:name="_Toc106492065"/>
      <w:r>
        <w:t>Advance Preparation</w:t>
      </w:r>
      <w:bookmarkEnd w:id="40"/>
    </w:p>
    <w:p w14:paraId="00000477" w14:textId="525B9B38" w:rsidR="00A22B9C" w:rsidRDefault="00744E9E" w:rsidP="0096017F">
      <w:pPr>
        <w:pStyle w:val="ListParagraph"/>
      </w:pPr>
      <w:r w:rsidRPr="0096017F">
        <w:rPr>
          <w:rFonts w:ascii="Gill Sans" w:hAnsi="Gill Sans"/>
          <w:color w:val="000000"/>
        </w:rPr>
        <w:t xml:space="preserve">Instructors will need to customize slides in this module for the </w:t>
      </w:r>
      <w:r w:rsidR="00D377DA">
        <w:rPr>
          <w:rFonts w:ascii="Gill Sans" w:hAnsi="Gill Sans"/>
          <w:color w:val="000000"/>
        </w:rPr>
        <w:t xml:space="preserve">project screening workflow (slides 5 and 6), as well as any experiences from early implementers in the country (slide 19). </w:t>
      </w:r>
      <w:r w:rsidR="009B1AA8">
        <w:br w:type="page"/>
      </w:r>
    </w:p>
    <w:p w14:paraId="70FD0646" w14:textId="0E900011" w:rsidR="00D377DA" w:rsidRDefault="00D377DA" w:rsidP="00D377DA">
      <w:pPr>
        <w:pStyle w:val="Heading3"/>
        <w:rPr>
          <w:color w:val="70AD47"/>
        </w:rPr>
      </w:pPr>
      <w:bookmarkStart w:id="41" w:name="_Toc106492066"/>
      <w:r>
        <w:rPr>
          <w:color w:val="70AD47"/>
        </w:rPr>
        <w:lastRenderedPageBreak/>
        <w:t>Introduction</w:t>
      </w:r>
      <w:bookmarkEnd w:id="41"/>
    </w:p>
    <w:p w14:paraId="56C5046C" w14:textId="77777777" w:rsidR="00172B27" w:rsidRPr="0096017F" w:rsidRDefault="00172B27" w:rsidP="0096017F"/>
    <w:tbl>
      <w:tblPr>
        <w:tblStyle w:val="af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D377DA" w14:paraId="1517A6C5" w14:textId="77777777" w:rsidTr="0077182A">
        <w:tc>
          <w:tcPr>
            <w:tcW w:w="4394" w:type="dxa"/>
            <w:shd w:val="clear" w:color="auto" w:fill="70AD47"/>
            <w:vAlign w:val="center"/>
          </w:tcPr>
          <w:p w14:paraId="35E6A39E" w14:textId="77777777" w:rsidR="00D377DA" w:rsidRDefault="00D377DA" w:rsidP="0077182A">
            <w:pPr>
              <w:rPr>
                <w:b/>
                <w:color w:val="FFFFFF"/>
              </w:rPr>
            </w:pPr>
            <w:r>
              <w:rPr>
                <w:b/>
                <w:color w:val="FFFFFF"/>
              </w:rPr>
              <w:t>Introduction</w:t>
            </w:r>
          </w:p>
        </w:tc>
        <w:tc>
          <w:tcPr>
            <w:tcW w:w="6396" w:type="dxa"/>
            <w:shd w:val="clear" w:color="auto" w:fill="70AD47"/>
            <w:vAlign w:val="center"/>
          </w:tcPr>
          <w:p w14:paraId="6C1FA55C" w14:textId="77777777" w:rsidR="00D377DA" w:rsidRDefault="00D377DA" w:rsidP="0077182A">
            <w:pPr>
              <w:jc w:val="right"/>
              <w:rPr>
                <w:sz w:val="22"/>
                <w:szCs w:val="22"/>
              </w:rPr>
            </w:pPr>
            <w:r>
              <w:rPr>
                <w:b/>
                <w:color w:val="FFFFFF"/>
                <w:sz w:val="22"/>
                <w:szCs w:val="22"/>
              </w:rPr>
              <w:t>Slide: 2</w:t>
            </w:r>
          </w:p>
        </w:tc>
      </w:tr>
      <w:tr w:rsidR="00D377DA" w14:paraId="20C05737" w14:textId="77777777" w:rsidTr="0077182A">
        <w:tc>
          <w:tcPr>
            <w:tcW w:w="10790" w:type="dxa"/>
            <w:gridSpan w:val="2"/>
          </w:tcPr>
          <w:p w14:paraId="4765A038" w14:textId="548FBED9" w:rsidR="00D377DA" w:rsidRDefault="00D377DA" w:rsidP="0077182A">
            <w:pPr>
              <w:jc w:val="center"/>
              <w:rPr>
                <w:sz w:val="22"/>
                <w:szCs w:val="22"/>
              </w:rPr>
            </w:pPr>
            <w:r w:rsidRPr="00D377DA">
              <w:rPr>
                <w:noProof/>
                <w:sz w:val="22"/>
                <w:szCs w:val="22"/>
              </w:rPr>
              <w:drawing>
                <wp:inline distT="0" distB="0" distL="0" distR="0" wp14:anchorId="29997BC0" wp14:editId="4E751D47">
                  <wp:extent cx="4050000" cy="232560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50000" cy="2325600"/>
                          </a:xfrm>
                          <a:prstGeom prst="rect">
                            <a:avLst/>
                          </a:prstGeom>
                        </pic:spPr>
                      </pic:pic>
                    </a:graphicData>
                  </a:graphic>
                </wp:inline>
              </w:drawing>
            </w:r>
          </w:p>
        </w:tc>
      </w:tr>
      <w:tr w:rsidR="00D377DA" w14:paraId="2037DEC1" w14:textId="77777777" w:rsidTr="0077182A">
        <w:tc>
          <w:tcPr>
            <w:tcW w:w="10790" w:type="dxa"/>
            <w:gridSpan w:val="2"/>
          </w:tcPr>
          <w:p w14:paraId="0DDEAEC7" w14:textId="0F975E0F" w:rsidR="00D377DA" w:rsidRDefault="00D377DA" w:rsidP="0077182A">
            <w:pPr>
              <w:rPr>
                <w:sz w:val="22"/>
                <w:szCs w:val="22"/>
              </w:rPr>
            </w:pPr>
            <w:r>
              <w:rPr>
                <w:b/>
                <w:sz w:val="22"/>
                <w:szCs w:val="22"/>
              </w:rPr>
              <w:t>SAY:</w:t>
            </w:r>
            <w:r>
              <w:rPr>
                <w:sz w:val="22"/>
                <w:szCs w:val="22"/>
              </w:rPr>
              <w:t xml:space="preserve"> Now that Module 2 has given us an overview of ultra-portable X-ray and CAD, we will now move on to consider how </w:t>
            </w:r>
            <w:r w:rsidR="00BF3D02">
              <w:rPr>
                <w:sz w:val="22"/>
                <w:szCs w:val="22"/>
              </w:rPr>
              <w:t>to</w:t>
            </w:r>
            <w:r>
              <w:rPr>
                <w:sz w:val="22"/>
                <w:szCs w:val="22"/>
              </w:rPr>
              <w:t xml:space="preserve"> best use these two technologies for TB screening and triage. </w:t>
            </w:r>
          </w:p>
          <w:p w14:paraId="32E3BAF2" w14:textId="77777777" w:rsidR="00D377DA" w:rsidRDefault="00D377DA" w:rsidP="0077182A">
            <w:pPr>
              <w:rPr>
                <w:sz w:val="22"/>
                <w:szCs w:val="22"/>
              </w:rPr>
            </w:pPr>
          </w:p>
          <w:p w14:paraId="6587A7A9" w14:textId="7CC7AEF3" w:rsidR="00D377DA" w:rsidRDefault="00D377DA" w:rsidP="0077182A">
            <w:pPr>
              <w:rPr>
                <w:b/>
                <w:sz w:val="22"/>
                <w:szCs w:val="22"/>
              </w:rPr>
            </w:pPr>
            <w:r>
              <w:rPr>
                <w:sz w:val="22"/>
                <w:szCs w:val="22"/>
              </w:rPr>
              <w:t xml:space="preserve">This module offers a menu of considerations when </w:t>
            </w:r>
            <w:r w:rsidR="00BF3D02">
              <w:rPr>
                <w:sz w:val="22"/>
                <w:szCs w:val="22"/>
              </w:rPr>
              <w:t>using ultra-portable X-ray systems with CAD software to screen and triage for TB.</w:t>
            </w:r>
          </w:p>
        </w:tc>
      </w:tr>
    </w:tbl>
    <w:p w14:paraId="1A695C38" w14:textId="77777777" w:rsidR="00D377DA" w:rsidRDefault="00D377DA" w:rsidP="00D377DA"/>
    <w:tbl>
      <w:tblPr>
        <w:tblStyle w:val="afff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D377DA" w14:paraId="6C152CC8" w14:textId="77777777" w:rsidTr="0077182A">
        <w:tc>
          <w:tcPr>
            <w:tcW w:w="4394" w:type="dxa"/>
            <w:shd w:val="clear" w:color="auto" w:fill="70AD47"/>
            <w:vAlign w:val="center"/>
          </w:tcPr>
          <w:p w14:paraId="57039C78" w14:textId="77777777" w:rsidR="00D377DA" w:rsidRDefault="00D377DA" w:rsidP="0077182A">
            <w:pPr>
              <w:rPr>
                <w:b/>
                <w:color w:val="FFFFFF"/>
              </w:rPr>
            </w:pPr>
            <w:r>
              <w:rPr>
                <w:b/>
                <w:color w:val="FFFFFF"/>
              </w:rPr>
              <w:t>Outline</w:t>
            </w:r>
          </w:p>
        </w:tc>
        <w:tc>
          <w:tcPr>
            <w:tcW w:w="6396" w:type="dxa"/>
            <w:shd w:val="clear" w:color="auto" w:fill="70AD47"/>
            <w:vAlign w:val="center"/>
          </w:tcPr>
          <w:p w14:paraId="4096966A" w14:textId="77777777" w:rsidR="00D377DA" w:rsidRDefault="00D377DA" w:rsidP="0077182A">
            <w:pPr>
              <w:jc w:val="right"/>
              <w:rPr>
                <w:sz w:val="22"/>
                <w:szCs w:val="22"/>
              </w:rPr>
            </w:pPr>
            <w:r>
              <w:rPr>
                <w:b/>
                <w:color w:val="FFFFFF"/>
                <w:sz w:val="22"/>
                <w:szCs w:val="22"/>
              </w:rPr>
              <w:t>Slide: 3</w:t>
            </w:r>
          </w:p>
        </w:tc>
      </w:tr>
      <w:tr w:rsidR="00D377DA" w14:paraId="2C31339F" w14:textId="77777777" w:rsidTr="0077182A">
        <w:tc>
          <w:tcPr>
            <w:tcW w:w="10790" w:type="dxa"/>
            <w:gridSpan w:val="2"/>
          </w:tcPr>
          <w:p w14:paraId="0363F16A" w14:textId="6076532B" w:rsidR="00D377DA" w:rsidRDefault="00D2169E" w:rsidP="0077182A">
            <w:pPr>
              <w:jc w:val="center"/>
              <w:rPr>
                <w:sz w:val="22"/>
                <w:szCs w:val="22"/>
              </w:rPr>
            </w:pPr>
            <w:r w:rsidRPr="00D2169E">
              <w:rPr>
                <w:noProof/>
                <w:sz w:val="22"/>
                <w:szCs w:val="22"/>
              </w:rPr>
              <w:drawing>
                <wp:inline distT="0" distB="0" distL="0" distR="0" wp14:anchorId="3661863E" wp14:editId="7DF103C8">
                  <wp:extent cx="4050000" cy="229320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050000" cy="2293200"/>
                          </a:xfrm>
                          <a:prstGeom prst="rect">
                            <a:avLst/>
                          </a:prstGeom>
                        </pic:spPr>
                      </pic:pic>
                    </a:graphicData>
                  </a:graphic>
                </wp:inline>
              </w:drawing>
            </w:r>
          </w:p>
        </w:tc>
      </w:tr>
      <w:tr w:rsidR="00D377DA" w14:paraId="7650E475" w14:textId="77777777" w:rsidTr="0077182A">
        <w:tc>
          <w:tcPr>
            <w:tcW w:w="10790" w:type="dxa"/>
            <w:gridSpan w:val="2"/>
          </w:tcPr>
          <w:p w14:paraId="76961281" w14:textId="3E4552AA" w:rsidR="00D377DA" w:rsidRDefault="00D377DA" w:rsidP="0077182A">
            <w:pPr>
              <w:rPr>
                <w:b/>
                <w:sz w:val="22"/>
                <w:szCs w:val="22"/>
              </w:rPr>
            </w:pPr>
            <w:r>
              <w:rPr>
                <w:b/>
                <w:sz w:val="22"/>
                <w:szCs w:val="22"/>
              </w:rPr>
              <w:t xml:space="preserve">SAY: </w:t>
            </w:r>
            <w:r>
              <w:rPr>
                <w:sz w:val="22"/>
                <w:szCs w:val="22"/>
              </w:rPr>
              <w:t xml:space="preserve">We will start by </w:t>
            </w:r>
            <w:r w:rsidR="00D2169E">
              <w:rPr>
                <w:sz w:val="22"/>
                <w:szCs w:val="22"/>
              </w:rPr>
              <w:t>describing a</w:t>
            </w:r>
            <w:r>
              <w:rPr>
                <w:sz w:val="22"/>
                <w:szCs w:val="22"/>
              </w:rPr>
              <w:t xml:space="preserve"> general screening workflow using the two tools, and </w:t>
            </w:r>
            <w:r w:rsidR="00D2169E">
              <w:rPr>
                <w:sz w:val="22"/>
                <w:szCs w:val="22"/>
              </w:rPr>
              <w:t>then w</w:t>
            </w:r>
            <w:r>
              <w:rPr>
                <w:sz w:val="22"/>
                <w:szCs w:val="22"/>
              </w:rPr>
              <w:t>e will conclude with key implementation considerations, and challenges and lessons learned from early users of the tools.</w:t>
            </w:r>
          </w:p>
        </w:tc>
      </w:tr>
    </w:tbl>
    <w:p w14:paraId="1859579D" w14:textId="77777777" w:rsidR="00D377DA" w:rsidRDefault="00D377DA" w:rsidP="00D377DA"/>
    <w:p w14:paraId="3682E64C" w14:textId="77777777" w:rsidR="00D377DA" w:rsidRDefault="00D377DA" w:rsidP="00D377DA">
      <w:pPr>
        <w:spacing w:line="240" w:lineRule="auto"/>
      </w:pPr>
      <w:r>
        <w:br w:type="page"/>
      </w:r>
    </w:p>
    <w:tbl>
      <w:tblPr>
        <w:tblStyle w:val="afffffffffffff9"/>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D377DA" w14:paraId="1F48EC95" w14:textId="77777777" w:rsidTr="0077182A">
        <w:tc>
          <w:tcPr>
            <w:tcW w:w="4394" w:type="dxa"/>
            <w:shd w:val="clear" w:color="auto" w:fill="70AD47"/>
            <w:vAlign w:val="center"/>
          </w:tcPr>
          <w:p w14:paraId="56C9B74B" w14:textId="77777777" w:rsidR="00D377DA" w:rsidRDefault="00D377DA" w:rsidP="0077182A">
            <w:pPr>
              <w:rPr>
                <w:b/>
                <w:color w:val="FFFFFF"/>
              </w:rPr>
            </w:pPr>
            <w:r>
              <w:rPr>
                <w:b/>
                <w:color w:val="FFFFFF"/>
              </w:rPr>
              <w:lastRenderedPageBreak/>
              <w:t>Learning Objectives</w:t>
            </w:r>
          </w:p>
        </w:tc>
        <w:tc>
          <w:tcPr>
            <w:tcW w:w="6396" w:type="dxa"/>
            <w:shd w:val="clear" w:color="auto" w:fill="70AD47"/>
            <w:vAlign w:val="center"/>
          </w:tcPr>
          <w:p w14:paraId="13898F3E" w14:textId="77777777" w:rsidR="00D377DA" w:rsidRDefault="00D377DA" w:rsidP="0077182A">
            <w:pPr>
              <w:jc w:val="right"/>
              <w:rPr>
                <w:sz w:val="22"/>
                <w:szCs w:val="22"/>
              </w:rPr>
            </w:pPr>
            <w:r>
              <w:rPr>
                <w:b/>
                <w:color w:val="FFFFFF"/>
                <w:sz w:val="22"/>
                <w:szCs w:val="22"/>
              </w:rPr>
              <w:t>Slide: 4</w:t>
            </w:r>
          </w:p>
        </w:tc>
      </w:tr>
      <w:tr w:rsidR="00D377DA" w14:paraId="24CC5E54" w14:textId="77777777" w:rsidTr="0077182A">
        <w:tc>
          <w:tcPr>
            <w:tcW w:w="10790" w:type="dxa"/>
            <w:gridSpan w:val="2"/>
          </w:tcPr>
          <w:p w14:paraId="4BA8C64D" w14:textId="5CEC4D9A" w:rsidR="00D377DA" w:rsidRDefault="00D2169E" w:rsidP="0077182A">
            <w:pPr>
              <w:jc w:val="center"/>
              <w:rPr>
                <w:sz w:val="22"/>
                <w:szCs w:val="22"/>
              </w:rPr>
            </w:pPr>
            <w:r w:rsidRPr="00D2169E">
              <w:rPr>
                <w:noProof/>
                <w:sz w:val="22"/>
                <w:szCs w:val="22"/>
              </w:rPr>
              <w:drawing>
                <wp:inline distT="0" distB="0" distL="0" distR="0" wp14:anchorId="706A0474" wp14:editId="43EDCD11">
                  <wp:extent cx="4050000" cy="2196000"/>
                  <wp:effectExtent l="0" t="0" r="8255"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50000" cy="2196000"/>
                          </a:xfrm>
                          <a:prstGeom prst="rect">
                            <a:avLst/>
                          </a:prstGeom>
                        </pic:spPr>
                      </pic:pic>
                    </a:graphicData>
                  </a:graphic>
                </wp:inline>
              </w:drawing>
            </w:r>
          </w:p>
        </w:tc>
      </w:tr>
      <w:tr w:rsidR="00D377DA" w14:paraId="01DC7E06" w14:textId="77777777" w:rsidTr="0077182A">
        <w:tc>
          <w:tcPr>
            <w:tcW w:w="10790" w:type="dxa"/>
            <w:gridSpan w:val="2"/>
          </w:tcPr>
          <w:p w14:paraId="4F4B74A3" w14:textId="77777777" w:rsidR="00D377DA" w:rsidRDefault="00D377DA" w:rsidP="0077182A">
            <w:pPr>
              <w:rPr>
                <w:sz w:val="22"/>
                <w:szCs w:val="22"/>
              </w:rPr>
            </w:pPr>
            <w:r>
              <w:rPr>
                <w:b/>
                <w:sz w:val="22"/>
                <w:szCs w:val="22"/>
              </w:rPr>
              <w:t xml:space="preserve">SAY: </w:t>
            </w:r>
            <w:r>
              <w:rPr>
                <w:sz w:val="22"/>
                <w:szCs w:val="22"/>
              </w:rPr>
              <w:t xml:space="preserve">By the end of this session, you should be able to: </w:t>
            </w:r>
          </w:p>
          <w:p w14:paraId="51D9765B" w14:textId="77777777" w:rsidR="00D377DA" w:rsidRDefault="00D377DA" w:rsidP="0077182A">
            <w:pPr>
              <w:numPr>
                <w:ilvl w:val="0"/>
                <w:numId w:val="5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Understand the general screening workflow. </w:t>
            </w:r>
          </w:p>
          <w:p w14:paraId="1E9E59ED" w14:textId="77777777" w:rsidR="00D377DA" w:rsidRDefault="00D377DA" w:rsidP="0077182A">
            <w:pPr>
              <w:numPr>
                <w:ilvl w:val="0"/>
                <w:numId w:val="5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Be aware of key implementation considerations for CAD and ultra-portable X-ray. </w:t>
            </w:r>
          </w:p>
          <w:p w14:paraId="5FC41EBF" w14:textId="6E9FFFFC" w:rsidR="00D2169E" w:rsidRPr="0096017F" w:rsidRDefault="00D377DA" w:rsidP="0096017F">
            <w:pPr>
              <w:numPr>
                <w:ilvl w:val="0"/>
                <w:numId w:val="5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Be aware of some challenges and lessons learned from pilot projects.</w:t>
            </w:r>
          </w:p>
        </w:tc>
      </w:tr>
      <w:tr w:rsidR="00D377DA" w14:paraId="377B247B" w14:textId="77777777" w:rsidTr="0077182A">
        <w:tc>
          <w:tcPr>
            <w:tcW w:w="10790" w:type="dxa"/>
            <w:gridSpan w:val="2"/>
          </w:tcPr>
          <w:p w14:paraId="02DB7098" w14:textId="77777777" w:rsidR="00D377DA" w:rsidRDefault="00D377DA" w:rsidP="0077182A">
            <w:pPr>
              <w:rPr>
                <w:b/>
                <w:sz w:val="22"/>
                <w:szCs w:val="22"/>
              </w:rPr>
            </w:pPr>
            <w:r>
              <w:rPr>
                <w:b/>
                <w:sz w:val="22"/>
                <w:szCs w:val="22"/>
              </w:rPr>
              <w:t xml:space="preserve">ASK: </w:t>
            </w:r>
            <w:r>
              <w:rPr>
                <w:sz w:val="22"/>
                <w:szCs w:val="22"/>
              </w:rPr>
              <w:t>Before we start, are there any questions about this session?</w:t>
            </w:r>
          </w:p>
        </w:tc>
      </w:tr>
      <w:tr w:rsidR="00D377DA" w14:paraId="6B7A71FF" w14:textId="77777777" w:rsidTr="0077182A">
        <w:tc>
          <w:tcPr>
            <w:tcW w:w="10790" w:type="dxa"/>
            <w:gridSpan w:val="2"/>
          </w:tcPr>
          <w:p w14:paraId="0A334212" w14:textId="77777777" w:rsidR="00D377DA" w:rsidRDefault="00D377DA" w:rsidP="0077182A">
            <w:pPr>
              <w:rPr>
                <w:b/>
                <w:sz w:val="22"/>
                <w:szCs w:val="22"/>
              </w:rPr>
            </w:pPr>
            <w:r>
              <w:rPr>
                <w:b/>
                <w:sz w:val="22"/>
                <w:szCs w:val="22"/>
              </w:rPr>
              <w:t>DO:</w:t>
            </w:r>
            <w:r>
              <w:t xml:space="preserve">  Allow time for people to ask questions and respond appropriately.</w:t>
            </w:r>
          </w:p>
        </w:tc>
      </w:tr>
    </w:tbl>
    <w:p w14:paraId="418293B5" w14:textId="36EB96D1" w:rsidR="007A1633" w:rsidRDefault="007A1633" w:rsidP="007A1633">
      <w:pPr>
        <w:pStyle w:val="Heading3"/>
        <w:rPr>
          <w:color w:val="70AD47"/>
        </w:rPr>
      </w:pPr>
      <w:bookmarkStart w:id="42" w:name="_Toc106492067"/>
      <w:r>
        <w:rPr>
          <w:color w:val="70AD47"/>
        </w:rPr>
        <w:t>General Screening Workflow</w:t>
      </w:r>
      <w:bookmarkEnd w:id="42"/>
    </w:p>
    <w:p w14:paraId="49695760" w14:textId="77777777" w:rsidR="007A1633" w:rsidRPr="0077182A" w:rsidRDefault="007A1633" w:rsidP="007A1633"/>
    <w:tbl>
      <w:tblPr>
        <w:tblStyle w:val="afffffffffffff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7A1633" w14:paraId="405055A1" w14:textId="77777777" w:rsidTr="0077182A">
        <w:tc>
          <w:tcPr>
            <w:tcW w:w="4394" w:type="dxa"/>
            <w:shd w:val="clear" w:color="auto" w:fill="70AD47"/>
            <w:vAlign w:val="center"/>
          </w:tcPr>
          <w:p w14:paraId="6949E8CC" w14:textId="77777777" w:rsidR="007A1633" w:rsidRDefault="007A1633" w:rsidP="0077182A">
            <w:pPr>
              <w:rPr>
                <w:b/>
                <w:color w:val="FFFFFF"/>
              </w:rPr>
            </w:pPr>
            <w:r>
              <w:rPr>
                <w:b/>
                <w:color w:val="FFFFFF"/>
              </w:rPr>
              <w:t>General Screening Workflow</w:t>
            </w:r>
          </w:p>
        </w:tc>
        <w:tc>
          <w:tcPr>
            <w:tcW w:w="6396" w:type="dxa"/>
            <w:shd w:val="clear" w:color="auto" w:fill="70AD47"/>
            <w:vAlign w:val="center"/>
          </w:tcPr>
          <w:p w14:paraId="5374BBAA" w14:textId="0705B17C" w:rsidR="007A1633" w:rsidRDefault="007A1633" w:rsidP="0077182A">
            <w:pPr>
              <w:jc w:val="right"/>
              <w:rPr>
                <w:sz w:val="22"/>
                <w:szCs w:val="22"/>
              </w:rPr>
            </w:pPr>
            <w:r>
              <w:rPr>
                <w:b/>
                <w:color w:val="FFFFFF"/>
                <w:sz w:val="22"/>
                <w:szCs w:val="22"/>
              </w:rPr>
              <w:t xml:space="preserve">Slide: </w:t>
            </w:r>
            <w:r w:rsidR="00463C7A">
              <w:rPr>
                <w:b/>
                <w:color w:val="FFFFFF"/>
                <w:sz w:val="22"/>
                <w:szCs w:val="22"/>
              </w:rPr>
              <w:t>5</w:t>
            </w:r>
          </w:p>
        </w:tc>
      </w:tr>
      <w:tr w:rsidR="007A1633" w14:paraId="77DBEC54" w14:textId="77777777" w:rsidTr="0077182A">
        <w:tc>
          <w:tcPr>
            <w:tcW w:w="10790" w:type="dxa"/>
            <w:gridSpan w:val="2"/>
          </w:tcPr>
          <w:p w14:paraId="2198A418" w14:textId="6862A439" w:rsidR="007A1633" w:rsidRDefault="007A1633" w:rsidP="00F80B11">
            <w:pPr>
              <w:jc w:val="center"/>
              <w:rPr>
                <w:sz w:val="22"/>
                <w:szCs w:val="22"/>
              </w:rPr>
            </w:pPr>
            <w:r w:rsidRPr="000935A8">
              <w:rPr>
                <w:noProof/>
                <w:sz w:val="22"/>
                <w:szCs w:val="22"/>
              </w:rPr>
              <w:drawing>
                <wp:inline distT="0" distB="0" distL="0" distR="0" wp14:anchorId="1C831E37" wp14:editId="27563B6B">
                  <wp:extent cx="4050000" cy="228960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50000" cy="2289600"/>
                          </a:xfrm>
                          <a:prstGeom prst="rect">
                            <a:avLst/>
                          </a:prstGeom>
                        </pic:spPr>
                      </pic:pic>
                    </a:graphicData>
                  </a:graphic>
                </wp:inline>
              </w:drawing>
            </w:r>
          </w:p>
        </w:tc>
      </w:tr>
      <w:tr w:rsidR="007A1633" w14:paraId="4DD9806B" w14:textId="77777777" w:rsidTr="0077182A">
        <w:tc>
          <w:tcPr>
            <w:tcW w:w="10790" w:type="dxa"/>
            <w:gridSpan w:val="2"/>
          </w:tcPr>
          <w:p w14:paraId="4B065AE2" w14:textId="77777777" w:rsidR="007A1633" w:rsidRDefault="007A1633" w:rsidP="0077182A">
            <w:pPr>
              <w:rPr>
                <w:rFonts w:ascii="Gill Sans" w:hAnsi="Gill Sans"/>
                <w:b/>
                <w:color w:val="000000"/>
                <w:sz w:val="22"/>
                <w:szCs w:val="22"/>
              </w:rPr>
            </w:pPr>
            <w:r>
              <w:rPr>
                <w:b/>
                <w:sz w:val="22"/>
                <w:szCs w:val="22"/>
              </w:rPr>
              <w:t xml:space="preserve">SAY: </w:t>
            </w:r>
            <w:r>
              <w:rPr>
                <w:bCs/>
                <w:sz w:val="22"/>
                <w:szCs w:val="22"/>
              </w:rPr>
              <w:t xml:space="preserve">Describe general screening workflow for using X-Ray and CAD in the project across this slide and next </w:t>
            </w:r>
          </w:p>
        </w:tc>
      </w:tr>
      <w:tr w:rsidR="007A1633" w14:paraId="7312BF4B" w14:textId="77777777" w:rsidTr="0077182A">
        <w:tc>
          <w:tcPr>
            <w:tcW w:w="10790" w:type="dxa"/>
            <w:gridSpan w:val="2"/>
          </w:tcPr>
          <w:p w14:paraId="2C206D6D" w14:textId="77777777" w:rsidR="007A1633" w:rsidRDefault="007A1633" w:rsidP="0077182A">
            <w:pPr>
              <w:rPr>
                <w:b/>
                <w:sz w:val="22"/>
                <w:szCs w:val="22"/>
              </w:rPr>
            </w:pPr>
            <w:r>
              <w:rPr>
                <w:b/>
                <w:sz w:val="22"/>
                <w:szCs w:val="22"/>
              </w:rPr>
              <w:t xml:space="preserve">ASK: </w:t>
            </w:r>
          </w:p>
        </w:tc>
      </w:tr>
      <w:tr w:rsidR="007A1633" w14:paraId="3B902627" w14:textId="77777777" w:rsidTr="0077182A">
        <w:tc>
          <w:tcPr>
            <w:tcW w:w="10790" w:type="dxa"/>
            <w:gridSpan w:val="2"/>
          </w:tcPr>
          <w:p w14:paraId="31419223" w14:textId="77777777" w:rsidR="007A1633" w:rsidRDefault="007A1633" w:rsidP="0077182A">
            <w:pPr>
              <w:rPr>
                <w:b/>
                <w:sz w:val="22"/>
                <w:szCs w:val="22"/>
              </w:rPr>
            </w:pPr>
            <w:r>
              <w:rPr>
                <w:b/>
                <w:sz w:val="22"/>
                <w:szCs w:val="22"/>
              </w:rPr>
              <w:t>DO:</w:t>
            </w:r>
            <w:r>
              <w:t xml:space="preserve">  </w:t>
            </w:r>
          </w:p>
        </w:tc>
      </w:tr>
    </w:tbl>
    <w:p w14:paraId="041A44BA" w14:textId="7B6589DF" w:rsidR="007A1633" w:rsidRDefault="007A1633" w:rsidP="007A1633"/>
    <w:p w14:paraId="016731CB" w14:textId="55376C2A" w:rsidR="00CE2B70" w:rsidRDefault="00CE2B70" w:rsidP="007A1633"/>
    <w:p w14:paraId="4A3D6D76" w14:textId="4A563EE2" w:rsidR="00CE2B70" w:rsidRDefault="00CE2B70" w:rsidP="007A1633"/>
    <w:p w14:paraId="69B73BB1" w14:textId="559D67DD" w:rsidR="00CE2B70" w:rsidRDefault="00CE2B70" w:rsidP="007A1633"/>
    <w:p w14:paraId="12A65B2F" w14:textId="763FB5E9" w:rsidR="00CE2B70" w:rsidRDefault="00CE2B70" w:rsidP="007A1633"/>
    <w:p w14:paraId="05328FC1" w14:textId="7243BCA4" w:rsidR="00CE2B70" w:rsidRDefault="00CE2B70" w:rsidP="007A1633"/>
    <w:p w14:paraId="2BA8C136" w14:textId="0A779B87" w:rsidR="00CE2B70" w:rsidRDefault="00CE2B70" w:rsidP="007A1633"/>
    <w:p w14:paraId="29963727" w14:textId="77777777" w:rsidR="00CE2B70" w:rsidRDefault="00CE2B70" w:rsidP="007A1633"/>
    <w:tbl>
      <w:tblPr>
        <w:tblStyle w:val="afffffffffffff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7A1633" w14:paraId="42C2FF5A" w14:textId="77777777" w:rsidTr="0077182A">
        <w:tc>
          <w:tcPr>
            <w:tcW w:w="4394" w:type="dxa"/>
            <w:shd w:val="clear" w:color="auto" w:fill="70AD47"/>
            <w:vAlign w:val="center"/>
          </w:tcPr>
          <w:p w14:paraId="7ECB4193" w14:textId="77777777" w:rsidR="007A1633" w:rsidRDefault="007A1633" w:rsidP="0077182A">
            <w:pPr>
              <w:rPr>
                <w:b/>
                <w:color w:val="FFFFFF"/>
              </w:rPr>
            </w:pPr>
            <w:r>
              <w:rPr>
                <w:b/>
                <w:color w:val="FFFFFF"/>
              </w:rPr>
              <w:lastRenderedPageBreak/>
              <w:t>General Screening Workflow</w:t>
            </w:r>
          </w:p>
        </w:tc>
        <w:tc>
          <w:tcPr>
            <w:tcW w:w="6396" w:type="dxa"/>
            <w:shd w:val="clear" w:color="auto" w:fill="70AD47"/>
            <w:vAlign w:val="center"/>
          </w:tcPr>
          <w:p w14:paraId="569F9279" w14:textId="77777777" w:rsidR="007A1633" w:rsidRDefault="007A1633" w:rsidP="0077182A">
            <w:pPr>
              <w:jc w:val="right"/>
              <w:rPr>
                <w:sz w:val="22"/>
                <w:szCs w:val="22"/>
              </w:rPr>
            </w:pPr>
            <w:r>
              <w:rPr>
                <w:b/>
                <w:color w:val="FFFFFF"/>
                <w:sz w:val="22"/>
                <w:szCs w:val="22"/>
              </w:rPr>
              <w:t>Slide: 6</w:t>
            </w:r>
          </w:p>
        </w:tc>
      </w:tr>
      <w:tr w:rsidR="007A1633" w14:paraId="7FC82372" w14:textId="77777777" w:rsidTr="0077182A">
        <w:tc>
          <w:tcPr>
            <w:tcW w:w="10790" w:type="dxa"/>
            <w:gridSpan w:val="2"/>
          </w:tcPr>
          <w:p w14:paraId="4DCAFFE7" w14:textId="77777777" w:rsidR="007A1633" w:rsidRDefault="007A1633" w:rsidP="0077182A">
            <w:pPr>
              <w:jc w:val="center"/>
              <w:rPr>
                <w:sz w:val="22"/>
                <w:szCs w:val="22"/>
              </w:rPr>
            </w:pPr>
            <w:r w:rsidRPr="007A1633">
              <w:rPr>
                <w:noProof/>
                <w:sz w:val="22"/>
                <w:szCs w:val="22"/>
              </w:rPr>
              <w:drawing>
                <wp:inline distT="0" distB="0" distL="0" distR="0" wp14:anchorId="22449666" wp14:editId="1306408C">
                  <wp:extent cx="4053600" cy="2196000"/>
                  <wp:effectExtent l="0" t="0" r="4445" b="0"/>
                  <wp:docPr id="15" name="Picture 15" descr="Websit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5" descr="Website&#10;&#10;Description automatically generated"/>
                          <pic:cNvPicPr/>
                        </pic:nvPicPr>
                        <pic:blipFill>
                          <a:blip r:embed="rId79"/>
                          <a:stretch>
                            <a:fillRect/>
                          </a:stretch>
                        </pic:blipFill>
                        <pic:spPr>
                          <a:xfrm>
                            <a:off x="0" y="0"/>
                            <a:ext cx="4053600" cy="2196000"/>
                          </a:xfrm>
                          <a:prstGeom prst="rect">
                            <a:avLst/>
                          </a:prstGeom>
                        </pic:spPr>
                      </pic:pic>
                    </a:graphicData>
                  </a:graphic>
                </wp:inline>
              </w:drawing>
            </w:r>
          </w:p>
        </w:tc>
      </w:tr>
      <w:tr w:rsidR="007A1633" w14:paraId="1E58C4AA" w14:textId="77777777" w:rsidTr="0077182A">
        <w:tc>
          <w:tcPr>
            <w:tcW w:w="10790" w:type="dxa"/>
            <w:gridSpan w:val="2"/>
          </w:tcPr>
          <w:p w14:paraId="3C04C726" w14:textId="77777777" w:rsidR="007A1633" w:rsidRDefault="007A1633" w:rsidP="0077182A">
            <w:pPr>
              <w:rPr>
                <w:rFonts w:ascii="Gill Sans" w:hAnsi="Gill Sans"/>
                <w:b/>
                <w:color w:val="000000"/>
                <w:sz w:val="22"/>
                <w:szCs w:val="22"/>
              </w:rPr>
            </w:pPr>
            <w:r>
              <w:rPr>
                <w:b/>
                <w:sz w:val="22"/>
                <w:szCs w:val="22"/>
              </w:rPr>
              <w:t xml:space="preserve">SAY: </w:t>
            </w:r>
            <w:r>
              <w:rPr>
                <w:bCs/>
                <w:sz w:val="22"/>
                <w:szCs w:val="22"/>
              </w:rPr>
              <w:t xml:space="preserve">Describe general screening workflow for using X-Ray and CAD in the project </w:t>
            </w:r>
          </w:p>
        </w:tc>
      </w:tr>
      <w:tr w:rsidR="007A1633" w14:paraId="3C249FAA" w14:textId="77777777" w:rsidTr="0077182A">
        <w:tc>
          <w:tcPr>
            <w:tcW w:w="10790" w:type="dxa"/>
            <w:gridSpan w:val="2"/>
          </w:tcPr>
          <w:p w14:paraId="4E7D68A7" w14:textId="77777777" w:rsidR="007A1633" w:rsidRDefault="007A1633" w:rsidP="0077182A">
            <w:pPr>
              <w:rPr>
                <w:b/>
                <w:sz w:val="22"/>
                <w:szCs w:val="22"/>
              </w:rPr>
            </w:pPr>
            <w:r>
              <w:rPr>
                <w:b/>
                <w:sz w:val="22"/>
                <w:szCs w:val="22"/>
              </w:rPr>
              <w:t xml:space="preserve">ASK: </w:t>
            </w:r>
          </w:p>
        </w:tc>
      </w:tr>
      <w:tr w:rsidR="007A1633" w14:paraId="0D8E05D9" w14:textId="77777777" w:rsidTr="0077182A">
        <w:tc>
          <w:tcPr>
            <w:tcW w:w="10790" w:type="dxa"/>
            <w:gridSpan w:val="2"/>
          </w:tcPr>
          <w:p w14:paraId="640E2428" w14:textId="77777777" w:rsidR="007A1633" w:rsidRDefault="007A1633" w:rsidP="0077182A">
            <w:pPr>
              <w:rPr>
                <w:b/>
                <w:sz w:val="22"/>
                <w:szCs w:val="22"/>
              </w:rPr>
            </w:pPr>
            <w:r>
              <w:rPr>
                <w:b/>
                <w:sz w:val="22"/>
                <w:szCs w:val="22"/>
              </w:rPr>
              <w:t>DO:</w:t>
            </w:r>
            <w:r>
              <w:t xml:space="preserve">  </w:t>
            </w:r>
          </w:p>
        </w:tc>
      </w:tr>
    </w:tbl>
    <w:p w14:paraId="6CEDB30B" w14:textId="6A8F64F9" w:rsidR="007A1633" w:rsidRDefault="007A1633" w:rsidP="007A1633"/>
    <w:p w14:paraId="24338506" w14:textId="53924B09" w:rsidR="007A1633" w:rsidRDefault="009B1AA8" w:rsidP="007A1633">
      <w:pPr>
        <w:pStyle w:val="Heading3"/>
        <w:rPr>
          <w:color w:val="70AD47"/>
        </w:rPr>
      </w:pPr>
      <w:bookmarkStart w:id="43" w:name="_Toc106492068"/>
      <w:r>
        <w:rPr>
          <w:color w:val="70AD47"/>
        </w:rPr>
        <w:t>Implementation Considerations – Delft Light</w:t>
      </w:r>
      <w:bookmarkEnd w:id="43"/>
    </w:p>
    <w:p w14:paraId="2E557123" w14:textId="77777777" w:rsidR="007A1633" w:rsidRPr="0096017F" w:rsidRDefault="007A1633" w:rsidP="0096017F"/>
    <w:tbl>
      <w:tblPr>
        <w:tblStyle w:val="affffffffffffff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A22B9C" w14:paraId="4A984B2C" w14:textId="77777777">
        <w:tc>
          <w:tcPr>
            <w:tcW w:w="7285" w:type="dxa"/>
            <w:shd w:val="clear" w:color="auto" w:fill="70AD47"/>
            <w:vAlign w:val="center"/>
          </w:tcPr>
          <w:p w14:paraId="0000052A" w14:textId="77777777" w:rsidR="00A22B9C" w:rsidRDefault="009B1AA8">
            <w:pPr>
              <w:rPr>
                <w:b/>
                <w:color w:val="FFFFFF"/>
              </w:rPr>
            </w:pPr>
            <w:r>
              <w:rPr>
                <w:b/>
                <w:color w:val="FFFFFF"/>
              </w:rPr>
              <w:t>Electricity and Power</w:t>
            </w:r>
          </w:p>
        </w:tc>
        <w:tc>
          <w:tcPr>
            <w:tcW w:w="3505" w:type="dxa"/>
            <w:shd w:val="clear" w:color="auto" w:fill="70AD47"/>
            <w:vAlign w:val="center"/>
          </w:tcPr>
          <w:p w14:paraId="0000052B" w14:textId="1B2E0959" w:rsidR="00A22B9C" w:rsidRDefault="009B1AA8">
            <w:pPr>
              <w:jc w:val="right"/>
              <w:rPr>
                <w:sz w:val="22"/>
                <w:szCs w:val="22"/>
              </w:rPr>
            </w:pPr>
            <w:r>
              <w:rPr>
                <w:b/>
                <w:color w:val="FFFFFF"/>
                <w:sz w:val="22"/>
                <w:szCs w:val="22"/>
              </w:rPr>
              <w:t xml:space="preserve">Slide: </w:t>
            </w:r>
            <w:r w:rsidR="00463C7A">
              <w:rPr>
                <w:b/>
                <w:color w:val="FFFFFF"/>
                <w:sz w:val="22"/>
                <w:szCs w:val="22"/>
              </w:rPr>
              <w:t>8</w:t>
            </w:r>
          </w:p>
        </w:tc>
      </w:tr>
      <w:tr w:rsidR="00A22B9C" w14:paraId="4F88A68F" w14:textId="77777777">
        <w:tc>
          <w:tcPr>
            <w:tcW w:w="10790" w:type="dxa"/>
            <w:gridSpan w:val="2"/>
          </w:tcPr>
          <w:p w14:paraId="0000052C" w14:textId="77777777" w:rsidR="00A22B9C" w:rsidRDefault="009B1AA8">
            <w:pPr>
              <w:jc w:val="center"/>
              <w:rPr>
                <w:sz w:val="22"/>
                <w:szCs w:val="22"/>
              </w:rPr>
            </w:pPr>
            <w:r>
              <w:rPr>
                <w:noProof/>
              </w:rPr>
              <w:drawing>
                <wp:inline distT="0" distB="0" distL="0" distR="0" wp14:anchorId="018AC366" wp14:editId="71E70988">
                  <wp:extent cx="4050000" cy="2196000"/>
                  <wp:effectExtent l="0" t="0" r="8255" b="0"/>
                  <wp:docPr id="89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0"/>
                          <a:srcRect/>
                          <a:stretch>
                            <a:fillRect/>
                          </a:stretch>
                        </pic:blipFill>
                        <pic:spPr>
                          <a:xfrm>
                            <a:off x="0" y="0"/>
                            <a:ext cx="4050000" cy="2196000"/>
                          </a:xfrm>
                          <a:prstGeom prst="rect">
                            <a:avLst/>
                          </a:prstGeom>
                          <a:ln/>
                        </pic:spPr>
                      </pic:pic>
                    </a:graphicData>
                  </a:graphic>
                </wp:inline>
              </w:drawing>
            </w:r>
          </w:p>
        </w:tc>
      </w:tr>
      <w:tr w:rsidR="00A22B9C" w14:paraId="486A920B" w14:textId="77777777">
        <w:tc>
          <w:tcPr>
            <w:tcW w:w="10790" w:type="dxa"/>
            <w:gridSpan w:val="2"/>
          </w:tcPr>
          <w:p w14:paraId="0000052E" w14:textId="77777777" w:rsidR="00A22B9C" w:rsidRDefault="009B1AA8">
            <w:pPr>
              <w:rPr>
                <w:sz w:val="22"/>
                <w:szCs w:val="22"/>
              </w:rPr>
            </w:pPr>
            <w:r>
              <w:rPr>
                <w:b/>
                <w:sz w:val="22"/>
                <w:szCs w:val="22"/>
              </w:rPr>
              <w:t xml:space="preserve">SAY: </w:t>
            </w:r>
            <w:r>
              <w:rPr>
                <w:sz w:val="22"/>
                <w:szCs w:val="22"/>
              </w:rPr>
              <w:t xml:space="preserve">During the second part of our session, we will discuss some key implementation considerations of CAD and ultra-portable X-ray to keep in mind during program planning. </w:t>
            </w:r>
          </w:p>
          <w:p w14:paraId="0000052F" w14:textId="77777777" w:rsidR="00A22B9C" w:rsidRDefault="00A22B9C">
            <w:pPr>
              <w:rPr>
                <w:sz w:val="22"/>
                <w:szCs w:val="22"/>
              </w:rPr>
            </w:pPr>
          </w:p>
          <w:p w14:paraId="00000530" w14:textId="77777777" w:rsidR="00A22B9C" w:rsidRDefault="009B1AA8">
            <w:pPr>
              <w:rPr>
                <w:sz w:val="22"/>
                <w:szCs w:val="22"/>
              </w:rPr>
            </w:pPr>
            <w:r>
              <w:rPr>
                <w:sz w:val="22"/>
                <w:szCs w:val="22"/>
              </w:rPr>
              <w:t xml:space="preserve">The first is electricity and power. As mentioned before, operating ultra-portable X-ray devices on battery power may limit the throughput the system is capable of in the field as batteries become flat after </w:t>
            </w:r>
            <w:proofErr w:type="gramStart"/>
            <w:r>
              <w:rPr>
                <w:sz w:val="22"/>
                <w:szCs w:val="22"/>
              </w:rPr>
              <w:t>a large number of</w:t>
            </w:r>
            <w:proofErr w:type="gramEnd"/>
            <w:r>
              <w:rPr>
                <w:sz w:val="22"/>
                <w:szCs w:val="22"/>
              </w:rPr>
              <w:t xml:space="preserve"> exposures.</w:t>
            </w:r>
          </w:p>
          <w:p w14:paraId="00000531" w14:textId="77777777" w:rsidR="00A22B9C" w:rsidRDefault="009B1AA8">
            <w:pPr>
              <w:rPr>
                <w:sz w:val="22"/>
                <w:szCs w:val="22"/>
              </w:rPr>
            </w:pPr>
            <w:r>
              <w:rPr>
                <w:sz w:val="22"/>
                <w:szCs w:val="22"/>
              </w:rPr>
              <w:t xml:space="preserve"> </w:t>
            </w:r>
          </w:p>
          <w:p w14:paraId="00000532" w14:textId="77777777" w:rsidR="00A22B9C" w:rsidRDefault="009B1AA8">
            <w:pPr>
              <w:numPr>
                <w:ilvl w:val="0"/>
                <w:numId w:val="2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The Delft Light generator battery is capable of approx. 200 exposures without recharging and takes around 4 hours to recharge. Note that the generator cannot be charged and operated at the same time, so while recharging is occurring screening should be paused.</w:t>
            </w:r>
          </w:p>
          <w:p w14:paraId="00000533" w14:textId="77777777" w:rsidR="00A22B9C" w:rsidRDefault="009B1AA8">
            <w:pPr>
              <w:numPr>
                <w:ilvl w:val="0"/>
                <w:numId w:val="2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The Delft Light detector battery is capable of approx. 100 exposures per set of 2 batteries. Recharging batteries takes approx. 2.5 hours. But, a second set of detector batteries is provided with the detector, meaning up to 200 exposures are possible in the field by exchanging the set of batteries. </w:t>
            </w:r>
          </w:p>
          <w:p w14:paraId="00000534" w14:textId="77777777" w:rsidR="00A22B9C" w:rsidRDefault="009B1AA8">
            <w:pPr>
              <w:numPr>
                <w:ilvl w:val="0"/>
                <w:numId w:val="29"/>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 xml:space="preserve">The CAD4TB offline box is not capable of storing its own power and must be connected to an AC power source to </w:t>
            </w:r>
            <w:proofErr w:type="gramStart"/>
            <w:r>
              <w:rPr>
                <w:rFonts w:ascii="Gill Sans" w:hAnsi="Gill Sans"/>
                <w:color w:val="000000"/>
                <w:sz w:val="22"/>
                <w:szCs w:val="22"/>
              </w:rPr>
              <w:t>operate at all times</w:t>
            </w:r>
            <w:proofErr w:type="gramEnd"/>
            <w:r>
              <w:rPr>
                <w:rFonts w:ascii="Gill Sans" w:hAnsi="Gill Sans"/>
                <w:color w:val="000000"/>
                <w:sz w:val="22"/>
                <w:szCs w:val="22"/>
              </w:rPr>
              <w:t>.</w:t>
            </w:r>
          </w:p>
        </w:tc>
      </w:tr>
    </w:tbl>
    <w:p w14:paraId="4CCFF2AB" w14:textId="77777777" w:rsidR="00CE2B70" w:rsidRDefault="00CE2B70"/>
    <w:tbl>
      <w:tblPr>
        <w:tblStyle w:val="affffffffff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A22B9C" w14:paraId="3B717E86" w14:textId="77777777">
        <w:tc>
          <w:tcPr>
            <w:tcW w:w="7285" w:type="dxa"/>
            <w:shd w:val="clear" w:color="auto" w:fill="70AD47"/>
            <w:vAlign w:val="center"/>
          </w:tcPr>
          <w:p w14:paraId="00000537" w14:textId="77777777" w:rsidR="00A22B9C" w:rsidRDefault="009B1AA8">
            <w:pPr>
              <w:rPr>
                <w:b/>
                <w:color w:val="FFFFFF"/>
              </w:rPr>
            </w:pPr>
            <w:r>
              <w:rPr>
                <w:b/>
                <w:color w:val="FFFFFF"/>
              </w:rPr>
              <w:t>Electricity and Power</w:t>
            </w:r>
          </w:p>
        </w:tc>
        <w:tc>
          <w:tcPr>
            <w:tcW w:w="3505" w:type="dxa"/>
            <w:shd w:val="clear" w:color="auto" w:fill="70AD47"/>
            <w:vAlign w:val="center"/>
          </w:tcPr>
          <w:p w14:paraId="00000538" w14:textId="502948BD" w:rsidR="00A22B9C" w:rsidRDefault="009B1AA8">
            <w:pPr>
              <w:jc w:val="right"/>
              <w:rPr>
                <w:sz w:val="22"/>
                <w:szCs w:val="22"/>
              </w:rPr>
            </w:pPr>
            <w:r>
              <w:rPr>
                <w:b/>
                <w:color w:val="FFFFFF"/>
                <w:sz w:val="22"/>
                <w:szCs w:val="22"/>
              </w:rPr>
              <w:t xml:space="preserve">Slide: </w:t>
            </w:r>
            <w:r w:rsidR="00463C7A">
              <w:rPr>
                <w:b/>
                <w:color w:val="FFFFFF"/>
                <w:sz w:val="22"/>
                <w:szCs w:val="22"/>
              </w:rPr>
              <w:t>9</w:t>
            </w:r>
          </w:p>
        </w:tc>
      </w:tr>
      <w:tr w:rsidR="00A22B9C" w14:paraId="0C0F9BF2" w14:textId="77777777">
        <w:tc>
          <w:tcPr>
            <w:tcW w:w="10790" w:type="dxa"/>
            <w:gridSpan w:val="2"/>
          </w:tcPr>
          <w:p w14:paraId="00000539" w14:textId="77777777" w:rsidR="00A22B9C" w:rsidRDefault="009B1AA8">
            <w:pPr>
              <w:jc w:val="center"/>
              <w:rPr>
                <w:sz w:val="22"/>
                <w:szCs w:val="22"/>
              </w:rPr>
            </w:pPr>
            <w:r>
              <w:rPr>
                <w:noProof/>
              </w:rPr>
              <w:drawing>
                <wp:inline distT="0" distB="0" distL="0" distR="0" wp14:anchorId="3E9E311A" wp14:editId="47659BF8">
                  <wp:extent cx="4050000" cy="2196000"/>
                  <wp:effectExtent l="0" t="0" r="8255" b="0"/>
                  <wp:docPr id="90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81"/>
                          <a:srcRect/>
                          <a:stretch>
                            <a:fillRect/>
                          </a:stretch>
                        </pic:blipFill>
                        <pic:spPr>
                          <a:xfrm>
                            <a:off x="0" y="0"/>
                            <a:ext cx="4050000" cy="2196000"/>
                          </a:xfrm>
                          <a:prstGeom prst="rect">
                            <a:avLst/>
                          </a:prstGeom>
                          <a:ln/>
                        </pic:spPr>
                      </pic:pic>
                    </a:graphicData>
                  </a:graphic>
                </wp:inline>
              </w:drawing>
            </w:r>
          </w:p>
        </w:tc>
      </w:tr>
      <w:tr w:rsidR="00A22B9C" w14:paraId="4DDE4E68" w14:textId="77777777">
        <w:tc>
          <w:tcPr>
            <w:tcW w:w="10790" w:type="dxa"/>
            <w:gridSpan w:val="2"/>
          </w:tcPr>
          <w:p w14:paraId="0000053B" w14:textId="77777777" w:rsidR="00A22B9C" w:rsidRDefault="009B1AA8">
            <w:pPr>
              <w:rPr>
                <w:sz w:val="22"/>
                <w:szCs w:val="22"/>
              </w:rPr>
            </w:pPr>
            <w:r>
              <w:rPr>
                <w:b/>
                <w:sz w:val="22"/>
                <w:szCs w:val="22"/>
              </w:rPr>
              <w:t xml:space="preserve">SAY: </w:t>
            </w:r>
            <w:r>
              <w:rPr>
                <w:sz w:val="22"/>
                <w:szCs w:val="22"/>
              </w:rPr>
              <w:t xml:space="preserve">Because operating on battery power limits the number of exposures the system is capable of in the field, manufacturers have provided innovative ways of recharging the system in situations without access to electrical mains. </w:t>
            </w:r>
          </w:p>
          <w:p w14:paraId="0000053C" w14:textId="77777777" w:rsidR="00A22B9C" w:rsidRDefault="00A22B9C">
            <w:pPr>
              <w:rPr>
                <w:sz w:val="22"/>
                <w:szCs w:val="22"/>
              </w:rPr>
            </w:pPr>
          </w:p>
          <w:p w14:paraId="0000053D" w14:textId="77777777" w:rsidR="00A22B9C" w:rsidRDefault="009B1AA8">
            <w:pPr>
              <w:rPr>
                <w:sz w:val="22"/>
                <w:szCs w:val="22"/>
              </w:rPr>
            </w:pPr>
            <w:r>
              <w:rPr>
                <w:sz w:val="22"/>
                <w:szCs w:val="22"/>
              </w:rPr>
              <w:t xml:space="preserve">For the Delft Light, a water-resistant </w:t>
            </w:r>
            <w:proofErr w:type="spellStart"/>
            <w:r>
              <w:rPr>
                <w:sz w:val="22"/>
                <w:szCs w:val="22"/>
              </w:rPr>
              <w:t>MobiSun</w:t>
            </w:r>
            <w:proofErr w:type="spellEnd"/>
            <w:r>
              <w:rPr>
                <w:sz w:val="22"/>
                <w:szCs w:val="22"/>
              </w:rPr>
              <w:t xml:space="preserve"> solar panel with built-in power bank is provided that can recharge all system components, including the generator, detector, and console laptop. Solar charging cannot occur while operating the system, meaning a pause in screening will be necessary to recharge the system.</w:t>
            </w:r>
          </w:p>
          <w:p w14:paraId="0000053E" w14:textId="77777777" w:rsidR="00A22B9C" w:rsidRDefault="00A22B9C">
            <w:pPr>
              <w:rPr>
                <w:sz w:val="22"/>
                <w:szCs w:val="22"/>
              </w:rPr>
            </w:pPr>
          </w:p>
          <w:p w14:paraId="0000053F" w14:textId="77777777" w:rsidR="00A22B9C" w:rsidRDefault="009B1AA8">
            <w:pPr>
              <w:rPr>
                <w:sz w:val="22"/>
                <w:szCs w:val="22"/>
              </w:rPr>
            </w:pPr>
            <w:r>
              <w:rPr>
                <w:sz w:val="22"/>
                <w:szCs w:val="22"/>
              </w:rPr>
              <w:t xml:space="preserve">The solar panel itself takes 16 hours to fully charge in direct </w:t>
            </w:r>
            <w:proofErr w:type="gramStart"/>
            <w:r>
              <w:rPr>
                <w:sz w:val="22"/>
                <w:szCs w:val="22"/>
              </w:rPr>
              <w:t>sunlight, or</w:t>
            </w:r>
            <w:proofErr w:type="gramEnd"/>
            <w:r>
              <w:rPr>
                <w:sz w:val="22"/>
                <w:szCs w:val="22"/>
              </w:rPr>
              <w:t xml:space="preserve"> can be charged through connection to electrical power sources in approximately 2.5 hours. </w:t>
            </w:r>
          </w:p>
          <w:p w14:paraId="00000540" w14:textId="77777777" w:rsidR="00A22B9C" w:rsidRDefault="00A22B9C">
            <w:pPr>
              <w:rPr>
                <w:sz w:val="22"/>
                <w:szCs w:val="22"/>
              </w:rPr>
            </w:pPr>
          </w:p>
          <w:p w14:paraId="00000541" w14:textId="77777777" w:rsidR="00A22B9C" w:rsidRDefault="009B1AA8">
            <w:pPr>
              <w:rPr>
                <w:b/>
                <w:sz w:val="22"/>
                <w:szCs w:val="22"/>
              </w:rPr>
            </w:pPr>
            <w:r>
              <w:rPr>
                <w:sz w:val="22"/>
                <w:szCs w:val="22"/>
              </w:rPr>
              <w:t>Because of the limitations of battery power, it is advised not to use ultra-portable X-ray systems at sites with high throughput (greater than 200 exposures per day). A 12 second gap is also required between exposures as per the generator cycle time.</w:t>
            </w:r>
          </w:p>
        </w:tc>
      </w:tr>
    </w:tbl>
    <w:p w14:paraId="00000544" w14:textId="77777777" w:rsidR="00A22B9C" w:rsidRDefault="00A22B9C">
      <w:pPr>
        <w:spacing w:line="240" w:lineRule="auto"/>
      </w:pPr>
    </w:p>
    <w:tbl>
      <w:tblPr>
        <w:tblStyle w:val="afff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A22B9C" w14:paraId="6472CE29" w14:textId="77777777">
        <w:tc>
          <w:tcPr>
            <w:tcW w:w="7285" w:type="dxa"/>
            <w:shd w:val="clear" w:color="auto" w:fill="70AD47"/>
            <w:vAlign w:val="center"/>
          </w:tcPr>
          <w:p w14:paraId="00000545" w14:textId="77777777" w:rsidR="00A22B9C" w:rsidRDefault="009B1AA8">
            <w:pPr>
              <w:rPr>
                <w:b/>
                <w:color w:val="FFFFFF"/>
              </w:rPr>
            </w:pPr>
            <w:r>
              <w:rPr>
                <w:b/>
                <w:color w:val="FFFFFF"/>
              </w:rPr>
              <w:t>Portability and Setup</w:t>
            </w:r>
          </w:p>
        </w:tc>
        <w:tc>
          <w:tcPr>
            <w:tcW w:w="3505" w:type="dxa"/>
            <w:shd w:val="clear" w:color="auto" w:fill="70AD47"/>
            <w:vAlign w:val="center"/>
          </w:tcPr>
          <w:p w14:paraId="00000546" w14:textId="5AD85758" w:rsidR="00A22B9C" w:rsidRDefault="009B1AA8">
            <w:pPr>
              <w:jc w:val="right"/>
              <w:rPr>
                <w:sz w:val="22"/>
                <w:szCs w:val="22"/>
              </w:rPr>
            </w:pPr>
            <w:r>
              <w:rPr>
                <w:b/>
                <w:color w:val="FFFFFF"/>
                <w:sz w:val="22"/>
                <w:szCs w:val="22"/>
              </w:rPr>
              <w:t>Slide: 1</w:t>
            </w:r>
            <w:r w:rsidR="00463C7A">
              <w:rPr>
                <w:b/>
                <w:color w:val="FFFFFF"/>
                <w:sz w:val="22"/>
                <w:szCs w:val="22"/>
              </w:rPr>
              <w:t>0</w:t>
            </w:r>
          </w:p>
        </w:tc>
      </w:tr>
      <w:tr w:rsidR="00A22B9C" w14:paraId="235BE7B1" w14:textId="77777777">
        <w:tc>
          <w:tcPr>
            <w:tcW w:w="10790" w:type="dxa"/>
            <w:gridSpan w:val="2"/>
          </w:tcPr>
          <w:p w14:paraId="00000547" w14:textId="77777777" w:rsidR="00A22B9C" w:rsidRDefault="009B1AA8">
            <w:pPr>
              <w:jc w:val="center"/>
              <w:rPr>
                <w:sz w:val="22"/>
                <w:szCs w:val="22"/>
              </w:rPr>
            </w:pPr>
            <w:r>
              <w:rPr>
                <w:noProof/>
              </w:rPr>
              <w:drawing>
                <wp:inline distT="0" distB="0" distL="0" distR="0" wp14:anchorId="6C81A560" wp14:editId="3A18FC6D">
                  <wp:extent cx="4050000" cy="2196000"/>
                  <wp:effectExtent l="0" t="0" r="8255" b="0"/>
                  <wp:docPr id="90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82"/>
                          <a:srcRect/>
                          <a:stretch>
                            <a:fillRect/>
                          </a:stretch>
                        </pic:blipFill>
                        <pic:spPr>
                          <a:xfrm>
                            <a:off x="0" y="0"/>
                            <a:ext cx="4050000" cy="2196000"/>
                          </a:xfrm>
                          <a:prstGeom prst="rect">
                            <a:avLst/>
                          </a:prstGeom>
                          <a:ln/>
                        </pic:spPr>
                      </pic:pic>
                    </a:graphicData>
                  </a:graphic>
                </wp:inline>
              </w:drawing>
            </w:r>
          </w:p>
        </w:tc>
      </w:tr>
      <w:tr w:rsidR="00A22B9C" w14:paraId="17D44141" w14:textId="77777777">
        <w:tc>
          <w:tcPr>
            <w:tcW w:w="10790" w:type="dxa"/>
            <w:gridSpan w:val="2"/>
          </w:tcPr>
          <w:p w14:paraId="00000549" w14:textId="77777777" w:rsidR="00A22B9C" w:rsidRDefault="009B1AA8">
            <w:pPr>
              <w:rPr>
                <w:sz w:val="22"/>
                <w:szCs w:val="22"/>
              </w:rPr>
            </w:pPr>
            <w:r>
              <w:rPr>
                <w:b/>
                <w:sz w:val="22"/>
                <w:szCs w:val="22"/>
              </w:rPr>
              <w:t xml:space="preserve">SAY: </w:t>
            </w:r>
            <w:r>
              <w:rPr>
                <w:sz w:val="22"/>
                <w:szCs w:val="22"/>
              </w:rPr>
              <w:t xml:space="preserve">Another essential consideration is the portability of the system. Although, as the name suggests, “ultra-portable” X-ray systems are easier to transport than alternatives, they are not compact nor light enough to be carried by hand by one person alone. </w:t>
            </w:r>
          </w:p>
          <w:p w14:paraId="0000054A" w14:textId="77777777" w:rsidR="00A22B9C" w:rsidRDefault="00A22B9C">
            <w:pPr>
              <w:rPr>
                <w:sz w:val="22"/>
                <w:szCs w:val="22"/>
              </w:rPr>
            </w:pPr>
          </w:p>
          <w:p w14:paraId="0000054B" w14:textId="77777777" w:rsidR="00A22B9C" w:rsidRDefault="009B1AA8">
            <w:pPr>
              <w:rPr>
                <w:b/>
                <w:sz w:val="22"/>
                <w:szCs w:val="22"/>
              </w:rPr>
            </w:pPr>
            <w:r>
              <w:rPr>
                <w:sz w:val="22"/>
                <w:szCs w:val="22"/>
              </w:rPr>
              <w:t>The entire Delft Light system (including all components listed in the table and the CAD4TB box) weighs just over 34kg and can be packaged into two bags: a backpack and carry case. Some transport solutions include a dividing the components over a small team of people (2 or more) to carry by hand or using motorbikes.</w:t>
            </w:r>
          </w:p>
        </w:tc>
      </w:tr>
    </w:tbl>
    <w:p w14:paraId="2AB3D520" w14:textId="77777777" w:rsidR="00CE2B70" w:rsidRDefault="00CE2B70"/>
    <w:tbl>
      <w:tblPr>
        <w:tblStyle w:val="afff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A22B9C" w14:paraId="44D806D2" w14:textId="77777777">
        <w:tc>
          <w:tcPr>
            <w:tcW w:w="7285" w:type="dxa"/>
            <w:shd w:val="clear" w:color="auto" w:fill="70AD47"/>
            <w:vAlign w:val="center"/>
          </w:tcPr>
          <w:p w14:paraId="0000054E" w14:textId="389BBF42" w:rsidR="00A22B9C" w:rsidRDefault="009B1AA8">
            <w:pPr>
              <w:rPr>
                <w:b/>
                <w:color w:val="FFFFFF"/>
              </w:rPr>
            </w:pPr>
            <w:r>
              <w:rPr>
                <w:b/>
                <w:color w:val="FFFFFF"/>
              </w:rPr>
              <w:t>Portability and Setup</w:t>
            </w:r>
          </w:p>
        </w:tc>
        <w:tc>
          <w:tcPr>
            <w:tcW w:w="3505" w:type="dxa"/>
            <w:shd w:val="clear" w:color="auto" w:fill="70AD47"/>
            <w:vAlign w:val="center"/>
          </w:tcPr>
          <w:p w14:paraId="0000054F" w14:textId="4A051D38" w:rsidR="00A22B9C" w:rsidRDefault="009B1AA8">
            <w:pPr>
              <w:jc w:val="right"/>
              <w:rPr>
                <w:sz w:val="22"/>
                <w:szCs w:val="22"/>
              </w:rPr>
            </w:pPr>
            <w:r>
              <w:rPr>
                <w:b/>
                <w:color w:val="FFFFFF"/>
                <w:sz w:val="22"/>
                <w:szCs w:val="22"/>
              </w:rPr>
              <w:t>Slide: 1</w:t>
            </w:r>
            <w:r w:rsidR="00463C7A">
              <w:rPr>
                <w:b/>
                <w:color w:val="FFFFFF"/>
                <w:sz w:val="22"/>
                <w:szCs w:val="22"/>
              </w:rPr>
              <w:t>1</w:t>
            </w:r>
          </w:p>
        </w:tc>
      </w:tr>
      <w:tr w:rsidR="00A22B9C" w14:paraId="2E8A8693" w14:textId="77777777">
        <w:tc>
          <w:tcPr>
            <w:tcW w:w="10790" w:type="dxa"/>
            <w:gridSpan w:val="2"/>
          </w:tcPr>
          <w:p w14:paraId="00000550" w14:textId="77777777" w:rsidR="00A22B9C" w:rsidRDefault="009B1AA8">
            <w:pPr>
              <w:jc w:val="center"/>
              <w:rPr>
                <w:sz w:val="22"/>
                <w:szCs w:val="22"/>
              </w:rPr>
            </w:pPr>
            <w:r>
              <w:rPr>
                <w:noProof/>
              </w:rPr>
              <w:drawing>
                <wp:inline distT="0" distB="0" distL="0" distR="0" wp14:anchorId="05A713BE" wp14:editId="6B98AA80">
                  <wp:extent cx="4050000" cy="2196000"/>
                  <wp:effectExtent l="0" t="0" r="8255" b="0"/>
                  <wp:docPr id="90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83"/>
                          <a:srcRect/>
                          <a:stretch>
                            <a:fillRect/>
                          </a:stretch>
                        </pic:blipFill>
                        <pic:spPr>
                          <a:xfrm>
                            <a:off x="0" y="0"/>
                            <a:ext cx="4050000" cy="2196000"/>
                          </a:xfrm>
                          <a:prstGeom prst="rect">
                            <a:avLst/>
                          </a:prstGeom>
                          <a:ln/>
                        </pic:spPr>
                      </pic:pic>
                    </a:graphicData>
                  </a:graphic>
                </wp:inline>
              </w:drawing>
            </w:r>
          </w:p>
        </w:tc>
      </w:tr>
      <w:tr w:rsidR="00A22B9C" w14:paraId="1359788B" w14:textId="77777777">
        <w:tc>
          <w:tcPr>
            <w:tcW w:w="10790" w:type="dxa"/>
            <w:gridSpan w:val="2"/>
          </w:tcPr>
          <w:p w14:paraId="00000552" w14:textId="77777777" w:rsidR="00A22B9C" w:rsidRDefault="009B1AA8">
            <w:pPr>
              <w:rPr>
                <w:sz w:val="22"/>
                <w:szCs w:val="22"/>
              </w:rPr>
            </w:pPr>
            <w:r>
              <w:rPr>
                <w:b/>
                <w:sz w:val="22"/>
                <w:szCs w:val="22"/>
              </w:rPr>
              <w:t xml:space="preserve">SAY: </w:t>
            </w:r>
            <w:r>
              <w:rPr>
                <w:sz w:val="22"/>
                <w:szCs w:val="22"/>
              </w:rPr>
              <w:t xml:space="preserve">Another innovation for portability made in the Delft Light system package is the replacement of the detector stand with the </w:t>
            </w:r>
            <w:proofErr w:type="spellStart"/>
            <w:r>
              <w:rPr>
                <w:sz w:val="22"/>
                <w:szCs w:val="22"/>
              </w:rPr>
              <w:t>Versarix</w:t>
            </w:r>
            <w:proofErr w:type="spellEnd"/>
            <w:r>
              <w:rPr>
                <w:sz w:val="22"/>
                <w:szCs w:val="22"/>
              </w:rPr>
              <w:t xml:space="preserve"> detector panel hanger. This must be hung onto a mount such as a wall or tree at the screening sites, meaning sites should have suitable surfaces to enable this. </w:t>
            </w:r>
          </w:p>
          <w:p w14:paraId="00000553" w14:textId="77777777" w:rsidR="00A22B9C" w:rsidRDefault="00A22B9C">
            <w:pPr>
              <w:rPr>
                <w:sz w:val="22"/>
                <w:szCs w:val="22"/>
              </w:rPr>
            </w:pPr>
          </w:p>
          <w:p w14:paraId="00000554" w14:textId="77777777" w:rsidR="00A22B9C" w:rsidRDefault="009B1AA8">
            <w:pPr>
              <w:rPr>
                <w:sz w:val="22"/>
                <w:szCs w:val="22"/>
              </w:rPr>
            </w:pPr>
            <w:r>
              <w:rPr>
                <w:sz w:val="22"/>
                <w:szCs w:val="22"/>
              </w:rPr>
              <w:t xml:space="preserve">After identifying a field site, set up of the Delft Light reportedly takes around half an hour using a team of two people. Further time may be used to clean up at the end of the session. </w:t>
            </w:r>
          </w:p>
          <w:p w14:paraId="00000555" w14:textId="77777777" w:rsidR="00A22B9C" w:rsidRDefault="00A22B9C">
            <w:pPr>
              <w:rPr>
                <w:sz w:val="22"/>
                <w:szCs w:val="22"/>
              </w:rPr>
            </w:pPr>
          </w:p>
          <w:p w14:paraId="00000556" w14:textId="77777777" w:rsidR="00A22B9C" w:rsidRDefault="009B1AA8">
            <w:pPr>
              <w:rPr>
                <w:b/>
                <w:sz w:val="22"/>
                <w:szCs w:val="22"/>
              </w:rPr>
            </w:pPr>
            <w:r>
              <w:rPr>
                <w:sz w:val="22"/>
                <w:szCs w:val="22"/>
              </w:rPr>
              <w:t>During their training, the manufacturers will provide time for radiographers/X-ray technicians to get hands-on with the equipment set-up.</w:t>
            </w:r>
          </w:p>
        </w:tc>
      </w:tr>
    </w:tbl>
    <w:p w14:paraId="00000568" w14:textId="77777777" w:rsidR="00A22B9C" w:rsidRDefault="00A22B9C" w:rsidP="0096017F">
      <w:pPr>
        <w:spacing w:line="240" w:lineRule="auto"/>
      </w:pPr>
    </w:p>
    <w:tbl>
      <w:tblPr>
        <w:tblStyle w:val="aff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A22B9C" w14:paraId="73754982" w14:textId="77777777">
        <w:tc>
          <w:tcPr>
            <w:tcW w:w="7285" w:type="dxa"/>
            <w:shd w:val="clear" w:color="auto" w:fill="70AD47"/>
            <w:vAlign w:val="center"/>
          </w:tcPr>
          <w:p w14:paraId="00000569" w14:textId="20D0C339" w:rsidR="00A22B9C" w:rsidRDefault="009B1AA8">
            <w:pPr>
              <w:rPr>
                <w:b/>
                <w:color w:val="FFFFFF"/>
              </w:rPr>
            </w:pPr>
            <w:r>
              <w:rPr>
                <w:b/>
                <w:color w:val="FFFFFF"/>
              </w:rPr>
              <w:t>Radiation Safety</w:t>
            </w:r>
          </w:p>
        </w:tc>
        <w:tc>
          <w:tcPr>
            <w:tcW w:w="3505" w:type="dxa"/>
            <w:shd w:val="clear" w:color="auto" w:fill="70AD47"/>
            <w:vAlign w:val="center"/>
          </w:tcPr>
          <w:p w14:paraId="0000056A" w14:textId="03DE1DF4" w:rsidR="00A22B9C" w:rsidRDefault="009B1AA8">
            <w:pPr>
              <w:jc w:val="right"/>
              <w:rPr>
                <w:sz w:val="22"/>
                <w:szCs w:val="22"/>
              </w:rPr>
            </w:pPr>
            <w:r>
              <w:rPr>
                <w:b/>
                <w:color w:val="FFFFFF"/>
                <w:sz w:val="22"/>
                <w:szCs w:val="22"/>
              </w:rPr>
              <w:t>Slide: 1</w:t>
            </w:r>
            <w:r w:rsidR="00463C7A">
              <w:rPr>
                <w:b/>
                <w:color w:val="FFFFFF"/>
                <w:sz w:val="22"/>
                <w:szCs w:val="22"/>
              </w:rPr>
              <w:t>2</w:t>
            </w:r>
          </w:p>
        </w:tc>
      </w:tr>
      <w:tr w:rsidR="00A22B9C" w14:paraId="7591E8C0" w14:textId="77777777">
        <w:tc>
          <w:tcPr>
            <w:tcW w:w="10790" w:type="dxa"/>
            <w:gridSpan w:val="2"/>
          </w:tcPr>
          <w:p w14:paraId="0000056B" w14:textId="77777777" w:rsidR="00A22B9C" w:rsidRDefault="009B1AA8">
            <w:pPr>
              <w:jc w:val="center"/>
              <w:rPr>
                <w:sz w:val="22"/>
                <w:szCs w:val="22"/>
              </w:rPr>
            </w:pPr>
            <w:r>
              <w:rPr>
                <w:noProof/>
              </w:rPr>
              <w:drawing>
                <wp:inline distT="0" distB="0" distL="0" distR="0" wp14:anchorId="2C63194E" wp14:editId="377143BE">
                  <wp:extent cx="4050000" cy="2196000"/>
                  <wp:effectExtent l="0" t="0" r="8255" b="0"/>
                  <wp:docPr id="88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4"/>
                          <a:srcRect/>
                          <a:stretch>
                            <a:fillRect/>
                          </a:stretch>
                        </pic:blipFill>
                        <pic:spPr>
                          <a:xfrm>
                            <a:off x="0" y="0"/>
                            <a:ext cx="4050000" cy="2196000"/>
                          </a:xfrm>
                          <a:prstGeom prst="rect">
                            <a:avLst/>
                          </a:prstGeom>
                          <a:ln/>
                        </pic:spPr>
                      </pic:pic>
                    </a:graphicData>
                  </a:graphic>
                </wp:inline>
              </w:drawing>
            </w:r>
          </w:p>
        </w:tc>
      </w:tr>
      <w:tr w:rsidR="00A22B9C" w14:paraId="799AF692" w14:textId="77777777">
        <w:tc>
          <w:tcPr>
            <w:tcW w:w="10790" w:type="dxa"/>
            <w:gridSpan w:val="2"/>
          </w:tcPr>
          <w:p w14:paraId="0000056D" w14:textId="77777777" w:rsidR="00A22B9C" w:rsidRDefault="009B1AA8">
            <w:pPr>
              <w:rPr>
                <w:sz w:val="22"/>
                <w:szCs w:val="22"/>
              </w:rPr>
            </w:pPr>
            <w:r>
              <w:rPr>
                <w:b/>
                <w:sz w:val="22"/>
                <w:szCs w:val="22"/>
              </w:rPr>
              <w:t xml:space="preserve">SAY: </w:t>
            </w:r>
            <w:r>
              <w:rPr>
                <w:sz w:val="22"/>
                <w:szCs w:val="22"/>
              </w:rPr>
              <w:t>Continuing, some ideas of best practices for safe operation of X-ray equipment include:</w:t>
            </w:r>
          </w:p>
          <w:p w14:paraId="0000056E" w14:textId="77777777" w:rsidR="00A22B9C" w:rsidRDefault="009B1AA8">
            <w:pPr>
              <w:numPr>
                <w:ilvl w:val="0"/>
                <w:numId w:val="2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Choosing a screening site far from residential areas, barricading the location with exposure risk, and ensuring no-one enters the radiographic assessment zone. </w:t>
            </w:r>
          </w:p>
          <w:p w14:paraId="0000056F" w14:textId="77777777" w:rsidR="00A22B9C" w:rsidRDefault="009B1AA8">
            <w:pPr>
              <w:numPr>
                <w:ilvl w:val="0"/>
                <w:numId w:val="2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Safe operation of the X-ray system such as wearing appropriate safety equipment and operation from a distance using the </w:t>
            </w:r>
            <w:proofErr w:type="spellStart"/>
            <w:r>
              <w:rPr>
                <w:rFonts w:ascii="Gill Sans" w:hAnsi="Gill Sans"/>
                <w:color w:val="000000"/>
                <w:sz w:val="22"/>
                <w:szCs w:val="22"/>
              </w:rPr>
              <w:t>handswitch</w:t>
            </w:r>
            <w:proofErr w:type="spellEnd"/>
            <w:r>
              <w:rPr>
                <w:rFonts w:ascii="Gill Sans" w:hAnsi="Gill Sans"/>
                <w:color w:val="000000"/>
                <w:sz w:val="22"/>
                <w:szCs w:val="22"/>
              </w:rPr>
              <w:t xml:space="preserve">. </w:t>
            </w:r>
          </w:p>
          <w:p w14:paraId="00000570" w14:textId="77777777" w:rsidR="00A22B9C" w:rsidRDefault="009B1AA8">
            <w:pPr>
              <w:numPr>
                <w:ilvl w:val="0"/>
                <w:numId w:val="2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Controlling patient flow to minimize exposure to radiation, including planning the patient entry/exit route around the X-ray beam direction. </w:t>
            </w:r>
          </w:p>
          <w:p w14:paraId="00000571" w14:textId="77777777" w:rsidR="00A22B9C" w:rsidRDefault="009B1AA8">
            <w:pPr>
              <w:numPr>
                <w:ilvl w:val="0"/>
                <w:numId w:val="2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Adhering to the minimum safe distance when setting up the generator and detector. </w:t>
            </w:r>
          </w:p>
          <w:p w14:paraId="00000572" w14:textId="77777777" w:rsidR="00A22B9C" w:rsidRDefault="009B1AA8">
            <w:pPr>
              <w:numPr>
                <w:ilvl w:val="0"/>
                <w:numId w:val="21"/>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Ensuring no more radiation than necessary is used to obtain images of adequate quality.</w:t>
            </w:r>
          </w:p>
        </w:tc>
      </w:tr>
      <w:tr w:rsidR="00A22B9C" w14:paraId="48F243BD" w14:textId="77777777">
        <w:tc>
          <w:tcPr>
            <w:tcW w:w="10790" w:type="dxa"/>
            <w:gridSpan w:val="2"/>
          </w:tcPr>
          <w:p w14:paraId="00000574" w14:textId="77777777" w:rsidR="00A22B9C" w:rsidRDefault="009B1AA8">
            <w:pPr>
              <w:rPr>
                <w:b/>
                <w:sz w:val="22"/>
                <w:szCs w:val="22"/>
              </w:rPr>
            </w:pPr>
            <w:r>
              <w:rPr>
                <w:b/>
                <w:sz w:val="22"/>
                <w:szCs w:val="22"/>
              </w:rPr>
              <w:t xml:space="preserve">ASK: </w:t>
            </w:r>
            <w:r>
              <w:rPr>
                <w:sz w:val="22"/>
                <w:szCs w:val="22"/>
              </w:rPr>
              <w:t>Can anyone think of any additional radiation safety requirements that we could all take note of?</w:t>
            </w:r>
          </w:p>
        </w:tc>
      </w:tr>
      <w:tr w:rsidR="00A22B9C" w14:paraId="111D7784" w14:textId="77777777">
        <w:tc>
          <w:tcPr>
            <w:tcW w:w="10790" w:type="dxa"/>
            <w:gridSpan w:val="2"/>
          </w:tcPr>
          <w:p w14:paraId="00000576" w14:textId="77777777" w:rsidR="00A22B9C" w:rsidRDefault="009B1AA8">
            <w:pPr>
              <w:rPr>
                <w:b/>
                <w:sz w:val="22"/>
                <w:szCs w:val="22"/>
              </w:rPr>
            </w:pPr>
            <w:r>
              <w:rPr>
                <w:b/>
                <w:sz w:val="22"/>
                <w:szCs w:val="22"/>
              </w:rPr>
              <w:lastRenderedPageBreak/>
              <w:t>DO:</w:t>
            </w:r>
            <w:r>
              <w:t xml:space="preserve"> Allow time for participants to volunteer additional safety measures and encourage participants to note these down.</w:t>
            </w:r>
          </w:p>
        </w:tc>
      </w:tr>
    </w:tbl>
    <w:p w14:paraId="0000058B" w14:textId="77777777" w:rsidR="00A22B9C" w:rsidRDefault="00A22B9C"/>
    <w:tbl>
      <w:tblPr>
        <w:tblStyle w:val="affff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A22B9C" w14:paraId="04CE8F2A" w14:textId="77777777">
        <w:tc>
          <w:tcPr>
            <w:tcW w:w="7285" w:type="dxa"/>
            <w:shd w:val="clear" w:color="auto" w:fill="70AD47"/>
            <w:vAlign w:val="center"/>
          </w:tcPr>
          <w:p w14:paraId="0000058C" w14:textId="77777777" w:rsidR="00A22B9C" w:rsidRDefault="009B1AA8">
            <w:pPr>
              <w:rPr>
                <w:b/>
                <w:color w:val="FFFFFF"/>
              </w:rPr>
            </w:pPr>
            <w:r>
              <w:rPr>
                <w:b/>
                <w:color w:val="FFFFFF"/>
              </w:rPr>
              <w:t>Digital Data—Data Privacy and Security</w:t>
            </w:r>
          </w:p>
        </w:tc>
        <w:tc>
          <w:tcPr>
            <w:tcW w:w="3505" w:type="dxa"/>
            <w:shd w:val="clear" w:color="auto" w:fill="70AD47"/>
            <w:vAlign w:val="center"/>
          </w:tcPr>
          <w:p w14:paraId="0000058D" w14:textId="7B2FCE9D" w:rsidR="00A22B9C" w:rsidRDefault="009B1AA8">
            <w:pPr>
              <w:jc w:val="right"/>
              <w:rPr>
                <w:sz w:val="22"/>
                <w:szCs w:val="22"/>
              </w:rPr>
            </w:pPr>
            <w:r>
              <w:rPr>
                <w:b/>
                <w:color w:val="FFFFFF"/>
                <w:sz w:val="22"/>
                <w:szCs w:val="22"/>
              </w:rPr>
              <w:t xml:space="preserve">Slide: </w:t>
            </w:r>
            <w:r w:rsidR="00463C7A">
              <w:rPr>
                <w:b/>
                <w:color w:val="FFFFFF"/>
                <w:sz w:val="22"/>
                <w:szCs w:val="22"/>
              </w:rPr>
              <w:t>13</w:t>
            </w:r>
          </w:p>
        </w:tc>
      </w:tr>
      <w:tr w:rsidR="00A22B9C" w14:paraId="0356E17A" w14:textId="77777777">
        <w:tc>
          <w:tcPr>
            <w:tcW w:w="10790" w:type="dxa"/>
            <w:gridSpan w:val="2"/>
          </w:tcPr>
          <w:p w14:paraId="0000058E" w14:textId="77777777" w:rsidR="00A22B9C" w:rsidRDefault="009B1AA8">
            <w:pPr>
              <w:jc w:val="center"/>
              <w:rPr>
                <w:sz w:val="22"/>
                <w:szCs w:val="22"/>
              </w:rPr>
            </w:pPr>
            <w:r>
              <w:rPr>
                <w:noProof/>
              </w:rPr>
              <w:drawing>
                <wp:inline distT="0" distB="0" distL="0" distR="0" wp14:anchorId="01A2C404" wp14:editId="337874F9">
                  <wp:extent cx="4050000" cy="2196000"/>
                  <wp:effectExtent l="0" t="0" r="8255" b="0"/>
                  <wp:docPr id="89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85"/>
                          <a:srcRect/>
                          <a:stretch>
                            <a:fillRect/>
                          </a:stretch>
                        </pic:blipFill>
                        <pic:spPr>
                          <a:xfrm>
                            <a:off x="0" y="0"/>
                            <a:ext cx="4050000" cy="2196000"/>
                          </a:xfrm>
                          <a:prstGeom prst="rect">
                            <a:avLst/>
                          </a:prstGeom>
                          <a:ln/>
                        </pic:spPr>
                      </pic:pic>
                    </a:graphicData>
                  </a:graphic>
                </wp:inline>
              </w:drawing>
            </w:r>
          </w:p>
        </w:tc>
      </w:tr>
      <w:tr w:rsidR="00A22B9C" w14:paraId="3714C709" w14:textId="77777777">
        <w:tc>
          <w:tcPr>
            <w:tcW w:w="10790" w:type="dxa"/>
            <w:gridSpan w:val="2"/>
          </w:tcPr>
          <w:p w14:paraId="00000590" w14:textId="77777777" w:rsidR="00A22B9C" w:rsidRDefault="009B1AA8">
            <w:pPr>
              <w:rPr>
                <w:sz w:val="22"/>
                <w:szCs w:val="22"/>
              </w:rPr>
            </w:pPr>
            <w:r>
              <w:rPr>
                <w:b/>
                <w:sz w:val="22"/>
                <w:szCs w:val="22"/>
              </w:rPr>
              <w:t xml:space="preserve">SAY: </w:t>
            </w:r>
            <w:r>
              <w:rPr>
                <w:sz w:val="22"/>
                <w:szCs w:val="22"/>
              </w:rPr>
              <w:t xml:space="preserve">Using CAD requires collection, storage, and transfer of patient medical data. It is the responsibility of the project to keep patient data private and secure. </w:t>
            </w:r>
          </w:p>
          <w:p w14:paraId="00000591" w14:textId="77777777" w:rsidR="00A22B9C" w:rsidRDefault="00A22B9C">
            <w:pPr>
              <w:rPr>
                <w:sz w:val="22"/>
                <w:szCs w:val="22"/>
              </w:rPr>
            </w:pPr>
          </w:p>
          <w:p w14:paraId="00000592" w14:textId="77777777" w:rsidR="00A22B9C" w:rsidRDefault="009B1AA8">
            <w:pPr>
              <w:rPr>
                <w:sz w:val="22"/>
                <w:szCs w:val="22"/>
              </w:rPr>
            </w:pPr>
            <w:r>
              <w:rPr>
                <w:sz w:val="22"/>
                <w:szCs w:val="22"/>
              </w:rPr>
              <w:t xml:space="preserve">First, we will </w:t>
            </w:r>
            <w:proofErr w:type="gramStart"/>
            <w:r>
              <w:rPr>
                <w:sz w:val="22"/>
                <w:szCs w:val="22"/>
              </w:rPr>
              <w:t>take a look</w:t>
            </w:r>
            <w:proofErr w:type="gramEnd"/>
            <w:r>
              <w:rPr>
                <w:sz w:val="22"/>
                <w:szCs w:val="22"/>
              </w:rPr>
              <w:t xml:space="preserve"> at these two terms: </w:t>
            </w:r>
          </w:p>
          <w:p w14:paraId="00000593" w14:textId="77777777" w:rsidR="00A22B9C" w:rsidRDefault="009B1AA8">
            <w:pPr>
              <w:numPr>
                <w:ilvl w:val="0"/>
                <w:numId w:val="6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Data privacy is the right to restrict the use, access, disclosure and dissemination of </w:t>
            </w:r>
            <w:proofErr w:type="gramStart"/>
            <w:r>
              <w:rPr>
                <w:rFonts w:ascii="Gill Sans" w:hAnsi="Gill Sans"/>
                <w:color w:val="000000"/>
                <w:sz w:val="22"/>
                <w:szCs w:val="22"/>
              </w:rPr>
              <w:t>information;</w:t>
            </w:r>
            <w:proofErr w:type="gramEnd"/>
            <w:r>
              <w:rPr>
                <w:rFonts w:ascii="Gill Sans" w:hAnsi="Gill Sans"/>
                <w:color w:val="000000"/>
                <w:sz w:val="22"/>
                <w:szCs w:val="22"/>
              </w:rPr>
              <w:t xml:space="preserve"> </w:t>
            </w:r>
          </w:p>
          <w:p w14:paraId="00000594" w14:textId="77777777" w:rsidR="00A22B9C" w:rsidRDefault="009B1AA8">
            <w:pPr>
              <w:numPr>
                <w:ilvl w:val="0"/>
                <w:numId w:val="60"/>
              </w:numPr>
              <w:pBdr>
                <w:top w:val="nil"/>
                <w:left w:val="nil"/>
                <w:bottom w:val="nil"/>
                <w:right w:val="nil"/>
                <w:between w:val="nil"/>
              </w:pBdr>
              <w:spacing w:line="240" w:lineRule="auto"/>
              <w:rPr>
                <w:rFonts w:ascii="Gill Sans" w:hAnsi="Gill Sans"/>
                <w:color w:val="000000"/>
                <w:sz w:val="22"/>
                <w:szCs w:val="22"/>
              </w:rPr>
            </w:pPr>
            <w:proofErr w:type="gramStart"/>
            <w:r>
              <w:rPr>
                <w:rFonts w:ascii="Gill Sans" w:hAnsi="Gill Sans"/>
                <w:color w:val="000000"/>
                <w:sz w:val="22"/>
                <w:szCs w:val="22"/>
              </w:rPr>
              <w:t>Whereas,</w:t>
            </w:r>
            <w:proofErr w:type="gramEnd"/>
            <w:r>
              <w:rPr>
                <w:rFonts w:ascii="Gill Sans" w:hAnsi="Gill Sans"/>
                <w:color w:val="000000"/>
                <w:sz w:val="22"/>
                <w:szCs w:val="22"/>
              </w:rPr>
              <w:t xml:space="preserve"> data security is the technological and legal mechanisms that limit use, access, disclosure, and dissemination of information.</w:t>
            </w:r>
          </w:p>
          <w:p w14:paraId="00000595" w14:textId="77777777" w:rsidR="00A22B9C" w:rsidRDefault="00A22B9C">
            <w:pPr>
              <w:rPr>
                <w:sz w:val="22"/>
                <w:szCs w:val="22"/>
              </w:rPr>
            </w:pPr>
          </w:p>
          <w:p w14:paraId="00000596" w14:textId="77777777" w:rsidR="00A22B9C" w:rsidRDefault="009B1AA8">
            <w:pPr>
              <w:rPr>
                <w:sz w:val="22"/>
                <w:szCs w:val="22"/>
              </w:rPr>
            </w:pPr>
            <w:r>
              <w:rPr>
                <w:sz w:val="22"/>
                <w:szCs w:val="22"/>
              </w:rPr>
              <w:t>Employing these two concepts, we can ensure patient data is protected using legal and technological methods.</w:t>
            </w:r>
          </w:p>
          <w:p w14:paraId="00000597" w14:textId="77777777" w:rsidR="00A22B9C" w:rsidRDefault="009B1AA8">
            <w:pPr>
              <w:rPr>
                <w:b/>
                <w:sz w:val="22"/>
                <w:szCs w:val="22"/>
              </w:rPr>
            </w:pPr>
            <w:r>
              <w:rPr>
                <w:sz w:val="22"/>
                <w:szCs w:val="22"/>
              </w:rPr>
              <w:t>When procuring from the GDF catalog</w:t>
            </w:r>
          </w:p>
        </w:tc>
      </w:tr>
    </w:tbl>
    <w:p w14:paraId="000005B2" w14:textId="15AE0565" w:rsidR="00A22B9C" w:rsidRDefault="00A22B9C">
      <w:pPr>
        <w:spacing w:line="240" w:lineRule="auto"/>
      </w:pPr>
    </w:p>
    <w:tbl>
      <w:tblPr>
        <w:tblStyle w:val="affffffffffffffb"/>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A22B9C" w14:paraId="7995EB4A" w14:textId="77777777">
        <w:tc>
          <w:tcPr>
            <w:tcW w:w="7285" w:type="dxa"/>
            <w:shd w:val="clear" w:color="auto" w:fill="70AD47"/>
            <w:vAlign w:val="center"/>
          </w:tcPr>
          <w:p w14:paraId="000005B3" w14:textId="77777777" w:rsidR="00A22B9C" w:rsidRDefault="009B1AA8">
            <w:pPr>
              <w:rPr>
                <w:b/>
                <w:color w:val="FFFFFF"/>
              </w:rPr>
            </w:pPr>
            <w:r>
              <w:rPr>
                <w:b/>
                <w:color w:val="FFFFFF"/>
              </w:rPr>
              <w:t>Further Considerations</w:t>
            </w:r>
          </w:p>
        </w:tc>
        <w:tc>
          <w:tcPr>
            <w:tcW w:w="3505" w:type="dxa"/>
            <w:shd w:val="clear" w:color="auto" w:fill="70AD47"/>
            <w:vAlign w:val="center"/>
          </w:tcPr>
          <w:p w14:paraId="000005B4" w14:textId="5011B10F" w:rsidR="00A22B9C" w:rsidRDefault="009B1AA8">
            <w:pPr>
              <w:jc w:val="right"/>
              <w:rPr>
                <w:sz w:val="22"/>
                <w:szCs w:val="22"/>
              </w:rPr>
            </w:pPr>
            <w:r>
              <w:rPr>
                <w:b/>
                <w:color w:val="FFFFFF"/>
                <w:sz w:val="22"/>
                <w:szCs w:val="22"/>
              </w:rPr>
              <w:t xml:space="preserve">Slide: </w:t>
            </w:r>
            <w:r w:rsidR="00463C7A">
              <w:rPr>
                <w:b/>
                <w:color w:val="FFFFFF"/>
                <w:sz w:val="22"/>
                <w:szCs w:val="22"/>
              </w:rPr>
              <w:t>1</w:t>
            </w:r>
            <w:r>
              <w:rPr>
                <w:b/>
                <w:color w:val="FFFFFF"/>
                <w:sz w:val="22"/>
                <w:szCs w:val="22"/>
              </w:rPr>
              <w:t>4</w:t>
            </w:r>
          </w:p>
        </w:tc>
      </w:tr>
      <w:tr w:rsidR="00A22B9C" w14:paraId="07706468" w14:textId="77777777">
        <w:tc>
          <w:tcPr>
            <w:tcW w:w="10790" w:type="dxa"/>
            <w:gridSpan w:val="2"/>
          </w:tcPr>
          <w:p w14:paraId="000005B5" w14:textId="77777777" w:rsidR="00A22B9C" w:rsidRDefault="009B1AA8">
            <w:pPr>
              <w:jc w:val="center"/>
              <w:rPr>
                <w:sz w:val="22"/>
                <w:szCs w:val="22"/>
              </w:rPr>
            </w:pPr>
            <w:r>
              <w:rPr>
                <w:noProof/>
              </w:rPr>
              <w:drawing>
                <wp:inline distT="0" distB="0" distL="0" distR="0" wp14:anchorId="5739D3B2" wp14:editId="3EF4DFC4">
                  <wp:extent cx="4050000" cy="2196000"/>
                  <wp:effectExtent l="0" t="0" r="8255" b="0"/>
                  <wp:docPr id="946"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86"/>
                          <a:srcRect/>
                          <a:stretch>
                            <a:fillRect/>
                          </a:stretch>
                        </pic:blipFill>
                        <pic:spPr>
                          <a:xfrm>
                            <a:off x="0" y="0"/>
                            <a:ext cx="4050000" cy="2196000"/>
                          </a:xfrm>
                          <a:prstGeom prst="rect">
                            <a:avLst/>
                          </a:prstGeom>
                          <a:ln/>
                        </pic:spPr>
                      </pic:pic>
                    </a:graphicData>
                  </a:graphic>
                </wp:inline>
              </w:drawing>
            </w:r>
          </w:p>
        </w:tc>
      </w:tr>
      <w:tr w:rsidR="00A22B9C" w14:paraId="7DC89A42" w14:textId="77777777">
        <w:tc>
          <w:tcPr>
            <w:tcW w:w="10790" w:type="dxa"/>
            <w:gridSpan w:val="2"/>
          </w:tcPr>
          <w:p w14:paraId="000005B7" w14:textId="77777777" w:rsidR="00A22B9C" w:rsidRDefault="009B1AA8">
            <w:pPr>
              <w:rPr>
                <w:sz w:val="22"/>
                <w:szCs w:val="22"/>
              </w:rPr>
            </w:pPr>
            <w:r>
              <w:rPr>
                <w:b/>
                <w:sz w:val="22"/>
                <w:szCs w:val="22"/>
              </w:rPr>
              <w:t xml:space="preserve">SAY: </w:t>
            </w:r>
            <w:r>
              <w:rPr>
                <w:sz w:val="22"/>
                <w:szCs w:val="22"/>
              </w:rPr>
              <w:t xml:space="preserve">Briefly, two final considerations when setting up your X-ray and CAD screening site are internet requirement and patient privacy. </w:t>
            </w:r>
          </w:p>
          <w:p w14:paraId="000005B8" w14:textId="77777777" w:rsidR="00A22B9C" w:rsidRDefault="00A22B9C">
            <w:pPr>
              <w:rPr>
                <w:sz w:val="22"/>
                <w:szCs w:val="22"/>
              </w:rPr>
            </w:pPr>
          </w:p>
          <w:p w14:paraId="000005B9" w14:textId="77777777" w:rsidR="00A22B9C" w:rsidRDefault="009B1AA8">
            <w:pPr>
              <w:rPr>
                <w:sz w:val="22"/>
                <w:szCs w:val="22"/>
              </w:rPr>
            </w:pPr>
            <w:r>
              <w:rPr>
                <w:sz w:val="22"/>
                <w:szCs w:val="22"/>
              </w:rPr>
              <w:t xml:space="preserve">When using CAD products online or even in hybrid mode, a strong and stable internet connection is required </w:t>
            </w:r>
            <w:proofErr w:type="gramStart"/>
            <w:r>
              <w:rPr>
                <w:sz w:val="22"/>
                <w:szCs w:val="22"/>
              </w:rPr>
              <w:t>in order to</w:t>
            </w:r>
            <w:proofErr w:type="gramEnd"/>
            <w:r>
              <w:rPr>
                <w:sz w:val="22"/>
                <w:szCs w:val="22"/>
              </w:rPr>
              <w:t xml:space="preserve"> successfully transfer and process the large X-ray image files. If such a connection is not available, an offline CAD product should be purchased. </w:t>
            </w:r>
          </w:p>
          <w:p w14:paraId="000005BA" w14:textId="77777777" w:rsidR="00A22B9C" w:rsidRDefault="00A22B9C">
            <w:pPr>
              <w:rPr>
                <w:sz w:val="22"/>
                <w:szCs w:val="22"/>
              </w:rPr>
            </w:pPr>
          </w:p>
          <w:p w14:paraId="000005BB" w14:textId="77777777" w:rsidR="00A22B9C" w:rsidRDefault="009B1AA8">
            <w:pPr>
              <w:rPr>
                <w:b/>
                <w:sz w:val="22"/>
                <w:szCs w:val="22"/>
              </w:rPr>
            </w:pPr>
            <w:r>
              <w:rPr>
                <w:sz w:val="22"/>
                <w:szCs w:val="22"/>
              </w:rPr>
              <w:lastRenderedPageBreak/>
              <w:t>Finally, when considering patient flow through the site it is important to ensure a private space is available near the area where the exposures are taken so any clothing or accessories containing metallic components can be removed before taking a CXR.</w:t>
            </w:r>
          </w:p>
        </w:tc>
      </w:tr>
      <w:tr w:rsidR="00A22B9C" w14:paraId="13D2C3D3" w14:textId="77777777">
        <w:tc>
          <w:tcPr>
            <w:tcW w:w="10790" w:type="dxa"/>
            <w:gridSpan w:val="2"/>
          </w:tcPr>
          <w:p w14:paraId="000005BD" w14:textId="77777777" w:rsidR="00A22B9C" w:rsidRDefault="009B1AA8">
            <w:pPr>
              <w:rPr>
                <w:b/>
                <w:sz w:val="22"/>
                <w:szCs w:val="22"/>
              </w:rPr>
            </w:pPr>
            <w:r>
              <w:rPr>
                <w:b/>
                <w:sz w:val="22"/>
                <w:szCs w:val="22"/>
              </w:rPr>
              <w:lastRenderedPageBreak/>
              <w:t>ASK:</w:t>
            </w:r>
          </w:p>
        </w:tc>
      </w:tr>
      <w:tr w:rsidR="00A22B9C" w14:paraId="17AF3438" w14:textId="77777777">
        <w:tc>
          <w:tcPr>
            <w:tcW w:w="10790" w:type="dxa"/>
            <w:gridSpan w:val="2"/>
          </w:tcPr>
          <w:p w14:paraId="000005BF" w14:textId="77777777" w:rsidR="00A22B9C" w:rsidRDefault="009B1AA8">
            <w:pPr>
              <w:rPr>
                <w:b/>
                <w:sz w:val="22"/>
                <w:szCs w:val="22"/>
              </w:rPr>
            </w:pPr>
            <w:r>
              <w:rPr>
                <w:b/>
                <w:sz w:val="22"/>
                <w:szCs w:val="22"/>
              </w:rPr>
              <w:t>DO:</w:t>
            </w:r>
            <w:r>
              <w:t xml:space="preserve"> </w:t>
            </w:r>
          </w:p>
        </w:tc>
      </w:tr>
    </w:tbl>
    <w:p w14:paraId="000005C1" w14:textId="77777777" w:rsidR="00A22B9C" w:rsidRDefault="00A22B9C"/>
    <w:tbl>
      <w:tblPr>
        <w:tblStyle w:val="affffffffffffffc"/>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A22B9C" w14:paraId="37731585" w14:textId="77777777">
        <w:tc>
          <w:tcPr>
            <w:tcW w:w="7285" w:type="dxa"/>
            <w:shd w:val="clear" w:color="auto" w:fill="70AD47"/>
            <w:vAlign w:val="center"/>
          </w:tcPr>
          <w:p w14:paraId="000005C2" w14:textId="77777777" w:rsidR="00A22B9C" w:rsidRDefault="009B1AA8">
            <w:pPr>
              <w:rPr>
                <w:b/>
                <w:color w:val="FFFFFF"/>
              </w:rPr>
            </w:pPr>
            <w:r>
              <w:rPr>
                <w:b/>
                <w:color w:val="FFFFFF"/>
              </w:rPr>
              <w:t>What to Expect from Suppliers</w:t>
            </w:r>
          </w:p>
        </w:tc>
        <w:tc>
          <w:tcPr>
            <w:tcW w:w="3505" w:type="dxa"/>
            <w:shd w:val="clear" w:color="auto" w:fill="70AD47"/>
            <w:vAlign w:val="center"/>
          </w:tcPr>
          <w:p w14:paraId="000005C3" w14:textId="51C25D39" w:rsidR="00A22B9C" w:rsidRDefault="009B1AA8">
            <w:pPr>
              <w:jc w:val="right"/>
              <w:rPr>
                <w:sz w:val="22"/>
                <w:szCs w:val="22"/>
              </w:rPr>
            </w:pPr>
            <w:r>
              <w:rPr>
                <w:b/>
                <w:color w:val="FFFFFF"/>
                <w:sz w:val="22"/>
                <w:szCs w:val="22"/>
              </w:rPr>
              <w:t xml:space="preserve">Slide: </w:t>
            </w:r>
            <w:r w:rsidR="00463C7A">
              <w:rPr>
                <w:b/>
                <w:color w:val="FFFFFF"/>
                <w:sz w:val="22"/>
                <w:szCs w:val="22"/>
              </w:rPr>
              <w:t>1</w:t>
            </w:r>
            <w:r>
              <w:rPr>
                <w:b/>
                <w:color w:val="FFFFFF"/>
                <w:sz w:val="22"/>
                <w:szCs w:val="22"/>
              </w:rPr>
              <w:t>5</w:t>
            </w:r>
          </w:p>
        </w:tc>
      </w:tr>
      <w:tr w:rsidR="00A22B9C" w14:paraId="550D6C9A" w14:textId="77777777">
        <w:tc>
          <w:tcPr>
            <w:tcW w:w="10790" w:type="dxa"/>
            <w:gridSpan w:val="2"/>
          </w:tcPr>
          <w:p w14:paraId="000005C4" w14:textId="77777777" w:rsidR="00A22B9C" w:rsidRDefault="009B1AA8">
            <w:pPr>
              <w:jc w:val="center"/>
              <w:rPr>
                <w:sz w:val="22"/>
                <w:szCs w:val="22"/>
              </w:rPr>
            </w:pPr>
            <w:r>
              <w:rPr>
                <w:noProof/>
              </w:rPr>
              <w:drawing>
                <wp:inline distT="0" distB="0" distL="0" distR="0" wp14:anchorId="749B30D8" wp14:editId="08EBDA02">
                  <wp:extent cx="4050000" cy="2196000"/>
                  <wp:effectExtent l="0" t="0" r="8255" b="0"/>
                  <wp:docPr id="948" name="image108.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8.png" descr="Text&#10;&#10;Description automatically generated"/>
                          <pic:cNvPicPr preferRelativeResize="0"/>
                        </pic:nvPicPr>
                        <pic:blipFill>
                          <a:blip r:embed="rId86"/>
                          <a:srcRect/>
                          <a:stretch>
                            <a:fillRect/>
                          </a:stretch>
                        </pic:blipFill>
                        <pic:spPr>
                          <a:xfrm>
                            <a:off x="0" y="0"/>
                            <a:ext cx="4050000" cy="2196000"/>
                          </a:xfrm>
                          <a:prstGeom prst="rect">
                            <a:avLst/>
                          </a:prstGeom>
                          <a:ln/>
                        </pic:spPr>
                      </pic:pic>
                    </a:graphicData>
                  </a:graphic>
                </wp:inline>
              </w:drawing>
            </w:r>
          </w:p>
        </w:tc>
      </w:tr>
      <w:tr w:rsidR="00A22B9C" w14:paraId="7F0C2F40" w14:textId="77777777">
        <w:tc>
          <w:tcPr>
            <w:tcW w:w="10790" w:type="dxa"/>
            <w:gridSpan w:val="2"/>
          </w:tcPr>
          <w:p w14:paraId="000005C6" w14:textId="77777777" w:rsidR="00A22B9C" w:rsidRDefault="009B1AA8">
            <w:pPr>
              <w:rPr>
                <w:sz w:val="22"/>
                <w:szCs w:val="22"/>
              </w:rPr>
            </w:pPr>
            <w:r>
              <w:rPr>
                <w:b/>
                <w:sz w:val="22"/>
                <w:szCs w:val="22"/>
              </w:rPr>
              <w:t xml:space="preserve">SAY: </w:t>
            </w:r>
            <w:r>
              <w:rPr>
                <w:sz w:val="22"/>
                <w:szCs w:val="22"/>
              </w:rPr>
              <w:t xml:space="preserve">As we talk about implementation of CAD products, you may be left wondering what is the role of the CAD and X-ray suppliers? </w:t>
            </w:r>
          </w:p>
          <w:p w14:paraId="000005C7" w14:textId="77777777" w:rsidR="00A22B9C" w:rsidRDefault="00A22B9C">
            <w:pPr>
              <w:rPr>
                <w:sz w:val="22"/>
                <w:szCs w:val="22"/>
              </w:rPr>
            </w:pPr>
          </w:p>
          <w:p w14:paraId="000005C8" w14:textId="77777777" w:rsidR="00A22B9C" w:rsidRDefault="009B1AA8">
            <w:pPr>
              <w:rPr>
                <w:sz w:val="22"/>
                <w:szCs w:val="22"/>
              </w:rPr>
            </w:pPr>
            <w:r>
              <w:rPr>
                <w:sz w:val="22"/>
                <w:szCs w:val="22"/>
              </w:rPr>
              <w:t xml:space="preserve">Under the terms negotiated by GDF, the suppliers are expected to provide support with the following: </w:t>
            </w:r>
          </w:p>
          <w:p w14:paraId="000005C9" w14:textId="77777777" w:rsidR="00A22B9C" w:rsidRDefault="009B1AA8">
            <w:pPr>
              <w:numPr>
                <w:ilvl w:val="0"/>
                <w:numId w:val="2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Onboarding training and installation. Training and installation occur in the same session. Training is both theoretical and practical, so it is important to have the tools on-hand to get the most out of the training session. </w:t>
            </w:r>
          </w:p>
          <w:p w14:paraId="000005CA" w14:textId="77777777" w:rsidR="00A22B9C" w:rsidRDefault="009B1AA8">
            <w:pPr>
              <w:numPr>
                <w:ilvl w:val="0"/>
                <w:numId w:val="2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In addition to onboarding training, Delft also </w:t>
            </w:r>
            <w:proofErr w:type="gramStart"/>
            <w:r>
              <w:rPr>
                <w:rFonts w:ascii="Gill Sans" w:hAnsi="Gill Sans"/>
                <w:color w:val="000000"/>
                <w:sz w:val="22"/>
                <w:szCs w:val="22"/>
              </w:rPr>
              <w:t>provide</w:t>
            </w:r>
            <w:proofErr w:type="gramEnd"/>
            <w:r>
              <w:rPr>
                <w:rFonts w:ascii="Gill Sans" w:hAnsi="Gill Sans"/>
                <w:color w:val="000000"/>
                <w:sz w:val="22"/>
                <w:szCs w:val="22"/>
              </w:rPr>
              <w:t xml:space="preserve"> additional training through their eLearning platform. </w:t>
            </w:r>
          </w:p>
          <w:p w14:paraId="000005CB" w14:textId="77777777" w:rsidR="00A22B9C" w:rsidRDefault="009B1AA8">
            <w:pPr>
              <w:numPr>
                <w:ilvl w:val="0"/>
                <w:numId w:val="2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Delft also </w:t>
            </w:r>
            <w:proofErr w:type="gramStart"/>
            <w:r>
              <w:rPr>
                <w:rFonts w:ascii="Gill Sans" w:hAnsi="Gill Sans"/>
                <w:color w:val="000000"/>
                <w:sz w:val="22"/>
                <w:szCs w:val="22"/>
              </w:rPr>
              <w:t>provide</w:t>
            </w:r>
            <w:proofErr w:type="gramEnd"/>
            <w:r>
              <w:rPr>
                <w:rFonts w:ascii="Gill Sans" w:hAnsi="Gill Sans"/>
                <w:color w:val="000000"/>
                <w:sz w:val="22"/>
                <w:szCs w:val="22"/>
              </w:rPr>
              <w:t xml:space="preserve"> a monthly virtual support call that project staff can dial into. We hope this will facilitate organizational knowledge sharing and allow for any concerns to be addressed swiftly by the manufacturer. </w:t>
            </w:r>
          </w:p>
          <w:p w14:paraId="000005CC" w14:textId="77777777" w:rsidR="00A22B9C" w:rsidRDefault="009B1AA8">
            <w:pPr>
              <w:numPr>
                <w:ilvl w:val="0"/>
                <w:numId w:val="2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The CAD manufacturer also provides some support for the selection of an initial threshold score for operation. </w:t>
            </w:r>
          </w:p>
          <w:p w14:paraId="000005CD" w14:textId="77777777" w:rsidR="00A22B9C" w:rsidRDefault="009B1AA8">
            <w:pPr>
              <w:numPr>
                <w:ilvl w:val="0"/>
                <w:numId w:val="2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An onboarding toolkit will also be provided that includes the IT, infrastructure, and human resource requirements for successfully running CAD. </w:t>
            </w:r>
          </w:p>
          <w:p w14:paraId="000005CE" w14:textId="77777777" w:rsidR="00A22B9C" w:rsidRDefault="009B1AA8">
            <w:pPr>
              <w:numPr>
                <w:ilvl w:val="0"/>
                <w:numId w:val="2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 user manual for both the CAD and ultra-portable X-ray. </w:t>
            </w:r>
          </w:p>
          <w:p w14:paraId="000005CF" w14:textId="77777777" w:rsidR="00A22B9C" w:rsidRDefault="00A22B9C">
            <w:pPr>
              <w:pBdr>
                <w:top w:val="nil"/>
                <w:left w:val="nil"/>
                <w:bottom w:val="nil"/>
                <w:right w:val="nil"/>
                <w:between w:val="nil"/>
              </w:pBdr>
              <w:spacing w:line="240" w:lineRule="auto"/>
              <w:ind w:left="720" w:hanging="360"/>
              <w:rPr>
                <w:rFonts w:ascii="Gill Sans" w:hAnsi="Gill Sans"/>
                <w:color w:val="000000"/>
                <w:sz w:val="22"/>
                <w:szCs w:val="22"/>
              </w:rPr>
            </w:pPr>
          </w:p>
          <w:p w14:paraId="000005D0" w14:textId="77777777" w:rsidR="00A22B9C" w:rsidRDefault="009B1AA8">
            <w:pPr>
              <w:rPr>
                <w:b/>
                <w:sz w:val="22"/>
                <w:szCs w:val="22"/>
              </w:rPr>
            </w:pPr>
            <w:r>
              <w:rPr>
                <w:sz w:val="22"/>
                <w:szCs w:val="22"/>
              </w:rPr>
              <w:t>If you have any questions relating to the type or level of service from the manufacturer, these can be answered by the manufacturer themselves during their training sessions.</w:t>
            </w:r>
          </w:p>
        </w:tc>
      </w:tr>
      <w:tr w:rsidR="00A22B9C" w14:paraId="117DAC41" w14:textId="77777777">
        <w:tc>
          <w:tcPr>
            <w:tcW w:w="10790" w:type="dxa"/>
            <w:gridSpan w:val="2"/>
          </w:tcPr>
          <w:p w14:paraId="000005D2" w14:textId="77777777" w:rsidR="00A22B9C" w:rsidRDefault="009B1AA8">
            <w:pPr>
              <w:rPr>
                <w:b/>
                <w:sz w:val="22"/>
                <w:szCs w:val="22"/>
              </w:rPr>
            </w:pPr>
            <w:r>
              <w:rPr>
                <w:b/>
                <w:sz w:val="22"/>
                <w:szCs w:val="22"/>
              </w:rPr>
              <w:t>ASK:</w:t>
            </w:r>
          </w:p>
        </w:tc>
      </w:tr>
      <w:tr w:rsidR="00A22B9C" w14:paraId="1D45F2C9" w14:textId="77777777">
        <w:tc>
          <w:tcPr>
            <w:tcW w:w="10790" w:type="dxa"/>
            <w:gridSpan w:val="2"/>
          </w:tcPr>
          <w:p w14:paraId="000005D4" w14:textId="77777777" w:rsidR="00A22B9C" w:rsidRDefault="009B1AA8">
            <w:pPr>
              <w:rPr>
                <w:b/>
                <w:sz w:val="22"/>
                <w:szCs w:val="22"/>
              </w:rPr>
            </w:pPr>
            <w:r>
              <w:rPr>
                <w:b/>
                <w:sz w:val="22"/>
                <w:szCs w:val="22"/>
              </w:rPr>
              <w:t>DO:</w:t>
            </w:r>
            <w:r>
              <w:t xml:space="preserve"> </w:t>
            </w:r>
          </w:p>
        </w:tc>
      </w:tr>
    </w:tbl>
    <w:p w14:paraId="000005D6" w14:textId="77777777" w:rsidR="00A22B9C" w:rsidRDefault="00A22B9C"/>
    <w:p w14:paraId="000005D7" w14:textId="77777777" w:rsidR="00A22B9C" w:rsidRDefault="00A22B9C"/>
    <w:p w14:paraId="000005D8" w14:textId="77777777" w:rsidR="00A22B9C" w:rsidRDefault="00A22B9C">
      <w:pPr>
        <w:spacing w:line="240" w:lineRule="auto"/>
      </w:pPr>
    </w:p>
    <w:p w14:paraId="000005D9" w14:textId="77777777" w:rsidR="00A22B9C" w:rsidRDefault="009B1AA8">
      <w:pPr>
        <w:spacing w:line="240" w:lineRule="auto"/>
        <w:rPr>
          <w:color w:val="70AD47"/>
          <w:sz w:val="40"/>
          <w:szCs w:val="40"/>
        </w:rPr>
      </w:pPr>
      <w:r>
        <w:br w:type="page"/>
      </w:r>
    </w:p>
    <w:p w14:paraId="000005DA" w14:textId="77777777" w:rsidR="00A22B9C" w:rsidRDefault="009B1AA8">
      <w:pPr>
        <w:pStyle w:val="Heading3"/>
        <w:rPr>
          <w:color w:val="70AD47"/>
        </w:rPr>
      </w:pPr>
      <w:bookmarkStart w:id="44" w:name="_Toc106492069"/>
      <w:r>
        <w:rPr>
          <w:color w:val="70AD47"/>
        </w:rPr>
        <w:lastRenderedPageBreak/>
        <w:t>Challenges and Lessons Learned from Early Users of CAD and UP-XR</w:t>
      </w:r>
      <w:bookmarkEnd w:id="44"/>
    </w:p>
    <w:tbl>
      <w:tblPr>
        <w:tblStyle w:val="affff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A22B9C" w14:paraId="1F7FD333" w14:textId="77777777">
        <w:tc>
          <w:tcPr>
            <w:tcW w:w="7285" w:type="dxa"/>
            <w:shd w:val="clear" w:color="auto" w:fill="70AD47"/>
            <w:vAlign w:val="center"/>
          </w:tcPr>
          <w:p w14:paraId="000005DB" w14:textId="77777777" w:rsidR="00A22B9C" w:rsidRDefault="009B1AA8">
            <w:pPr>
              <w:rPr>
                <w:b/>
                <w:color w:val="FFFFFF"/>
              </w:rPr>
            </w:pPr>
            <w:r>
              <w:rPr>
                <w:b/>
                <w:color w:val="FFFFFF"/>
              </w:rPr>
              <w:t>Challenges and Lessons Learned</w:t>
            </w:r>
          </w:p>
        </w:tc>
        <w:tc>
          <w:tcPr>
            <w:tcW w:w="3505" w:type="dxa"/>
            <w:shd w:val="clear" w:color="auto" w:fill="70AD47"/>
            <w:vAlign w:val="center"/>
          </w:tcPr>
          <w:p w14:paraId="000005DC" w14:textId="287F2634" w:rsidR="00A22B9C" w:rsidRDefault="009B1AA8">
            <w:pPr>
              <w:jc w:val="right"/>
              <w:rPr>
                <w:sz w:val="22"/>
                <w:szCs w:val="22"/>
              </w:rPr>
            </w:pPr>
            <w:r>
              <w:rPr>
                <w:b/>
                <w:color w:val="FFFFFF"/>
                <w:sz w:val="22"/>
                <w:szCs w:val="22"/>
              </w:rPr>
              <w:t xml:space="preserve">Slide: </w:t>
            </w:r>
            <w:r w:rsidR="00463C7A">
              <w:rPr>
                <w:b/>
                <w:color w:val="FFFFFF"/>
                <w:sz w:val="22"/>
                <w:szCs w:val="22"/>
              </w:rPr>
              <w:t>17</w:t>
            </w:r>
          </w:p>
        </w:tc>
      </w:tr>
      <w:tr w:rsidR="00A22B9C" w14:paraId="05D61EA0" w14:textId="77777777">
        <w:tc>
          <w:tcPr>
            <w:tcW w:w="10790" w:type="dxa"/>
            <w:gridSpan w:val="2"/>
          </w:tcPr>
          <w:p w14:paraId="000005DD" w14:textId="77777777" w:rsidR="00A22B9C" w:rsidRDefault="009B1AA8">
            <w:pPr>
              <w:jc w:val="center"/>
              <w:rPr>
                <w:sz w:val="22"/>
                <w:szCs w:val="22"/>
              </w:rPr>
            </w:pPr>
            <w:r>
              <w:rPr>
                <w:noProof/>
              </w:rPr>
              <w:drawing>
                <wp:inline distT="0" distB="0" distL="0" distR="0" wp14:anchorId="28120078" wp14:editId="5B1737D2">
                  <wp:extent cx="4050000" cy="2196000"/>
                  <wp:effectExtent l="0" t="0" r="8255" b="0"/>
                  <wp:docPr id="950"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87"/>
                          <a:srcRect/>
                          <a:stretch>
                            <a:fillRect/>
                          </a:stretch>
                        </pic:blipFill>
                        <pic:spPr>
                          <a:xfrm>
                            <a:off x="0" y="0"/>
                            <a:ext cx="4050000" cy="2196000"/>
                          </a:xfrm>
                          <a:prstGeom prst="rect">
                            <a:avLst/>
                          </a:prstGeom>
                          <a:ln/>
                        </pic:spPr>
                      </pic:pic>
                    </a:graphicData>
                  </a:graphic>
                </wp:inline>
              </w:drawing>
            </w:r>
          </w:p>
        </w:tc>
      </w:tr>
      <w:tr w:rsidR="00A22B9C" w14:paraId="0261A477" w14:textId="77777777">
        <w:tc>
          <w:tcPr>
            <w:tcW w:w="10790" w:type="dxa"/>
            <w:gridSpan w:val="2"/>
          </w:tcPr>
          <w:p w14:paraId="000005DF" w14:textId="77777777" w:rsidR="00A22B9C" w:rsidRDefault="009B1AA8">
            <w:pPr>
              <w:rPr>
                <w:sz w:val="22"/>
                <w:szCs w:val="22"/>
              </w:rPr>
            </w:pPr>
            <w:r>
              <w:rPr>
                <w:b/>
                <w:sz w:val="22"/>
                <w:szCs w:val="22"/>
              </w:rPr>
              <w:t xml:space="preserve">SAY: </w:t>
            </w:r>
            <w:r>
              <w:rPr>
                <w:sz w:val="22"/>
                <w:szCs w:val="22"/>
              </w:rPr>
              <w:t xml:space="preserve">Lastly, we wanted to share with you the preliminary findings from interviews with implementers of CAD and ultra-portable X-ray in pilot studies. These are related to </w:t>
            </w:r>
            <w:proofErr w:type="gramStart"/>
            <w:r>
              <w:rPr>
                <w:sz w:val="22"/>
                <w:szCs w:val="22"/>
              </w:rPr>
              <w:t>particular topics</w:t>
            </w:r>
            <w:proofErr w:type="gramEnd"/>
            <w:r>
              <w:rPr>
                <w:sz w:val="22"/>
                <w:szCs w:val="22"/>
              </w:rPr>
              <w:t xml:space="preserve"> as shown on the slide. Direct quotes are in blue: </w:t>
            </w:r>
          </w:p>
          <w:p w14:paraId="000005E0" w14:textId="77777777" w:rsidR="00A22B9C" w:rsidRDefault="009B1AA8">
            <w:pPr>
              <w:numPr>
                <w:ilvl w:val="0"/>
                <w:numId w:val="4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Some sites experienced reluctancy from radiologists due to the perception that CAD will replace their role. This underscores the importance of engaging and sensitizing these medical professionals and associations with emphasis on the fact that in many </w:t>
            </w:r>
            <w:proofErr w:type="gramStart"/>
            <w:r>
              <w:rPr>
                <w:rFonts w:ascii="Gill Sans" w:hAnsi="Gill Sans"/>
                <w:color w:val="000000"/>
                <w:sz w:val="22"/>
                <w:szCs w:val="22"/>
              </w:rPr>
              <w:t>use</w:t>
            </w:r>
            <w:proofErr w:type="gramEnd"/>
            <w:r>
              <w:rPr>
                <w:rFonts w:ascii="Gill Sans" w:hAnsi="Gill Sans"/>
                <w:color w:val="000000"/>
                <w:sz w:val="22"/>
                <w:szCs w:val="22"/>
              </w:rPr>
              <w:t xml:space="preserve"> cases AI is a tool to supplement the work of human readers, rather than replace them. </w:t>
            </w:r>
          </w:p>
          <w:p w14:paraId="000005E1" w14:textId="77777777" w:rsidR="00A22B9C" w:rsidRDefault="009B1AA8">
            <w:pPr>
              <w:numPr>
                <w:ilvl w:val="0"/>
                <w:numId w:val="4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Some sites struggled to identify a suitable number of trained operators for the ultra-portable X-ray and so had to train additional community health workers to operate the system. </w:t>
            </w:r>
          </w:p>
          <w:p w14:paraId="000005E2" w14:textId="77777777" w:rsidR="00A22B9C" w:rsidRDefault="009B1AA8">
            <w:pPr>
              <w:numPr>
                <w:ilvl w:val="0"/>
                <w:numId w:val="4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Though the ultra-portable devices are easier to transport than their predecessors, especially those systems used in specialized vans/trucks, sometimes sites felt they were not as portable as marketed due to the number of components and their combined weight. A small team of people was still required to transport them. </w:t>
            </w:r>
          </w:p>
          <w:p w14:paraId="000005E3" w14:textId="77777777" w:rsidR="00A22B9C" w:rsidRDefault="009B1AA8">
            <w:pPr>
              <w:numPr>
                <w:ilvl w:val="0"/>
                <w:numId w:val="4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Overall, the system was found to be easy to assemble and use. </w:t>
            </w:r>
          </w:p>
          <w:p w14:paraId="000005E4" w14:textId="77777777" w:rsidR="00A22B9C" w:rsidRDefault="009B1AA8">
            <w:pPr>
              <w:numPr>
                <w:ilvl w:val="0"/>
                <w:numId w:val="46"/>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 xml:space="preserve">And image quality </w:t>
            </w:r>
            <w:proofErr w:type="gramStart"/>
            <w:r>
              <w:rPr>
                <w:rFonts w:ascii="Gill Sans" w:hAnsi="Gill Sans"/>
                <w:color w:val="000000"/>
                <w:sz w:val="22"/>
                <w:szCs w:val="22"/>
              </w:rPr>
              <w:t>was described as being</w:t>
            </w:r>
            <w:proofErr w:type="gramEnd"/>
            <w:r>
              <w:rPr>
                <w:rFonts w:ascii="Gill Sans" w:hAnsi="Gill Sans"/>
                <w:color w:val="000000"/>
                <w:sz w:val="22"/>
                <w:szCs w:val="22"/>
              </w:rPr>
              <w:t xml:space="preserve"> comparable to stationary devices, even though is sometimes a concern due to the reduced size and power of the generator.</w:t>
            </w:r>
          </w:p>
        </w:tc>
      </w:tr>
    </w:tbl>
    <w:p w14:paraId="000005E6" w14:textId="42886180" w:rsidR="00A22B9C" w:rsidRDefault="00A22B9C"/>
    <w:p w14:paraId="051155D4" w14:textId="05164FD4" w:rsidR="00E8329E" w:rsidRDefault="00E8329E"/>
    <w:p w14:paraId="44013921" w14:textId="2D488A0A" w:rsidR="00E8329E" w:rsidRDefault="00E8329E"/>
    <w:p w14:paraId="52E47F98" w14:textId="1B3A681E" w:rsidR="00E8329E" w:rsidRDefault="00E8329E"/>
    <w:p w14:paraId="2AB910C8" w14:textId="66A6CC1A" w:rsidR="00E8329E" w:rsidRDefault="00E8329E"/>
    <w:p w14:paraId="27F0E27B" w14:textId="2EFB9F7E" w:rsidR="00E8329E" w:rsidRDefault="00E8329E"/>
    <w:p w14:paraId="062277B9" w14:textId="6FBE8A16" w:rsidR="00E8329E" w:rsidRDefault="00E8329E"/>
    <w:p w14:paraId="7BC451CB" w14:textId="0058959A" w:rsidR="00E8329E" w:rsidRDefault="00E8329E"/>
    <w:p w14:paraId="616FF4B5" w14:textId="6B006E21" w:rsidR="00E8329E" w:rsidRDefault="00E8329E"/>
    <w:p w14:paraId="0A8DE665" w14:textId="33DAF195" w:rsidR="00E8329E" w:rsidRDefault="00E8329E"/>
    <w:p w14:paraId="7172C083" w14:textId="5DF3D172" w:rsidR="00E8329E" w:rsidRDefault="00E8329E"/>
    <w:p w14:paraId="6DB6FC78" w14:textId="7694080E" w:rsidR="00E8329E" w:rsidRDefault="00E8329E"/>
    <w:p w14:paraId="2806076F" w14:textId="54032C90" w:rsidR="00E8329E" w:rsidRDefault="00E8329E"/>
    <w:p w14:paraId="18D16EA6" w14:textId="053A9288" w:rsidR="00E8329E" w:rsidRDefault="00E8329E"/>
    <w:p w14:paraId="331423AE" w14:textId="77777777" w:rsidR="00E8329E" w:rsidRDefault="00E8329E"/>
    <w:tbl>
      <w:tblPr>
        <w:tblStyle w:val="afff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A22B9C" w14:paraId="76EF0F84" w14:textId="77777777">
        <w:tc>
          <w:tcPr>
            <w:tcW w:w="7285" w:type="dxa"/>
            <w:shd w:val="clear" w:color="auto" w:fill="70AD47"/>
            <w:vAlign w:val="center"/>
          </w:tcPr>
          <w:p w14:paraId="000005E7" w14:textId="77777777" w:rsidR="00A22B9C" w:rsidRDefault="009B1AA8">
            <w:pPr>
              <w:rPr>
                <w:b/>
                <w:color w:val="FFFFFF"/>
              </w:rPr>
            </w:pPr>
            <w:bookmarkStart w:id="45" w:name="_Hlk105949833"/>
            <w:r>
              <w:rPr>
                <w:b/>
                <w:color w:val="FFFFFF"/>
              </w:rPr>
              <w:lastRenderedPageBreak/>
              <w:t>Challenges and Lessons Learned</w:t>
            </w:r>
          </w:p>
        </w:tc>
        <w:tc>
          <w:tcPr>
            <w:tcW w:w="3505" w:type="dxa"/>
            <w:shd w:val="clear" w:color="auto" w:fill="70AD47"/>
            <w:vAlign w:val="center"/>
          </w:tcPr>
          <w:p w14:paraId="000005E8" w14:textId="30E97235" w:rsidR="00A22B9C" w:rsidRDefault="009B1AA8">
            <w:pPr>
              <w:jc w:val="right"/>
              <w:rPr>
                <w:sz w:val="22"/>
                <w:szCs w:val="22"/>
              </w:rPr>
            </w:pPr>
            <w:r>
              <w:rPr>
                <w:b/>
                <w:color w:val="FFFFFF"/>
                <w:sz w:val="22"/>
                <w:szCs w:val="22"/>
              </w:rPr>
              <w:t xml:space="preserve">Slide: </w:t>
            </w:r>
            <w:r w:rsidR="00463C7A">
              <w:rPr>
                <w:b/>
                <w:color w:val="FFFFFF"/>
                <w:sz w:val="22"/>
                <w:szCs w:val="22"/>
              </w:rPr>
              <w:t>1</w:t>
            </w:r>
            <w:r>
              <w:rPr>
                <w:b/>
                <w:color w:val="FFFFFF"/>
                <w:sz w:val="22"/>
                <w:szCs w:val="22"/>
              </w:rPr>
              <w:t>8</w:t>
            </w:r>
          </w:p>
        </w:tc>
      </w:tr>
      <w:tr w:rsidR="00A22B9C" w14:paraId="4C333430" w14:textId="77777777">
        <w:tc>
          <w:tcPr>
            <w:tcW w:w="10790" w:type="dxa"/>
            <w:gridSpan w:val="2"/>
          </w:tcPr>
          <w:p w14:paraId="000005E9" w14:textId="77777777" w:rsidR="00A22B9C" w:rsidRDefault="009B1AA8">
            <w:pPr>
              <w:jc w:val="center"/>
              <w:rPr>
                <w:sz w:val="22"/>
                <w:szCs w:val="22"/>
              </w:rPr>
            </w:pPr>
            <w:r>
              <w:rPr>
                <w:noProof/>
              </w:rPr>
              <w:drawing>
                <wp:inline distT="0" distB="0" distL="0" distR="0" wp14:anchorId="483F09F0" wp14:editId="24C55CDD">
                  <wp:extent cx="4050000" cy="2196000"/>
                  <wp:effectExtent l="0" t="0" r="8255" b="0"/>
                  <wp:docPr id="951"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88"/>
                          <a:srcRect/>
                          <a:stretch>
                            <a:fillRect/>
                          </a:stretch>
                        </pic:blipFill>
                        <pic:spPr>
                          <a:xfrm>
                            <a:off x="0" y="0"/>
                            <a:ext cx="4050000" cy="2196000"/>
                          </a:xfrm>
                          <a:prstGeom prst="rect">
                            <a:avLst/>
                          </a:prstGeom>
                          <a:ln/>
                        </pic:spPr>
                      </pic:pic>
                    </a:graphicData>
                  </a:graphic>
                </wp:inline>
              </w:drawing>
            </w:r>
          </w:p>
        </w:tc>
      </w:tr>
      <w:tr w:rsidR="00A22B9C" w14:paraId="6366024E" w14:textId="77777777">
        <w:tc>
          <w:tcPr>
            <w:tcW w:w="10790" w:type="dxa"/>
            <w:gridSpan w:val="2"/>
          </w:tcPr>
          <w:p w14:paraId="000005EB" w14:textId="77777777" w:rsidR="00A22B9C" w:rsidRDefault="009B1AA8">
            <w:pPr>
              <w:rPr>
                <w:sz w:val="22"/>
                <w:szCs w:val="22"/>
              </w:rPr>
            </w:pPr>
            <w:r>
              <w:rPr>
                <w:b/>
                <w:sz w:val="22"/>
                <w:szCs w:val="22"/>
              </w:rPr>
              <w:t xml:space="preserve">SAY: </w:t>
            </w:r>
            <w:r>
              <w:rPr>
                <w:sz w:val="22"/>
                <w:szCs w:val="22"/>
              </w:rPr>
              <w:t xml:space="preserve">Continuing, </w:t>
            </w:r>
          </w:p>
          <w:p w14:paraId="000005EC" w14:textId="77777777" w:rsidR="00A22B9C" w:rsidRDefault="009B1AA8">
            <w:pPr>
              <w:numPr>
                <w:ilvl w:val="0"/>
                <w:numId w:val="4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Threshold score selection was a pain point for new implementers, with most choosing to use the score recommended by the manufacturer and later adjust through operational research (as recommended by WHO) as their confidence grows. We’ll address threshold score selection in Module 4 of this training. </w:t>
            </w:r>
          </w:p>
          <w:p w14:paraId="000005ED" w14:textId="77777777" w:rsidR="00A22B9C" w:rsidRDefault="009B1AA8">
            <w:pPr>
              <w:numPr>
                <w:ilvl w:val="0"/>
                <w:numId w:val="4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Another key concern was those receiving the CAD result interpreted it as diagnostic, even though CAD is only validated and recommended as a screening tool. </w:t>
            </w:r>
          </w:p>
          <w:p w14:paraId="000005EE" w14:textId="77777777" w:rsidR="00A22B9C" w:rsidRDefault="009B1AA8">
            <w:pPr>
              <w:numPr>
                <w:ilvl w:val="0"/>
                <w:numId w:val="4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Because of the speed at which the CAD result is available, to facilitate instant linkage to further diagnosis and care many sites had to print the X-ray and CAD result for referral to diagnostic </w:t>
            </w:r>
            <w:proofErr w:type="gramStart"/>
            <w:r>
              <w:rPr>
                <w:rFonts w:ascii="Gill Sans" w:hAnsi="Gill Sans"/>
                <w:color w:val="000000"/>
                <w:sz w:val="22"/>
                <w:szCs w:val="22"/>
              </w:rPr>
              <w:t>facilities, or</w:t>
            </w:r>
            <w:proofErr w:type="gramEnd"/>
            <w:r>
              <w:rPr>
                <w:rFonts w:ascii="Gill Sans" w:hAnsi="Gill Sans"/>
                <w:color w:val="000000"/>
                <w:sz w:val="22"/>
                <w:szCs w:val="22"/>
              </w:rPr>
              <w:t xml:space="preserve"> have the resources and systems to collect sputum on the spot at the screening site, and use a unique patient identifier to link the de-identified data from CAD and X-ray to the confirmatory test result. </w:t>
            </w:r>
          </w:p>
          <w:p w14:paraId="000005EF" w14:textId="77777777" w:rsidR="00A22B9C" w:rsidRDefault="009B1AA8">
            <w:pPr>
              <w:numPr>
                <w:ilvl w:val="0"/>
                <w:numId w:val="4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 key by-product of CAD for sites operating online using the CAD cloud was that X-rays and CAD results stored on the cloud could be accessed through web browsers by non-field-based colleagues. This facilitated remote consultation on </w:t>
            </w:r>
            <w:proofErr w:type="gramStart"/>
            <w:r>
              <w:rPr>
                <w:rFonts w:ascii="Gill Sans" w:hAnsi="Gill Sans"/>
                <w:color w:val="000000"/>
                <w:sz w:val="22"/>
                <w:szCs w:val="22"/>
              </w:rPr>
              <w:t>particular images</w:t>
            </w:r>
            <w:proofErr w:type="gramEnd"/>
            <w:r>
              <w:rPr>
                <w:rFonts w:ascii="Gill Sans" w:hAnsi="Gill Sans"/>
                <w:color w:val="000000"/>
                <w:sz w:val="22"/>
                <w:szCs w:val="22"/>
              </w:rPr>
              <w:t>. Through GDF, 5 additional viewing licenses are provided for this purpose.</w:t>
            </w:r>
          </w:p>
          <w:p w14:paraId="000005F0" w14:textId="77777777" w:rsidR="00A22B9C" w:rsidRDefault="009B1AA8">
            <w:pPr>
              <w:numPr>
                <w:ilvl w:val="0"/>
                <w:numId w:val="47"/>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 xml:space="preserve">Finally, though CAD has come a long way and can be integrated in PACS systems, it is not currently possible to integrate with existing national TB databases (for example DHIS2) or project electronic medical record systems (for example </w:t>
            </w:r>
            <w:proofErr w:type="spellStart"/>
            <w:r>
              <w:rPr>
                <w:rFonts w:ascii="Gill Sans" w:hAnsi="Gill Sans"/>
                <w:color w:val="000000"/>
                <w:sz w:val="22"/>
                <w:szCs w:val="22"/>
              </w:rPr>
              <w:t>openMRS</w:t>
            </w:r>
            <w:proofErr w:type="spellEnd"/>
            <w:r>
              <w:rPr>
                <w:rFonts w:ascii="Gill Sans" w:hAnsi="Gill Sans"/>
                <w:color w:val="000000"/>
                <w:sz w:val="22"/>
                <w:szCs w:val="22"/>
              </w:rPr>
              <w:t>).</w:t>
            </w:r>
          </w:p>
        </w:tc>
      </w:tr>
      <w:bookmarkEnd w:id="45"/>
    </w:tbl>
    <w:p w14:paraId="000005F2" w14:textId="77777777" w:rsidR="00A22B9C" w:rsidRDefault="00A22B9C">
      <w:pPr>
        <w:spacing w:line="240" w:lineRule="auto"/>
      </w:pPr>
    </w:p>
    <w:tbl>
      <w:tblPr>
        <w:tblStyle w:val="afffffffffffffff"/>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A22B9C" w14:paraId="5B73679D" w14:textId="77777777">
        <w:tc>
          <w:tcPr>
            <w:tcW w:w="7285" w:type="dxa"/>
            <w:shd w:val="clear" w:color="auto" w:fill="70AD47"/>
            <w:vAlign w:val="center"/>
          </w:tcPr>
          <w:p w14:paraId="000005F3" w14:textId="77777777" w:rsidR="00A22B9C" w:rsidRDefault="009B1AA8">
            <w:pPr>
              <w:rPr>
                <w:b/>
                <w:color w:val="FFFFFF"/>
              </w:rPr>
            </w:pPr>
            <w:r>
              <w:rPr>
                <w:b/>
                <w:color w:val="FFFFFF"/>
              </w:rPr>
              <w:t>Challenges and Lessons Learned</w:t>
            </w:r>
          </w:p>
        </w:tc>
        <w:tc>
          <w:tcPr>
            <w:tcW w:w="3505" w:type="dxa"/>
            <w:shd w:val="clear" w:color="auto" w:fill="70AD47"/>
            <w:vAlign w:val="center"/>
          </w:tcPr>
          <w:p w14:paraId="000005F4" w14:textId="77777777" w:rsidR="00A22B9C" w:rsidRDefault="009B1AA8">
            <w:pPr>
              <w:jc w:val="right"/>
              <w:rPr>
                <w:sz w:val="22"/>
                <w:szCs w:val="22"/>
              </w:rPr>
            </w:pPr>
            <w:r>
              <w:rPr>
                <w:b/>
                <w:color w:val="FFFFFF"/>
                <w:sz w:val="22"/>
                <w:szCs w:val="22"/>
              </w:rPr>
              <w:t>Slide: 29</w:t>
            </w:r>
          </w:p>
        </w:tc>
      </w:tr>
      <w:tr w:rsidR="00A22B9C" w14:paraId="755AE6D8" w14:textId="77777777">
        <w:tc>
          <w:tcPr>
            <w:tcW w:w="10790" w:type="dxa"/>
            <w:gridSpan w:val="2"/>
          </w:tcPr>
          <w:p w14:paraId="000005F5" w14:textId="77777777" w:rsidR="00A22B9C" w:rsidRDefault="009B1AA8">
            <w:pPr>
              <w:jc w:val="center"/>
              <w:rPr>
                <w:sz w:val="22"/>
                <w:szCs w:val="22"/>
              </w:rPr>
            </w:pPr>
            <w:r>
              <w:rPr>
                <w:noProof/>
              </w:rPr>
              <w:drawing>
                <wp:inline distT="0" distB="0" distL="0" distR="0" wp14:anchorId="362C2E1F" wp14:editId="6D0C72FD">
                  <wp:extent cx="4050000" cy="2196000"/>
                  <wp:effectExtent l="0" t="0" r="8255" b="0"/>
                  <wp:docPr id="952"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89"/>
                          <a:srcRect/>
                          <a:stretch>
                            <a:fillRect/>
                          </a:stretch>
                        </pic:blipFill>
                        <pic:spPr>
                          <a:xfrm>
                            <a:off x="0" y="0"/>
                            <a:ext cx="4050000" cy="2196000"/>
                          </a:xfrm>
                          <a:prstGeom prst="rect">
                            <a:avLst/>
                          </a:prstGeom>
                          <a:ln/>
                        </pic:spPr>
                      </pic:pic>
                    </a:graphicData>
                  </a:graphic>
                </wp:inline>
              </w:drawing>
            </w:r>
          </w:p>
        </w:tc>
      </w:tr>
      <w:tr w:rsidR="00A22B9C" w14:paraId="3B56F37D" w14:textId="77777777">
        <w:tc>
          <w:tcPr>
            <w:tcW w:w="10790" w:type="dxa"/>
            <w:gridSpan w:val="2"/>
          </w:tcPr>
          <w:p w14:paraId="000005F7" w14:textId="77777777" w:rsidR="00A22B9C" w:rsidRDefault="009B1AA8">
            <w:pPr>
              <w:rPr>
                <w:sz w:val="22"/>
                <w:szCs w:val="22"/>
              </w:rPr>
            </w:pPr>
            <w:r>
              <w:rPr>
                <w:b/>
                <w:sz w:val="22"/>
                <w:szCs w:val="22"/>
              </w:rPr>
              <w:t xml:space="preserve">SAY: </w:t>
            </w:r>
            <w:r>
              <w:rPr>
                <w:sz w:val="22"/>
                <w:szCs w:val="22"/>
              </w:rPr>
              <w:t xml:space="preserve">Early implementers were also asked whether they encountered any equipment fault or reading errors during their pilot projects. Some faults reported included: </w:t>
            </w:r>
          </w:p>
          <w:p w14:paraId="000005F8" w14:textId="77777777" w:rsidR="00A22B9C" w:rsidRDefault="009B1AA8">
            <w:pPr>
              <w:numPr>
                <w:ilvl w:val="0"/>
                <w:numId w:val="3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The Bluetooth connection between the detector and computer resulting in delayed or failed image transfer. </w:t>
            </w:r>
          </w:p>
          <w:p w14:paraId="000005F9" w14:textId="77777777" w:rsidR="00A22B9C" w:rsidRDefault="009B1AA8">
            <w:pPr>
              <w:numPr>
                <w:ilvl w:val="0"/>
                <w:numId w:val="3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Loss of connection between the X-ray console and CAD laptops</w:t>
            </w:r>
          </w:p>
          <w:p w14:paraId="000005FA" w14:textId="77777777" w:rsidR="00A22B9C" w:rsidRDefault="009B1AA8">
            <w:pPr>
              <w:numPr>
                <w:ilvl w:val="0"/>
                <w:numId w:val="3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lastRenderedPageBreak/>
              <w:t xml:space="preserve">Failing X-ray generator batteries – though these were quickly replaced thanks to the service and maintenance contract. </w:t>
            </w:r>
          </w:p>
          <w:p w14:paraId="000005FB" w14:textId="77777777" w:rsidR="00A22B9C" w:rsidRDefault="009B1AA8">
            <w:pPr>
              <w:numPr>
                <w:ilvl w:val="0"/>
                <w:numId w:val="3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Failing battery life of the battery in the console laptop</w:t>
            </w:r>
          </w:p>
          <w:p w14:paraId="000005FC" w14:textId="77777777" w:rsidR="00A22B9C" w:rsidRDefault="009B1AA8">
            <w:pPr>
              <w:numPr>
                <w:ilvl w:val="0"/>
                <w:numId w:val="3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Slow recharging of the solar panel without direct sunlight or in winter- it should be recharged by electricity where possible and could be supplemented with an additional power bank. </w:t>
            </w:r>
          </w:p>
          <w:p w14:paraId="000005FD" w14:textId="77777777" w:rsidR="00A22B9C" w:rsidRDefault="009B1AA8">
            <w:pPr>
              <w:rPr>
                <w:b/>
                <w:sz w:val="22"/>
                <w:szCs w:val="22"/>
              </w:rPr>
            </w:pPr>
            <w:r>
              <w:rPr>
                <w:sz w:val="22"/>
                <w:szCs w:val="22"/>
              </w:rPr>
              <w:t>In general, experience with manufacturer support and customer service were all good, however access to this service can be limited if work is in a setting with little or no internet connection.</w:t>
            </w:r>
          </w:p>
        </w:tc>
      </w:tr>
    </w:tbl>
    <w:p w14:paraId="64BD67B7" w14:textId="2F452814" w:rsidR="00880AFB" w:rsidDel="00880AFB" w:rsidRDefault="00880AFB" w:rsidP="00880AFB">
      <w:pPr>
        <w:spacing w:line="240" w:lineRule="auto"/>
      </w:pPr>
    </w:p>
    <w:tbl>
      <w:tblPr>
        <w:tblStyle w:val="afff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880AFB" w14:paraId="13656FA7" w14:textId="77777777" w:rsidTr="0077182A">
        <w:tc>
          <w:tcPr>
            <w:tcW w:w="7285" w:type="dxa"/>
            <w:shd w:val="clear" w:color="auto" w:fill="70AD47"/>
            <w:vAlign w:val="center"/>
          </w:tcPr>
          <w:p w14:paraId="5140B896" w14:textId="56859EA5" w:rsidR="00880AFB" w:rsidRDefault="00FC0297" w:rsidP="0077182A">
            <w:pPr>
              <w:rPr>
                <w:b/>
                <w:color w:val="FFFFFF"/>
              </w:rPr>
            </w:pPr>
            <w:r>
              <w:rPr>
                <w:b/>
                <w:color w:val="FFFFFF"/>
              </w:rPr>
              <w:t>Experiences from Early Users</w:t>
            </w:r>
          </w:p>
        </w:tc>
        <w:tc>
          <w:tcPr>
            <w:tcW w:w="3505" w:type="dxa"/>
            <w:shd w:val="clear" w:color="auto" w:fill="70AD47"/>
            <w:vAlign w:val="center"/>
          </w:tcPr>
          <w:p w14:paraId="3AF63BEB" w14:textId="2B446052" w:rsidR="00880AFB" w:rsidRDefault="00880AFB" w:rsidP="0077182A">
            <w:pPr>
              <w:jc w:val="right"/>
              <w:rPr>
                <w:sz w:val="22"/>
                <w:szCs w:val="22"/>
              </w:rPr>
            </w:pPr>
            <w:r>
              <w:rPr>
                <w:b/>
                <w:color w:val="FFFFFF"/>
                <w:sz w:val="22"/>
                <w:szCs w:val="22"/>
              </w:rPr>
              <w:t xml:space="preserve">Slide: </w:t>
            </w:r>
            <w:r w:rsidR="00FC0297">
              <w:rPr>
                <w:b/>
                <w:color w:val="FFFFFF"/>
                <w:sz w:val="22"/>
                <w:szCs w:val="22"/>
              </w:rPr>
              <w:t>19</w:t>
            </w:r>
          </w:p>
        </w:tc>
      </w:tr>
      <w:tr w:rsidR="00880AFB" w14:paraId="03AEAB71" w14:textId="77777777" w:rsidTr="0077182A">
        <w:tc>
          <w:tcPr>
            <w:tcW w:w="10790" w:type="dxa"/>
            <w:gridSpan w:val="2"/>
          </w:tcPr>
          <w:p w14:paraId="357925DF" w14:textId="1B4A80A9" w:rsidR="00880AFB" w:rsidRDefault="00FC0297" w:rsidP="0077182A">
            <w:pPr>
              <w:jc w:val="center"/>
              <w:rPr>
                <w:sz w:val="22"/>
                <w:szCs w:val="22"/>
              </w:rPr>
            </w:pPr>
            <w:r w:rsidRPr="00FC0297">
              <w:rPr>
                <w:noProof/>
                <w:sz w:val="22"/>
                <w:szCs w:val="22"/>
              </w:rPr>
              <w:drawing>
                <wp:inline distT="0" distB="0" distL="0" distR="0" wp14:anchorId="1436A1C6" wp14:editId="0B1F5C2A">
                  <wp:extent cx="4050000" cy="2296800"/>
                  <wp:effectExtent l="0" t="0" r="825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050000" cy="2296800"/>
                          </a:xfrm>
                          <a:prstGeom prst="rect">
                            <a:avLst/>
                          </a:prstGeom>
                        </pic:spPr>
                      </pic:pic>
                    </a:graphicData>
                  </a:graphic>
                </wp:inline>
              </w:drawing>
            </w:r>
          </w:p>
        </w:tc>
      </w:tr>
      <w:tr w:rsidR="00880AFB" w14:paraId="26E359DA" w14:textId="77777777" w:rsidTr="0077182A">
        <w:tc>
          <w:tcPr>
            <w:tcW w:w="10790" w:type="dxa"/>
            <w:gridSpan w:val="2"/>
          </w:tcPr>
          <w:p w14:paraId="59A19524" w14:textId="3B57C49D" w:rsidR="00880AFB" w:rsidRDefault="00880AFB" w:rsidP="0096017F">
            <w:pPr>
              <w:rPr>
                <w:rFonts w:ascii="Gill Sans" w:hAnsi="Gill Sans"/>
                <w:b/>
                <w:color w:val="000000"/>
                <w:sz w:val="22"/>
                <w:szCs w:val="22"/>
              </w:rPr>
            </w:pPr>
            <w:r>
              <w:rPr>
                <w:b/>
                <w:sz w:val="22"/>
                <w:szCs w:val="22"/>
              </w:rPr>
              <w:t xml:space="preserve">SAY: </w:t>
            </w:r>
            <w:r>
              <w:rPr>
                <w:sz w:val="22"/>
                <w:szCs w:val="22"/>
              </w:rPr>
              <w:t xml:space="preserve"> </w:t>
            </w:r>
          </w:p>
        </w:tc>
      </w:tr>
      <w:tr w:rsidR="00880AFB" w14:paraId="6300925F" w14:textId="77777777" w:rsidTr="0077182A">
        <w:tc>
          <w:tcPr>
            <w:tcW w:w="10790" w:type="dxa"/>
            <w:gridSpan w:val="2"/>
          </w:tcPr>
          <w:p w14:paraId="40C50FEB" w14:textId="10A2C6C0" w:rsidR="00880AFB" w:rsidRPr="0096017F" w:rsidRDefault="00880AFB" w:rsidP="00880AFB">
            <w:pPr>
              <w:rPr>
                <w:bCs/>
                <w:sz w:val="22"/>
                <w:szCs w:val="22"/>
              </w:rPr>
            </w:pPr>
            <w:r>
              <w:rPr>
                <w:b/>
                <w:sz w:val="22"/>
                <w:szCs w:val="22"/>
              </w:rPr>
              <w:t xml:space="preserve">ASK: </w:t>
            </w:r>
            <w:r w:rsidR="00FC0297">
              <w:rPr>
                <w:bCs/>
                <w:sz w:val="22"/>
                <w:szCs w:val="22"/>
              </w:rPr>
              <w:t>Does anyone here have any experience with either CAD or Ultra-Portable X-Ray</w:t>
            </w:r>
          </w:p>
        </w:tc>
      </w:tr>
      <w:tr w:rsidR="00880AFB" w14:paraId="7EEAA257" w14:textId="77777777" w:rsidTr="0077182A">
        <w:tc>
          <w:tcPr>
            <w:tcW w:w="10790" w:type="dxa"/>
            <w:gridSpan w:val="2"/>
          </w:tcPr>
          <w:p w14:paraId="2249A925" w14:textId="45C37F4B" w:rsidR="00880AFB" w:rsidRPr="0096017F" w:rsidRDefault="00880AFB" w:rsidP="00880AFB">
            <w:pPr>
              <w:rPr>
                <w:bCs/>
                <w:sz w:val="22"/>
                <w:szCs w:val="22"/>
              </w:rPr>
            </w:pPr>
            <w:r>
              <w:rPr>
                <w:b/>
                <w:sz w:val="22"/>
                <w:szCs w:val="22"/>
              </w:rPr>
              <w:t>D</w:t>
            </w:r>
            <w:r w:rsidR="00FC0297">
              <w:rPr>
                <w:b/>
                <w:sz w:val="22"/>
                <w:szCs w:val="22"/>
              </w:rPr>
              <w:t>O</w:t>
            </w:r>
            <w:r>
              <w:rPr>
                <w:b/>
                <w:sz w:val="22"/>
                <w:szCs w:val="22"/>
              </w:rPr>
              <w:t xml:space="preserve">: </w:t>
            </w:r>
            <w:r w:rsidR="00FC0297">
              <w:rPr>
                <w:bCs/>
                <w:sz w:val="22"/>
                <w:szCs w:val="22"/>
              </w:rPr>
              <w:t>Encourage any local implementers with experience of CAD and/or UP-XR to present their use case and experience as an example</w:t>
            </w:r>
          </w:p>
        </w:tc>
      </w:tr>
    </w:tbl>
    <w:p w14:paraId="00000600" w14:textId="77777777" w:rsidR="00A22B9C" w:rsidRDefault="00A22B9C" w:rsidP="0096017F">
      <w:pPr>
        <w:spacing w:line="240" w:lineRule="auto"/>
      </w:pPr>
    </w:p>
    <w:p w14:paraId="586CEC63" w14:textId="77777777" w:rsidR="00E8329E" w:rsidRDefault="00E8329E">
      <w:pPr>
        <w:rPr>
          <w:rFonts w:eastAsia="Times New Roman"/>
          <w:color w:val="70AD47"/>
          <w:sz w:val="40"/>
          <w:szCs w:val="40"/>
        </w:rPr>
      </w:pPr>
      <w:bookmarkStart w:id="46" w:name="_Toc106492070"/>
      <w:r>
        <w:rPr>
          <w:color w:val="70AD47"/>
        </w:rPr>
        <w:br w:type="page"/>
      </w:r>
    </w:p>
    <w:p w14:paraId="00000601" w14:textId="053B8BC0" w:rsidR="00A22B9C" w:rsidRDefault="009B1AA8">
      <w:pPr>
        <w:pStyle w:val="Heading3"/>
        <w:rPr>
          <w:color w:val="70AD47"/>
        </w:rPr>
      </w:pPr>
      <w:r>
        <w:rPr>
          <w:color w:val="70AD47"/>
        </w:rPr>
        <w:lastRenderedPageBreak/>
        <w:t>Summary</w:t>
      </w:r>
      <w:bookmarkEnd w:id="46"/>
    </w:p>
    <w:p w14:paraId="48266D4A" w14:textId="77777777" w:rsidR="00E8329E" w:rsidRPr="00E8329E" w:rsidRDefault="00E8329E" w:rsidP="00E8329E"/>
    <w:tbl>
      <w:tblPr>
        <w:tblStyle w:val="afffffffffffffff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A22B9C" w14:paraId="7526D776" w14:textId="77777777">
        <w:tc>
          <w:tcPr>
            <w:tcW w:w="7285" w:type="dxa"/>
            <w:shd w:val="clear" w:color="auto" w:fill="70AD47"/>
            <w:vAlign w:val="center"/>
          </w:tcPr>
          <w:p w14:paraId="00000602" w14:textId="77777777" w:rsidR="00A22B9C" w:rsidRDefault="009B1AA8">
            <w:pPr>
              <w:rPr>
                <w:b/>
                <w:color w:val="FFFFFF"/>
              </w:rPr>
            </w:pPr>
            <w:r>
              <w:rPr>
                <w:b/>
                <w:color w:val="FFFFFF"/>
              </w:rPr>
              <w:t>Summary</w:t>
            </w:r>
          </w:p>
        </w:tc>
        <w:tc>
          <w:tcPr>
            <w:tcW w:w="3505" w:type="dxa"/>
            <w:shd w:val="clear" w:color="auto" w:fill="70AD47"/>
            <w:vAlign w:val="center"/>
          </w:tcPr>
          <w:p w14:paraId="00000603" w14:textId="7DDE357C" w:rsidR="00A22B9C" w:rsidRDefault="009B1AA8">
            <w:pPr>
              <w:jc w:val="right"/>
              <w:rPr>
                <w:sz w:val="22"/>
                <w:szCs w:val="22"/>
              </w:rPr>
            </w:pPr>
            <w:r>
              <w:rPr>
                <w:b/>
                <w:color w:val="FFFFFF"/>
                <w:sz w:val="22"/>
                <w:szCs w:val="22"/>
              </w:rPr>
              <w:t xml:space="preserve">Slide: </w:t>
            </w:r>
            <w:r w:rsidR="00FC0297">
              <w:rPr>
                <w:b/>
                <w:color w:val="FFFFFF"/>
                <w:sz w:val="22"/>
                <w:szCs w:val="22"/>
              </w:rPr>
              <w:t>21</w:t>
            </w:r>
          </w:p>
        </w:tc>
      </w:tr>
      <w:tr w:rsidR="00A22B9C" w14:paraId="6E24B8FC" w14:textId="77777777">
        <w:tc>
          <w:tcPr>
            <w:tcW w:w="10790" w:type="dxa"/>
            <w:gridSpan w:val="2"/>
          </w:tcPr>
          <w:p w14:paraId="00000604" w14:textId="77777777" w:rsidR="00A22B9C" w:rsidRDefault="009B1AA8">
            <w:pPr>
              <w:jc w:val="center"/>
              <w:rPr>
                <w:sz w:val="22"/>
                <w:szCs w:val="22"/>
              </w:rPr>
            </w:pPr>
            <w:r>
              <w:rPr>
                <w:noProof/>
              </w:rPr>
              <w:drawing>
                <wp:inline distT="0" distB="0" distL="0" distR="0" wp14:anchorId="7DC747D6" wp14:editId="65B56F2C">
                  <wp:extent cx="4050000" cy="2196000"/>
                  <wp:effectExtent l="0" t="0" r="8255" b="0"/>
                  <wp:docPr id="962"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91"/>
                          <a:srcRect/>
                          <a:stretch>
                            <a:fillRect/>
                          </a:stretch>
                        </pic:blipFill>
                        <pic:spPr>
                          <a:xfrm>
                            <a:off x="0" y="0"/>
                            <a:ext cx="4050000" cy="2196000"/>
                          </a:xfrm>
                          <a:prstGeom prst="rect">
                            <a:avLst/>
                          </a:prstGeom>
                          <a:ln/>
                        </pic:spPr>
                      </pic:pic>
                    </a:graphicData>
                  </a:graphic>
                </wp:inline>
              </w:drawing>
            </w:r>
          </w:p>
        </w:tc>
      </w:tr>
      <w:tr w:rsidR="00A22B9C" w14:paraId="11D983C6" w14:textId="77777777">
        <w:tc>
          <w:tcPr>
            <w:tcW w:w="10790" w:type="dxa"/>
            <w:gridSpan w:val="2"/>
          </w:tcPr>
          <w:p w14:paraId="00000606" w14:textId="77777777" w:rsidR="00A22B9C" w:rsidRDefault="009B1AA8">
            <w:pPr>
              <w:rPr>
                <w:sz w:val="22"/>
                <w:szCs w:val="22"/>
              </w:rPr>
            </w:pPr>
            <w:r>
              <w:rPr>
                <w:b/>
                <w:sz w:val="22"/>
                <w:szCs w:val="22"/>
              </w:rPr>
              <w:t xml:space="preserve">SAY: </w:t>
            </w:r>
            <w:r>
              <w:rPr>
                <w:sz w:val="22"/>
                <w:szCs w:val="22"/>
              </w:rPr>
              <w:t xml:space="preserve">That concludes the third module of our training summarizing the implementation aspects of ultra-portable X-ray and CAD. To summarize: </w:t>
            </w:r>
          </w:p>
          <w:p w14:paraId="00000607" w14:textId="77777777" w:rsidR="00A22B9C" w:rsidRDefault="009B1AA8">
            <w:pPr>
              <w:numPr>
                <w:ilvl w:val="0"/>
                <w:numId w:val="3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When implementing CAD and ultra-portable X-ray, some key considerations include electricity and power, portability and set-up, radiation safety, data management and privacy, internet access, and the availability of private spaces. </w:t>
            </w:r>
          </w:p>
          <w:p w14:paraId="00000608" w14:textId="77777777" w:rsidR="00A22B9C" w:rsidRDefault="009B1AA8">
            <w:pPr>
              <w:numPr>
                <w:ilvl w:val="0"/>
                <w:numId w:val="3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You should expect CAD suppliers to provide installation, training, and technical help to support the operation of CAD programs. </w:t>
            </w:r>
          </w:p>
          <w:p w14:paraId="00000609" w14:textId="77777777" w:rsidR="00A22B9C" w:rsidRDefault="009B1AA8">
            <w:pPr>
              <w:numPr>
                <w:ilvl w:val="0"/>
                <w:numId w:val="3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Preparations for implementation include identifying key stakeholders, performing a situational assessment, and analyzing field site readiness and suitability. </w:t>
            </w:r>
          </w:p>
          <w:p w14:paraId="0000060A" w14:textId="77777777" w:rsidR="00A22B9C" w:rsidRDefault="009B1AA8">
            <w:pPr>
              <w:rPr>
                <w:b/>
                <w:sz w:val="22"/>
                <w:szCs w:val="22"/>
              </w:rPr>
            </w:pPr>
            <w:r>
              <w:rPr>
                <w:sz w:val="22"/>
                <w:szCs w:val="22"/>
              </w:rPr>
              <w:t>CAD and ultra-portable X-ray projects require a blend of clinical, IT, scientific, and legal expertise.</w:t>
            </w:r>
          </w:p>
        </w:tc>
      </w:tr>
      <w:tr w:rsidR="00A22B9C" w14:paraId="60A10FE1" w14:textId="77777777">
        <w:tc>
          <w:tcPr>
            <w:tcW w:w="10790" w:type="dxa"/>
            <w:gridSpan w:val="2"/>
          </w:tcPr>
          <w:p w14:paraId="0000060C" w14:textId="77777777" w:rsidR="00A22B9C" w:rsidRDefault="009B1AA8">
            <w:pPr>
              <w:rPr>
                <w:b/>
                <w:sz w:val="22"/>
                <w:szCs w:val="22"/>
              </w:rPr>
            </w:pPr>
            <w:r>
              <w:rPr>
                <w:b/>
                <w:sz w:val="22"/>
                <w:szCs w:val="22"/>
              </w:rPr>
              <w:t xml:space="preserve">ASK: </w:t>
            </w:r>
            <w:r>
              <w:rPr>
                <w:sz w:val="22"/>
                <w:szCs w:val="22"/>
              </w:rPr>
              <w:t>There are no knowledge check questions for this module, are there any questions on the topics covered?</w:t>
            </w:r>
          </w:p>
        </w:tc>
      </w:tr>
      <w:tr w:rsidR="00A22B9C" w14:paraId="1DEB197C" w14:textId="77777777">
        <w:tc>
          <w:tcPr>
            <w:tcW w:w="10790" w:type="dxa"/>
            <w:gridSpan w:val="2"/>
          </w:tcPr>
          <w:p w14:paraId="0000060E" w14:textId="77777777" w:rsidR="00A22B9C" w:rsidRDefault="009B1AA8">
            <w:pPr>
              <w:rPr>
                <w:b/>
                <w:sz w:val="22"/>
                <w:szCs w:val="22"/>
              </w:rPr>
            </w:pPr>
            <w:r>
              <w:rPr>
                <w:b/>
                <w:sz w:val="22"/>
                <w:szCs w:val="22"/>
              </w:rPr>
              <w:t>DO:</w:t>
            </w:r>
            <w:r>
              <w:t xml:space="preserve"> Receive and answer questions appropriately.</w:t>
            </w:r>
          </w:p>
        </w:tc>
      </w:tr>
    </w:tbl>
    <w:p w14:paraId="00000610" w14:textId="77777777" w:rsidR="00A22B9C" w:rsidRDefault="00A22B9C">
      <w:pPr>
        <w:spacing w:line="240" w:lineRule="auto"/>
      </w:pPr>
    </w:p>
    <w:p w14:paraId="00000611" w14:textId="77777777" w:rsidR="00A22B9C" w:rsidRDefault="009B1AA8">
      <w:pPr>
        <w:spacing w:line="240" w:lineRule="auto"/>
      </w:pPr>
      <w:r>
        <w:br w:type="page"/>
      </w:r>
    </w:p>
    <w:p w14:paraId="00000612" w14:textId="77777777" w:rsidR="00A22B9C" w:rsidRDefault="009B1AA8">
      <w:pPr>
        <w:pStyle w:val="Heading1"/>
        <w:rPr>
          <w:color w:val="70AD47"/>
        </w:rPr>
      </w:pPr>
      <w:bookmarkStart w:id="47" w:name="_Toc106492071"/>
      <w:r>
        <w:rPr>
          <w:color w:val="70AD47"/>
        </w:rPr>
        <w:lastRenderedPageBreak/>
        <w:t>Module 4: Introduction to Threshold Selection</w:t>
      </w:r>
      <w:bookmarkEnd w:id="47"/>
    </w:p>
    <w:p w14:paraId="00000613" w14:textId="77777777" w:rsidR="00A22B9C" w:rsidRDefault="009B1AA8">
      <w:pPr>
        <w:pStyle w:val="Heading2"/>
      </w:pPr>
      <w:bookmarkStart w:id="48" w:name="_Toc106492072"/>
      <w:r>
        <w:t>Target Audience</w:t>
      </w:r>
      <w:bookmarkEnd w:id="48"/>
    </w:p>
    <w:p w14:paraId="00000614" w14:textId="599118E8" w:rsidR="00A22B9C" w:rsidRDefault="009B1AA8">
      <w:r>
        <w:t>The target audience for this course is:</w:t>
      </w:r>
    </w:p>
    <w:sdt>
      <w:sdtPr>
        <w:tag w:val="goog_rdk_418"/>
        <w:id w:val="-890649640"/>
      </w:sdtPr>
      <w:sdtEndPr/>
      <w:sdtContent>
        <w:p w14:paraId="07686D60" w14:textId="2666BEEA" w:rsidR="000C1DED" w:rsidRPr="0096017F" w:rsidRDefault="000C1DED">
          <w:pPr>
            <w:numPr>
              <w:ilvl w:val="0"/>
              <w:numId w:val="1"/>
            </w:numPr>
            <w:pBdr>
              <w:top w:val="nil"/>
              <w:left w:val="nil"/>
              <w:bottom w:val="nil"/>
              <w:right w:val="nil"/>
              <w:between w:val="nil"/>
            </w:pBdr>
            <w:spacing w:line="240" w:lineRule="auto"/>
          </w:pPr>
          <w:r>
            <w:rPr>
              <w:rFonts w:ascii="Gill Sans" w:hAnsi="Gill Sans"/>
              <w:color w:val="000000"/>
            </w:rPr>
            <w:t>C</w:t>
          </w:r>
          <w:r w:rsidR="009B1AA8">
            <w:rPr>
              <w:rFonts w:ascii="Gill Sans" w:hAnsi="Gill Sans"/>
              <w:color w:val="000000"/>
            </w:rPr>
            <w:t>linicians</w:t>
          </w:r>
        </w:p>
        <w:p w14:paraId="40D9E546" w14:textId="4EB6CE9B" w:rsidR="000C1DED" w:rsidRPr="0096017F" w:rsidRDefault="009B1AA8">
          <w:pPr>
            <w:numPr>
              <w:ilvl w:val="0"/>
              <w:numId w:val="1"/>
            </w:numPr>
            <w:pBdr>
              <w:top w:val="nil"/>
              <w:left w:val="nil"/>
              <w:bottom w:val="nil"/>
              <w:right w:val="nil"/>
              <w:between w:val="nil"/>
            </w:pBdr>
            <w:spacing w:line="240" w:lineRule="auto"/>
          </w:pPr>
          <w:r>
            <w:rPr>
              <w:rFonts w:ascii="Gill Sans" w:hAnsi="Gill Sans"/>
              <w:color w:val="000000"/>
            </w:rPr>
            <w:t>radiologists</w:t>
          </w:r>
        </w:p>
        <w:p w14:paraId="5932F50F" w14:textId="5620E19B" w:rsidR="000C1DED" w:rsidRPr="0096017F" w:rsidRDefault="009B1AA8">
          <w:pPr>
            <w:numPr>
              <w:ilvl w:val="0"/>
              <w:numId w:val="1"/>
            </w:numPr>
            <w:pBdr>
              <w:top w:val="nil"/>
              <w:left w:val="nil"/>
              <w:bottom w:val="nil"/>
              <w:right w:val="nil"/>
              <w:between w:val="nil"/>
            </w:pBdr>
            <w:spacing w:line="240" w:lineRule="auto"/>
          </w:pPr>
          <w:r>
            <w:rPr>
              <w:rFonts w:ascii="Gill Sans" w:hAnsi="Gill Sans"/>
              <w:color w:val="000000"/>
            </w:rPr>
            <w:t>radiographers</w:t>
          </w:r>
        </w:p>
        <w:p w14:paraId="00000617" w14:textId="467BD438" w:rsidR="00A22B9C" w:rsidRDefault="009B1AA8">
          <w:pPr>
            <w:numPr>
              <w:ilvl w:val="0"/>
              <w:numId w:val="1"/>
            </w:numPr>
            <w:pBdr>
              <w:top w:val="nil"/>
              <w:left w:val="nil"/>
              <w:bottom w:val="nil"/>
              <w:right w:val="nil"/>
              <w:between w:val="nil"/>
            </w:pBdr>
            <w:spacing w:line="240" w:lineRule="auto"/>
          </w:pPr>
          <w:r>
            <w:rPr>
              <w:rFonts w:ascii="Gill Sans" w:hAnsi="Gill Sans"/>
              <w:color w:val="000000"/>
            </w:rPr>
            <w:t>X-ray technicians</w:t>
          </w:r>
        </w:p>
      </w:sdtContent>
    </w:sdt>
    <w:p w14:paraId="00000618" w14:textId="77777777" w:rsidR="00A22B9C" w:rsidRDefault="009B1AA8">
      <w:pPr>
        <w:pStyle w:val="Heading2"/>
      </w:pPr>
      <w:bookmarkStart w:id="49" w:name="_Toc106492073"/>
      <w:r>
        <w:t>Learning Objectives</w:t>
      </w:r>
      <w:bookmarkEnd w:id="49"/>
    </w:p>
    <w:p w14:paraId="00000619" w14:textId="77777777" w:rsidR="00A22B9C" w:rsidRDefault="009B1AA8">
      <w:pPr>
        <w:rPr>
          <w:b/>
        </w:rPr>
      </w:pPr>
      <w:r>
        <w:rPr>
          <w:b/>
        </w:rPr>
        <w:t>Terminal Objective</w:t>
      </w:r>
    </w:p>
    <w:p w14:paraId="0000061A" w14:textId="77777777" w:rsidR="00A22B9C" w:rsidRDefault="009B1AA8">
      <w:pPr>
        <w:numPr>
          <w:ilvl w:val="0"/>
          <w:numId w:val="1"/>
        </w:numPr>
        <w:pBdr>
          <w:top w:val="nil"/>
          <w:left w:val="nil"/>
          <w:bottom w:val="nil"/>
          <w:right w:val="nil"/>
          <w:between w:val="nil"/>
        </w:pBdr>
        <w:spacing w:line="240" w:lineRule="auto"/>
      </w:pPr>
      <w:r>
        <w:rPr>
          <w:rFonts w:ascii="Gill Sans" w:hAnsi="Gill Sans"/>
          <w:color w:val="000000"/>
        </w:rPr>
        <w:t>At the end of this session, participants should understand the basis behind threshold score selection and what threshold selection strategies may work best in their context.</w:t>
      </w:r>
    </w:p>
    <w:p w14:paraId="0000061B" w14:textId="77777777" w:rsidR="00A22B9C" w:rsidRDefault="00A22B9C"/>
    <w:p w14:paraId="0000061C" w14:textId="77777777" w:rsidR="00A22B9C" w:rsidRDefault="009B1AA8">
      <w:pPr>
        <w:ind w:left="360" w:hanging="360"/>
        <w:rPr>
          <w:b/>
        </w:rPr>
      </w:pPr>
      <w:r>
        <w:rPr>
          <w:b/>
        </w:rPr>
        <w:t>Module Objectives</w:t>
      </w:r>
    </w:p>
    <w:p w14:paraId="0000061D" w14:textId="77777777" w:rsidR="00A22B9C" w:rsidRDefault="009B1AA8">
      <w:pPr>
        <w:numPr>
          <w:ilvl w:val="0"/>
          <w:numId w:val="61"/>
        </w:numPr>
        <w:pBdr>
          <w:top w:val="nil"/>
          <w:left w:val="nil"/>
          <w:bottom w:val="nil"/>
          <w:right w:val="nil"/>
          <w:between w:val="nil"/>
        </w:pBdr>
        <w:spacing w:line="240" w:lineRule="auto"/>
      </w:pPr>
      <w:r>
        <w:rPr>
          <w:rFonts w:ascii="Gill Sans" w:hAnsi="Gill Sans"/>
          <w:color w:val="000000"/>
        </w:rPr>
        <w:t xml:space="preserve">By the end of this module, participants should be able to </w:t>
      </w:r>
    </w:p>
    <w:p w14:paraId="0000061E"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 xml:space="preserve">Understand what a threshold score is and how to set it. </w:t>
      </w:r>
    </w:p>
    <w:p w14:paraId="0000061F"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Know the effect of changing threshold on key screening targets.</w:t>
      </w:r>
    </w:p>
    <w:p w14:paraId="00000620"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 xml:space="preserve">Describe why a threshold score needs to be chosen based on the local context. </w:t>
      </w:r>
    </w:p>
    <w:p w14:paraId="00000622" w14:textId="1CC84F75" w:rsidR="00A22B9C" w:rsidRPr="000F0FF6" w:rsidRDefault="009B1AA8" w:rsidP="0096017F">
      <w:pPr>
        <w:numPr>
          <w:ilvl w:val="1"/>
          <w:numId w:val="61"/>
        </w:numPr>
        <w:pBdr>
          <w:top w:val="nil"/>
          <w:left w:val="nil"/>
          <w:bottom w:val="nil"/>
          <w:right w:val="nil"/>
          <w:between w:val="nil"/>
        </w:pBdr>
        <w:spacing w:line="240" w:lineRule="auto"/>
        <w:rPr>
          <w:rFonts w:ascii="Gill Sans" w:hAnsi="Gill Sans"/>
          <w:color w:val="000000"/>
        </w:rPr>
      </w:pPr>
      <w:r>
        <w:rPr>
          <w:rFonts w:ascii="Gill Sans" w:hAnsi="Gill Sans"/>
          <w:color w:val="000000"/>
        </w:rPr>
        <w:t>Understand some of the current strategies for adapting and optimizing a threshold in the local context.</w:t>
      </w:r>
    </w:p>
    <w:p w14:paraId="00000623" w14:textId="77777777" w:rsidR="00A22B9C" w:rsidRDefault="009B1AA8">
      <w:pPr>
        <w:pStyle w:val="Heading2"/>
      </w:pPr>
      <w:bookmarkStart w:id="50" w:name="_Toc106492074"/>
      <w:r>
        <w:t>Materials</w:t>
      </w:r>
      <w:bookmarkEnd w:id="50"/>
      <w:r>
        <w:t xml:space="preserve"> </w:t>
      </w:r>
    </w:p>
    <w:p w14:paraId="00000624" w14:textId="77777777" w:rsidR="00A22B9C" w:rsidRDefault="009B1AA8">
      <w:pPr>
        <w:numPr>
          <w:ilvl w:val="0"/>
          <w:numId w:val="59"/>
        </w:numPr>
        <w:pBdr>
          <w:top w:val="nil"/>
          <w:left w:val="nil"/>
          <w:bottom w:val="nil"/>
          <w:right w:val="nil"/>
          <w:between w:val="nil"/>
        </w:pBdr>
        <w:spacing w:line="240" w:lineRule="auto"/>
      </w:pPr>
      <w:r>
        <w:rPr>
          <w:rFonts w:ascii="Gill Sans" w:hAnsi="Gill Sans"/>
          <w:color w:val="000000"/>
        </w:rPr>
        <w:t>Facilitator Guide</w:t>
      </w:r>
    </w:p>
    <w:p w14:paraId="00000625" w14:textId="77777777" w:rsidR="00A22B9C" w:rsidRDefault="009B1AA8">
      <w:pPr>
        <w:numPr>
          <w:ilvl w:val="0"/>
          <w:numId w:val="59"/>
        </w:numPr>
        <w:pBdr>
          <w:top w:val="nil"/>
          <w:left w:val="nil"/>
          <w:bottom w:val="nil"/>
          <w:right w:val="nil"/>
          <w:between w:val="nil"/>
        </w:pBdr>
        <w:spacing w:line="240" w:lineRule="auto"/>
      </w:pPr>
      <w:r>
        <w:rPr>
          <w:rFonts w:ascii="Gill Sans" w:hAnsi="Gill Sans"/>
          <w:color w:val="000000"/>
        </w:rPr>
        <w:t>Pens/Pencils</w:t>
      </w:r>
    </w:p>
    <w:p w14:paraId="00000626" w14:textId="77777777" w:rsidR="00A22B9C" w:rsidRDefault="009B1AA8">
      <w:pPr>
        <w:pStyle w:val="Heading2"/>
      </w:pPr>
      <w:bookmarkStart w:id="51" w:name="_Toc106492075"/>
      <w:r>
        <w:t>Advance Preparation</w:t>
      </w:r>
      <w:bookmarkEnd w:id="51"/>
    </w:p>
    <w:p w14:paraId="00000627" w14:textId="628836D0" w:rsidR="00A22B9C" w:rsidRDefault="000C1DED" w:rsidP="0096017F">
      <w:pPr>
        <w:pStyle w:val="ListParagraph"/>
      </w:pPr>
      <w:r>
        <w:t xml:space="preserve">Instructors will need to customize slide </w:t>
      </w:r>
      <w:r w:rsidR="00EF4DDD">
        <w:t>17</w:t>
      </w:r>
      <w:r>
        <w:t xml:space="preserve"> in this module </w:t>
      </w:r>
      <w:r w:rsidR="00EF4DDD">
        <w:t xml:space="preserve">describing the threshold score set for the country/project  </w:t>
      </w:r>
    </w:p>
    <w:p w14:paraId="00000628" w14:textId="77777777" w:rsidR="00A22B9C" w:rsidRDefault="009B1AA8">
      <w:pPr>
        <w:spacing w:line="240" w:lineRule="auto"/>
      </w:pPr>
      <w:r>
        <w:br w:type="page"/>
      </w:r>
    </w:p>
    <w:p w14:paraId="00000629" w14:textId="77777777" w:rsidR="00A22B9C" w:rsidRDefault="009B1AA8">
      <w:pPr>
        <w:pStyle w:val="Heading3"/>
        <w:rPr>
          <w:color w:val="70AD47"/>
        </w:rPr>
      </w:pPr>
      <w:bookmarkStart w:id="52" w:name="_Toc106492076"/>
      <w:r>
        <w:rPr>
          <w:color w:val="70AD47"/>
        </w:rPr>
        <w:lastRenderedPageBreak/>
        <w:t>Introduction</w:t>
      </w:r>
      <w:bookmarkEnd w:id="52"/>
    </w:p>
    <w:tbl>
      <w:tblPr>
        <w:tblStyle w:val="afffffffffffffff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4514D19A" w14:textId="77777777">
        <w:tc>
          <w:tcPr>
            <w:tcW w:w="4394" w:type="dxa"/>
            <w:shd w:val="clear" w:color="auto" w:fill="70AD47"/>
            <w:vAlign w:val="center"/>
          </w:tcPr>
          <w:p w14:paraId="0000062A" w14:textId="77777777" w:rsidR="00A22B9C" w:rsidRDefault="009B1AA8">
            <w:pPr>
              <w:rPr>
                <w:b/>
                <w:color w:val="FFFFFF"/>
              </w:rPr>
            </w:pPr>
            <w:r>
              <w:rPr>
                <w:b/>
                <w:color w:val="FFFFFF"/>
              </w:rPr>
              <w:t>Course Outline</w:t>
            </w:r>
          </w:p>
        </w:tc>
        <w:tc>
          <w:tcPr>
            <w:tcW w:w="6396" w:type="dxa"/>
            <w:shd w:val="clear" w:color="auto" w:fill="70AD47"/>
            <w:vAlign w:val="center"/>
          </w:tcPr>
          <w:p w14:paraId="0000062B" w14:textId="77777777" w:rsidR="00A22B9C" w:rsidRDefault="009B1AA8">
            <w:pPr>
              <w:jc w:val="right"/>
              <w:rPr>
                <w:sz w:val="22"/>
                <w:szCs w:val="22"/>
              </w:rPr>
            </w:pPr>
            <w:r>
              <w:rPr>
                <w:b/>
                <w:color w:val="FFFFFF"/>
                <w:sz w:val="22"/>
                <w:szCs w:val="22"/>
              </w:rPr>
              <w:t>Slide: 2</w:t>
            </w:r>
          </w:p>
        </w:tc>
      </w:tr>
      <w:tr w:rsidR="00A22B9C" w14:paraId="4AB9CD99" w14:textId="77777777">
        <w:tc>
          <w:tcPr>
            <w:tcW w:w="10790" w:type="dxa"/>
            <w:gridSpan w:val="2"/>
          </w:tcPr>
          <w:p w14:paraId="0000062C" w14:textId="77777777" w:rsidR="00A22B9C" w:rsidRDefault="009B1AA8">
            <w:pPr>
              <w:jc w:val="center"/>
              <w:rPr>
                <w:sz w:val="22"/>
                <w:szCs w:val="22"/>
              </w:rPr>
            </w:pPr>
            <w:r>
              <w:rPr>
                <w:noProof/>
              </w:rPr>
              <w:drawing>
                <wp:inline distT="0" distB="0" distL="0" distR="0" wp14:anchorId="02D2FA4B" wp14:editId="12FD60EF">
                  <wp:extent cx="4050000" cy="2196000"/>
                  <wp:effectExtent l="0" t="0" r="8255" b="0"/>
                  <wp:docPr id="961"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92"/>
                          <a:srcRect/>
                          <a:stretch>
                            <a:fillRect/>
                          </a:stretch>
                        </pic:blipFill>
                        <pic:spPr>
                          <a:xfrm>
                            <a:off x="0" y="0"/>
                            <a:ext cx="4050000" cy="2196000"/>
                          </a:xfrm>
                          <a:prstGeom prst="rect">
                            <a:avLst/>
                          </a:prstGeom>
                          <a:ln/>
                        </pic:spPr>
                      </pic:pic>
                    </a:graphicData>
                  </a:graphic>
                </wp:inline>
              </w:drawing>
            </w:r>
          </w:p>
        </w:tc>
      </w:tr>
      <w:tr w:rsidR="00A22B9C" w14:paraId="55113974" w14:textId="77777777">
        <w:tc>
          <w:tcPr>
            <w:tcW w:w="10790" w:type="dxa"/>
            <w:gridSpan w:val="2"/>
          </w:tcPr>
          <w:p w14:paraId="0000062E" w14:textId="77777777" w:rsidR="00A22B9C" w:rsidRDefault="009B1AA8">
            <w:pPr>
              <w:rPr>
                <w:sz w:val="22"/>
                <w:szCs w:val="22"/>
              </w:rPr>
            </w:pPr>
            <w:r>
              <w:rPr>
                <w:b/>
                <w:sz w:val="22"/>
                <w:szCs w:val="22"/>
              </w:rPr>
              <w:t xml:space="preserve">SAY: </w:t>
            </w:r>
            <w:r>
              <w:rPr>
                <w:sz w:val="22"/>
                <w:szCs w:val="22"/>
              </w:rPr>
              <w:t xml:space="preserve">Our outline for today is threshold score selection, how to select a threshold score suitable for the local context, how to analyze programmatic data for threshold selection, and planning for screening. </w:t>
            </w:r>
          </w:p>
        </w:tc>
      </w:tr>
    </w:tbl>
    <w:p w14:paraId="00000630" w14:textId="77777777" w:rsidR="00A22B9C" w:rsidRDefault="00A22B9C"/>
    <w:tbl>
      <w:tblPr>
        <w:tblStyle w:val="afffffffffff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10D5ECF0" w14:textId="77777777">
        <w:tc>
          <w:tcPr>
            <w:tcW w:w="4394" w:type="dxa"/>
            <w:shd w:val="clear" w:color="auto" w:fill="70AD47"/>
            <w:vAlign w:val="center"/>
          </w:tcPr>
          <w:p w14:paraId="00000631" w14:textId="77777777" w:rsidR="00A22B9C" w:rsidRDefault="009B1AA8">
            <w:pPr>
              <w:rPr>
                <w:b/>
                <w:color w:val="FFFFFF"/>
              </w:rPr>
            </w:pPr>
            <w:r>
              <w:rPr>
                <w:b/>
                <w:color w:val="FFFFFF"/>
              </w:rPr>
              <w:t>Introduction</w:t>
            </w:r>
          </w:p>
        </w:tc>
        <w:tc>
          <w:tcPr>
            <w:tcW w:w="6396" w:type="dxa"/>
            <w:shd w:val="clear" w:color="auto" w:fill="70AD47"/>
            <w:vAlign w:val="center"/>
          </w:tcPr>
          <w:p w14:paraId="00000632" w14:textId="77777777" w:rsidR="00A22B9C" w:rsidRDefault="009B1AA8">
            <w:pPr>
              <w:jc w:val="right"/>
              <w:rPr>
                <w:sz w:val="22"/>
                <w:szCs w:val="22"/>
              </w:rPr>
            </w:pPr>
            <w:r>
              <w:rPr>
                <w:b/>
                <w:color w:val="FFFFFF"/>
                <w:sz w:val="22"/>
                <w:szCs w:val="22"/>
              </w:rPr>
              <w:t>Slide: 3</w:t>
            </w:r>
          </w:p>
        </w:tc>
      </w:tr>
      <w:tr w:rsidR="00A22B9C" w14:paraId="79EF65D6" w14:textId="77777777">
        <w:tc>
          <w:tcPr>
            <w:tcW w:w="10790" w:type="dxa"/>
            <w:gridSpan w:val="2"/>
          </w:tcPr>
          <w:p w14:paraId="00000633" w14:textId="77777777" w:rsidR="00A22B9C" w:rsidRDefault="009B1AA8">
            <w:pPr>
              <w:jc w:val="center"/>
              <w:rPr>
                <w:sz w:val="22"/>
                <w:szCs w:val="22"/>
              </w:rPr>
            </w:pPr>
            <w:r>
              <w:rPr>
                <w:noProof/>
              </w:rPr>
              <w:drawing>
                <wp:inline distT="0" distB="0" distL="0" distR="0" wp14:anchorId="7DDBC599" wp14:editId="1D7C5C36">
                  <wp:extent cx="4050000" cy="2196000"/>
                  <wp:effectExtent l="0" t="0" r="8255" b="0"/>
                  <wp:docPr id="965"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93"/>
                          <a:srcRect/>
                          <a:stretch>
                            <a:fillRect/>
                          </a:stretch>
                        </pic:blipFill>
                        <pic:spPr>
                          <a:xfrm>
                            <a:off x="0" y="0"/>
                            <a:ext cx="4050000" cy="2196000"/>
                          </a:xfrm>
                          <a:prstGeom prst="rect">
                            <a:avLst/>
                          </a:prstGeom>
                          <a:ln/>
                        </pic:spPr>
                      </pic:pic>
                    </a:graphicData>
                  </a:graphic>
                </wp:inline>
              </w:drawing>
            </w:r>
          </w:p>
        </w:tc>
      </w:tr>
      <w:tr w:rsidR="00A22B9C" w14:paraId="7022BADA" w14:textId="77777777">
        <w:tc>
          <w:tcPr>
            <w:tcW w:w="10790" w:type="dxa"/>
            <w:gridSpan w:val="2"/>
          </w:tcPr>
          <w:p w14:paraId="00000635" w14:textId="77777777" w:rsidR="00A22B9C" w:rsidRDefault="009B1AA8">
            <w:pPr>
              <w:tabs>
                <w:tab w:val="left" w:pos="1080"/>
              </w:tabs>
              <w:rPr>
                <w:sz w:val="22"/>
                <w:szCs w:val="22"/>
              </w:rPr>
            </w:pPr>
            <w:r>
              <w:rPr>
                <w:b/>
                <w:sz w:val="22"/>
                <w:szCs w:val="22"/>
              </w:rPr>
              <w:t xml:space="preserve">SAY: </w:t>
            </w:r>
            <w:r>
              <w:rPr>
                <w:sz w:val="22"/>
                <w:szCs w:val="22"/>
              </w:rPr>
              <w:t>This module introduces the key concepts of threshold score selection when using computer-aided detection and proposes several different strategies for how a threshold score should be selected that is suitable for the local context.</w:t>
            </w:r>
          </w:p>
        </w:tc>
      </w:tr>
    </w:tbl>
    <w:p w14:paraId="00000637" w14:textId="77777777" w:rsidR="00A22B9C" w:rsidRDefault="00A22B9C"/>
    <w:p w14:paraId="00000638" w14:textId="77777777" w:rsidR="00A22B9C" w:rsidRDefault="009B1AA8">
      <w:pPr>
        <w:spacing w:line="240" w:lineRule="auto"/>
      </w:pPr>
      <w:r>
        <w:br w:type="page"/>
      </w:r>
    </w:p>
    <w:tbl>
      <w:tblPr>
        <w:tblStyle w:val="affff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7F671DA0" w14:textId="77777777">
        <w:tc>
          <w:tcPr>
            <w:tcW w:w="4394" w:type="dxa"/>
            <w:shd w:val="clear" w:color="auto" w:fill="70AD47"/>
            <w:vAlign w:val="center"/>
          </w:tcPr>
          <w:p w14:paraId="00000639" w14:textId="77777777" w:rsidR="00A22B9C" w:rsidRDefault="009B1AA8">
            <w:pPr>
              <w:rPr>
                <w:b/>
                <w:color w:val="FFFFFF"/>
              </w:rPr>
            </w:pPr>
            <w:r>
              <w:rPr>
                <w:b/>
                <w:color w:val="FFFFFF"/>
              </w:rPr>
              <w:lastRenderedPageBreak/>
              <w:t>Learning Objectives</w:t>
            </w:r>
          </w:p>
        </w:tc>
        <w:tc>
          <w:tcPr>
            <w:tcW w:w="6396" w:type="dxa"/>
            <w:shd w:val="clear" w:color="auto" w:fill="70AD47"/>
            <w:vAlign w:val="center"/>
          </w:tcPr>
          <w:p w14:paraId="0000063A" w14:textId="77777777" w:rsidR="00A22B9C" w:rsidRDefault="009B1AA8">
            <w:pPr>
              <w:jc w:val="right"/>
              <w:rPr>
                <w:sz w:val="22"/>
                <w:szCs w:val="22"/>
              </w:rPr>
            </w:pPr>
            <w:r>
              <w:rPr>
                <w:b/>
                <w:color w:val="FFFFFF"/>
                <w:sz w:val="22"/>
                <w:szCs w:val="22"/>
              </w:rPr>
              <w:t>Slide: 4</w:t>
            </w:r>
          </w:p>
        </w:tc>
      </w:tr>
      <w:tr w:rsidR="00A22B9C" w14:paraId="31E87AA3" w14:textId="77777777">
        <w:tc>
          <w:tcPr>
            <w:tcW w:w="10790" w:type="dxa"/>
            <w:gridSpan w:val="2"/>
          </w:tcPr>
          <w:p w14:paraId="0000063B" w14:textId="77777777" w:rsidR="00A22B9C" w:rsidRDefault="009B1AA8">
            <w:pPr>
              <w:jc w:val="center"/>
              <w:rPr>
                <w:sz w:val="22"/>
                <w:szCs w:val="22"/>
              </w:rPr>
            </w:pPr>
            <w:r>
              <w:rPr>
                <w:noProof/>
              </w:rPr>
              <w:drawing>
                <wp:inline distT="0" distB="0" distL="0" distR="0" wp14:anchorId="580BC649" wp14:editId="46EA3D9D">
                  <wp:extent cx="4050000" cy="2196000"/>
                  <wp:effectExtent l="0" t="0" r="8255" b="0"/>
                  <wp:docPr id="964"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94"/>
                          <a:srcRect/>
                          <a:stretch>
                            <a:fillRect/>
                          </a:stretch>
                        </pic:blipFill>
                        <pic:spPr>
                          <a:xfrm>
                            <a:off x="0" y="0"/>
                            <a:ext cx="4050000" cy="2196000"/>
                          </a:xfrm>
                          <a:prstGeom prst="rect">
                            <a:avLst/>
                          </a:prstGeom>
                          <a:ln/>
                        </pic:spPr>
                      </pic:pic>
                    </a:graphicData>
                  </a:graphic>
                </wp:inline>
              </w:drawing>
            </w:r>
          </w:p>
        </w:tc>
      </w:tr>
      <w:tr w:rsidR="00A22B9C" w14:paraId="3EB58E44" w14:textId="77777777">
        <w:tc>
          <w:tcPr>
            <w:tcW w:w="10790" w:type="dxa"/>
            <w:gridSpan w:val="2"/>
          </w:tcPr>
          <w:p w14:paraId="0000063D" w14:textId="77777777" w:rsidR="00A22B9C" w:rsidRDefault="009B1AA8">
            <w:pPr>
              <w:rPr>
                <w:sz w:val="22"/>
                <w:szCs w:val="22"/>
              </w:rPr>
            </w:pPr>
            <w:r>
              <w:rPr>
                <w:b/>
                <w:sz w:val="22"/>
                <w:szCs w:val="22"/>
              </w:rPr>
              <w:t xml:space="preserve">SAY: </w:t>
            </w:r>
            <w:r>
              <w:rPr>
                <w:sz w:val="22"/>
                <w:szCs w:val="22"/>
              </w:rPr>
              <w:t>By the end of this modules, you should be able to:</w:t>
            </w:r>
          </w:p>
          <w:p w14:paraId="0000063E" w14:textId="77777777" w:rsidR="00A22B9C" w:rsidRDefault="009B1AA8">
            <w:pPr>
              <w:numPr>
                <w:ilvl w:val="0"/>
                <w:numId w:val="31"/>
              </w:numPr>
              <w:rPr>
                <w:sz w:val="22"/>
                <w:szCs w:val="22"/>
              </w:rPr>
            </w:pPr>
            <w:r>
              <w:rPr>
                <w:sz w:val="22"/>
                <w:szCs w:val="22"/>
              </w:rPr>
              <w:t xml:space="preserve">Understand what a threshold score is and how to set it. </w:t>
            </w:r>
          </w:p>
          <w:p w14:paraId="0000063F" w14:textId="77777777" w:rsidR="00A22B9C" w:rsidRDefault="009B1AA8">
            <w:pPr>
              <w:numPr>
                <w:ilvl w:val="0"/>
                <w:numId w:val="31"/>
              </w:numPr>
              <w:rPr>
                <w:sz w:val="22"/>
                <w:szCs w:val="22"/>
              </w:rPr>
            </w:pPr>
            <w:r>
              <w:rPr>
                <w:sz w:val="22"/>
                <w:szCs w:val="22"/>
              </w:rPr>
              <w:t>Know the effect of changing threshold on key screening targets.</w:t>
            </w:r>
          </w:p>
          <w:p w14:paraId="00000640" w14:textId="77777777" w:rsidR="00A22B9C" w:rsidRDefault="009B1AA8">
            <w:pPr>
              <w:numPr>
                <w:ilvl w:val="0"/>
                <w:numId w:val="31"/>
              </w:numPr>
              <w:rPr>
                <w:sz w:val="22"/>
                <w:szCs w:val="22"/>
              </w:rPr>
            </w:pPr>
            <w:r>
              <w:rPr>
                <w:sz w:val="22"/>
                <w:szCs w:val="22"/>
              </w:rPr>
              <w:t xml:space="preserve">Describe why a threshold score needs to be chosen based on the local context. </w:t>
            </w:r>
          </w:p>
          <w:p w14:paraId="00000641" w14:textId="77777777" w:rsidR="00A22B9C" w:rsidRDefault="009B1AA8">
            <w:pPr>
              <w:numPr>
                <w:ilvl w:val="0"/>
                <w:numId w:val="31"/>
              </w:numPr>
              <w:rPr>
                <w:sz w:val="22"/>
                <w:szCs w:val="22"/>
              </w:rPr>
            </w:pPr>
            <w:r>
              <w:rPr>
                <w:sz w:val="22"/>
                <w:szCs w:val="22"/>
              </w:rPr>
              <w:t>Understand some of the current strategies for adapting and optimizing a threshold in the local context.</w:t>
            </w:r>
          </w:p>
        </w:tc>
      </w:tr>
    </w:tbl>
    <w:p w14:paraId="00000643" w14:textId="77777777" w:rsidR="00A22B9C" w:rsidRDefault="00A22B9C">
      <w:pPr>
        <w:spacing w:line="240" w:lineRule="auto"/>
      </w:pPr>
    </w:p>
    <w:p w14:paraId="00000644" w14:textId="77777777" w:rsidR="00A22B9C" w:rsidRDefault="009B1AA8">
      <w:pPr>
        <w:pStyle w:val="Heading3"/>
        <w:rPr>
          <w:color w:val="70AD47"/>
        </w:rPr>
      </w:pPr>
      <w:bookmarkStart w:id="53" w:name="_Toc106492077"/>
      <w:r>
        <w:rPr>
          <w:color w:val="70AD47"/>
        </w:rPr>
        <w:t>Threshold Score Selection</w:t>
      </w:r>
      <w:bookmarkEnd w:id="53"/>
    </w:p>
    <w:tbl>
      <w:tblPr>
        <w:tblStyle w:val="affff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A22B9C" w14:paraId="561F9261" w14:textId="77777777">
        <w:tc>
          <w:tcPr>
            <w:tcW w:w="4394" w:type="dxa"/>
            <w:shd w:val="clear" w:color="auto" w:fill="70AD47"/>
            <w:vAlign w:val="center"/>
          </w:tcPr>
          <w:p w14:paraId="00000645" w14:textId="77777777" w:rsidR="00A22B9C" w:rsidRDefault="009B1AA8">
            <w:pPr>
              <w:rPr>
                <w:b/>
                <w:color w:val="FFFFFF"/>
              </w:rPr>
            </w:pPr>
            <w:r>
              <w:rPr>
                <w:b/>
                <w:color w:val="FFFFFF"/>
              </w:rPr>
              <w:t>What is a “Threshold Score”?</w:t>
            </w:r>
          </w:p>
        </w:tc>
        <w:tc>
          <w:tcPr>
            <w:tcW w:w="6396" w:type="dxa"/>
            <w:shd w:val="clear" w:color="auto" w:fill="70AD47"/>
            <w:vAlign w:val="center"/>
          </w:tcPr>
          <w:p w14:paraId="00000646" w14:textId="77777777" w:rsidR="00A22B9C" w:rsidRDefault="009B1AA8">
            <w:pPr>
              <w:jc w:val="right"/>
              <w:rPr>
                <w:sz w:val="22"/>
                <w:szCs w:val="22"/>
              </w:rPr>
            </w:pPr>
            <w:r>
              <w:rPr>
                <w:b/>
                <w:color w:val="FFFFFF"/>
                <w:sz w:val="22"/>
                <w:szCs w:val="22"/>
              </w:rPr>
              <w:t>Slide: 6</w:t>
            </w:r>
          </w:p>
        </w:tc>
      </w:tr>
      <w:tr w:rsidR="00A22B9C" w14:paraId="143F7E9D" w14:textId="77777777">
        <w:tc>
          <w:tcPr>
            <w:tcW w:w="10790" w:type="dxa"/>
            <w:gridSpan w:val="2"/>
          </w:tcPr>
          <w:p w14:paraId="00000647" w14:textId="77777777" w:rsidR="00A22B9C" w:rsidRDefault="009B1AA8">
            <w:pPr>
              <w:jc w:val="center"/>
              <w:rPr>
                <w:sz w:val="22"/>
                <w:szCs w:val="22"/>
              </w:rPr>
            </w:pPr>
            <w:r>
              <w:t> </w:t>
            </w:r>
            <w:r>
              <w:rPr>
                <w:noProof/>
              </w:rPr>
              <w:drawing>
                <wp:inline distT="0" distB="0" distL="0" distR="0" wp14:anchorId="07836EF6" wp14:editId="234A7A24">
                  <wp:extent cx="4050000" cy="2196000"/>
                  <wp:effectExtent l="0" t="0" r="8255" b="0"/>
                  <wp:docPr id="958"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95"/>
                          <a:srcRect/>
                          <a:stretch>
                            <a:fillRect/>
                          </a:stretch>
                        </pic:blipFill>
                        <pic:spPr>
                          <a:xfrm>
                            <a:off x="0" y="0"/>
                            <a:ext cx="4050000" cy="2196000"/>
                          </a:xfrm>
                          <a:prstGeom prst="rect">
                            <a:avLst/>
                          </a:prstGeom>
                          <a:ln/>
                        </pic:spPr>
                      </pic:pic>
                    </a:graphicData>
                  </a:graphic>
                </wp:inline>
              </w:drawing>
            </w:r>
          </w:p>
        </w:tc>
      </w:tr>
      <w:tr w:rsidR="00A22B9C" w14:paraId="4FF4CDF4" w14:textId="77777777">
        <w:tc>
          <w:tcPr>
            <w:tcW w:w="10790" w:type="dxa"/>
            <w:gridSpan w:val="2"/>
          </w:tcPr>
          <w:p w14:paraId="00000649" w14:textId="1BF42477" w:rsidR="00A22B9C" w:rsidRDefault="009B1AA8">
            <w:pPr>
              <w:rPr>
                <w:sz w:val="22"/>
                <w:szCs w:val="22"/>
              </w:rPr>
            </w:pPr>
            <w:r>
              <w:rPr>
                <w:b/>
                <w:sz w:val="22"/>
                <w:szCs w:val="22"/>
              </w:rPr>
              <w:t xml:space="preserve">SAY: </w:t>
            </w:r>
            <w:r>
              <w:rPr>
                <w:sz w:val="22"/>
                <w:szCs w:val="22"/>
              </w:rPr>
              <w:t>Let’s start with the basic question: what is a threshold score? It is a value that the CAD system uses (on a scale of Zero to One or Zero to 100</w:t>
            </w:r>
            <w:sdt>
              <w:sdtPr>
                <w:tag w:val="goog_rdk_419"/>
                <w:id w:val="-976141597"/>
                <w:showingPlcHdr/>
              </w:sdtPr>
              <w:sdtEndPr/>
              <w:sdtContent>
                <w:r w:rsidR="0096017F">
                  <w:t xml:space="preserve">     </w:t>
                </w:r>
              </w:sdtContent>
            </w:sdt>
            <w:r>
              <w:rPr>
                <w:sz w:val="22"/>
                <w:szCs w:val="22"/>
              </w:rPr>
              <w:t xml:space="preserve">) to identify what is an abnormal reading </w:t>
            </w:r>
            <w:sdt>
              <w:sdtPr>
                <w:tag w:val="goog_rdk_420"/>
                <w:id w:val="1203671303"/>
              </w:sdtPr>
              <w:sdtEndPr/>
              <w:sdtContent>
                <w:r>
                  <w:rPr>
                    <w:sz w:val="22"/>
                    <w:szCs w:val="22"/>
                  </w:rPr>
                  <w:t xml:space="preserve">based on whether an image has an abnormality score greater or less than the threshold value. </w:t>
                </w:r>
              </w:sdtContent>
            </w:sdt>
            <w:sdt>
              <w:sdtPr>
                <w:tag w:val="goog_rdk_421"/>
                <w:id w:val="713004544"/>
                <w:showingPlcHdr/>
              </w:sdtPr>
              <w:sdtEndPr/>
              <w:sdtContent>
                <w:r w:rsidR="0096017F">
                  <w:t xml:space="preserve">     </w:t>
                </w:r>
              </w:sdtContent>
            </w:sdt>
            <w:sdt>
              <w:sdtPr>
                <w:tag w:val="goog_rdk_422"/>
                <w:id w:val="-532572759"/>
              </w:sdtPr>
              <w:sdtEndPr/>
              <w:sdtContent>
                <w:r>
                  <w:rPr>
                    <w:sz w:val="22"/>
                    <w:szCs w:val="22"/>
                  </w:rPr>
                  <w:t>Depending on this</w:t>
                </w:r>
              </w:sdtContent>
            </w:sdt>
            <w:r>
              <w:rPr>
                <w:sz w:val="22"/>
                <w:szCs w:val="22"/>
              </w:rPr>
              <w:t>, the system</w:t>
            </w:r>
            <w:sdt>
              <w:sdtPr>
                <w:tag w:val="goog_rdk_423"/>
                <w:id w:val="-415397883"/>
                <w:showingPlcHdr/>
              </w:sdtPr>
              <w:sdtEndPr/>
              <w:sdtContent>
                <w:r w:rsidR="0096017F">
                  <w:t xml:space="preserve">     </w:t>
                </w:r>
              </w:sdtContent>
            </w:sdt>
            <w:r>
              <w:rPr>
                <w:sz w:val="22"/>
                <w:szCs w:val="22"/>
              </w:rPr>
              <w:t xml:space="preserve"> provides </w:t>
            </w:r>
            <w:sdt>
              <w:sdtPr>
                <w:tag w:val="goog_rdk_424"/>
                <w:id w:val="-1757198590"/>
                <w:showingPlcHdr/>
              </w:sdtPr>
              <w:sdtEndPr/>
              <w:sdtContent>
                <w:r w:rsidR="0096017F">
                  <w:t xml:space="preserve">     </w:t>
                </w:r>
              </w:sdtContent>
            </w:sdt>
            <w:r>
              <w:rPr>
                <w:sz w:val="22"/>
                <w:szCs w:val="22"/>
              </w:rPr>
              <w:t>a classification</w:t>
            </w:r>
            <w:sdt>
              <w:sdtPr>
                <w:tag w:val="goog_rdk_425"/>
                <w:id w:val="1726872283"/>
              </w:sdtPr>
              <w:sdtEndPr/>
              <w:sdtContent>
                <w:r>
                  <w:rPr>
                    <w:sz w:val="22"/>
                    <w:szCs w:val="22"/>
                  </w:rPr>
                  <w:t>, either:</w:t>
                </w:r>
              </w:sdtContent>
            </w:sdt>
            <w:sdt>
              <w:sdtPr>
                <w:tag w:val="goog_rdk_426"/>
                <w:id w:val="596682138"/>
                <w:showingPlcHdr/>
              </w:sdtPr>
              <w:sdtEndPr/>
              <w:sdtContent>
                <w:r w:rsidR="0096017F">
                  <w:t xml:space="preserve">     </w:t>
                </w:r>
              </w:sdtContent>
            </w:sdt>
          </w:p>
          <w:sdt>
            <w:sdtPr>
              <w:tag w:val="goog_rdk_433"/>
              <w:id w:val="-1871363118"/>
            </w:sdtPr>
            <w:sdtEndPr/>
            <w:sdtContent>
              <w:p w14:paraId="0000064A" w14:textId="0F3CE92E" w:rsidR="00A22B9C" w:rsidRDefault="00427AB6">
                <w:pPr>
                  <w:numPr>
                    <w:ilvl w:val="0"/>
                    <w:numId w:val="1"/>
                  </w:numPr>
                  <w:pBdr>
                    <w:top w:val="nil"/>
                    <w:left w:val="nil"/>
                    <w:bottom w:val="nil"/>
                    <w:right w:val="nil"/>
                    <w:between w:val="nil"/>
                  </w:pBdr>
                  <w:spacing w:line="240" w:lineRule="auto"/>
                  <w:rPr>
                    <w:rFonts w:ascii="Gill Sans" w:hAnsi="Gill Sans"/>
                    <w:color w:val="000000"/>
                    <w:sz w:val="22"/>
                    <w:szCs w:val="22"/>
                  </w:rPr>
                </w:pPr>
                <w:sdt>
                  <w:sdtPr>
                    <w:tag w:val="goog_rdk_428"/>
                    <w:id w:val="1951281640"/>
                  </w:sdtPr>
                  <w:sdtEndPr/>
                  <w:sdtContent>
                    <w:r w:rsidR="009B1AA8">
                      <w:rPr>
                        <w:rFonts w:ascii="Gill Sans" w:hAnsi="Gill Sans"/>
                        <w:color w:val="000000"/>
                        <w:sz w:val="22"/>
                        <w:szCs w:val="22"/>
                      </w:rPr>
                      <w:t xml:space="preserve">“Possibility of TB”: </w:t>
                    </w:r>
                  </w:sdtContent>
                </w:sdt>
                <w:sdt>
                  <w:sdtPr>
                    <w:tag w:val="goog_rdk_429"/>
                    <w:id w:val="-267386086"/>
                    <w:showingPlcHdr/>
                  </w:sdtPr>
                  <w:sdtEndPr/>
                  <w:sdtContent>
                    <w:r w:rsidR="0096017F">
                      <w:t xml:space="preserve">     </w:t>
                    </w:r>
                  </w:sdtContent>
                </w:sdt>
                <w:r w:rsidR="009B1AA8">
                  <w:rPr>
                    <w:rFonts w:ascii="Gill Sans" w:hAnsi="Gill Sans"/>
                    <w:color w:val="000000"/>
                    <w:sz w:val="22"/>
                    <w:szCs w:val="22"/>
                  </w:rPr>
                  <w:t xml:space="preserve">any x-ray </w:t>
                </w:r>
                <w:sdt>
                  <w:sdtPr>
                    <w:tag w:val="goog_rdk_430"/>
                    <w:id w:val="1477176853"/>
                  </w:sdtPr>
                  <w:sdtEndPr/>
                  <w:sdtContent>
                    <w:r w:rsidR="009B1AA8">
                      <w:rPr>
                        <w:rFonts w:ascii="Gill Sans" w:hAnsi="Gill Sans"/>
                        <w:color w:val="000000"/>
                        <w:sz w:val="22"/>
                        <w:szCs w:val="22"/>
                      </w:rPr>
                      <w:t xml:space="preserve">with an abnormality </w:t>
                    </w:r>
                  </w:sdtContent>
                </w:sdt>
                <w:r w:rsidR="009B1AA8">
                  <w:rPr>
                    <w:rFonts w:ascii="Gill Sans" w:hAnsi="Gill Sans"/>
                    <w:color w:val="000000"/>
                    <w:sz w:val="22"/>
                    <w:szCs w:val="22"/>
                  </w:rPr>
                  <w:t>score above the threshold value</w:t>
                </w:r>
                <w:sdt>
                  <w:sdtPr>
                    <w:tag w:val="goog_rdk_431"/>
                    <w:id w:val="13808442"/>
                    <w:showingPlcHdr/>
                  </w:sdtPr>
                  <w:sdtEndPr/>
                  <w:sdtContent>
                    <w:r w:rsidR="0096017F">
                      <w:t xml:space="preserve">     </w:t>
                    </w:r>
                  </w:sdtContent>
                </w:sdt>
                <w:r w:rsidR="009B1AA8">
                  <w:rPr>
                    <w:rFonts w:ascii="Gill Sans" w:hAnsi="Gill Sans"/>
                    <w:color w:val="000000"/>
                    <w:sz w:val="22"/>
                    <w:szCs w:val="22"/>
                  </w:rPr>
                  <w:t xml:space="preserve">. </w:t>
                </w:r>
                <w:sdt>
                  <w:sdtPr>
                    <w:tag w:val="goog_rdk_432"/>
                    <w:id w:val="512042979"/>
                  </w:sdtPr>
                  <w:sdtEndPr/>
                  <w:sdtContent/>
                </w:sdt>
              </w:p>
            </w:sdtContent>
          </w:sdt>
          <w:sdt>
            <w:sdtPr>
              <w:tag w:val="goog_rdk_436"/>
              <w:id w:val="-1359886383"/>
            </w:sdtPr>
            <w:sdtEndPr/>
            <w:sdtContent>
              <w:p w14:paraId="0000064B" w14:textId="7E8E6B8D" w:rsidR="00A22B9C" w:rsidRPr="0096017F" w:rsidRDefault="00427AB6" w:rsidP="0096017F">
                <w:pPr>
                  <w:pBdr>
                    <w:top w:val="nil"/>
                    <w:left w:val="nil"/>
                    <w:bottom w:val="nil"/>
                    <w:right w:val="nil"/>
                    <w:between w:val="nil"/>
                  </w:pBdr>
                  <w:rPr>
                    <w:sz w:val="22"/>
                    <w:szCs w:val="22"/>
                  </w:rPr>
                </w:pPr>
                <w:sdt>
                  <w:sdtPr>
                    <w:tag w:val="goog_rdk_434"/>
                    <w:id w:val="510718662"/>
                  </w:sdtPr>
                  <w:sdtEndPr/>
                  <w:sdtContent>
                    <w:r w:rsidR="009B1AA8">
                      <w:rPr>
                        <w:rFonts w:ascii="Gill Sans" w:hAnsi="Gill Sans"/>
                        <w:color w:val="000000"/>
                        <w:sz w:val="22"/>
                        <w:szCs w:val="22"/>
                      </w:rPr>
                      <w:t>OR</w:t>
                    </w:r>
                  </w:sdtContent>
                </w:sdt>
                <w:sdt>
                  <w:sdtPr>
                    <w:tag w:val="goog_rdk_435"/>
                    <w:id w:val="-58167432"/>
                    <w:showingPlcHdr/>
                  </w:sdtPr>
                  <w:sdtEndPr/>
                  <w:sdtContent>
                    <w:r w:rsidR="006856F2">
                      <w:t xml:space="preserve">     </w:t>
                    </w:r>
                  </w:sdtContent>
                </w:sdt>
              </w:p>
            </w:sdtContent>
          </w:sdt>
          <w:p w14:paraId="0000064C" w14:textId="2ECA53D1" w:rsidR="00A22B9C" w:rsidRDefault="00427AB6">
            <w:pPr>
              <w:numPr>
                <w:ilvl w:val="0"/>
                <w:numId w:val="1"/>
              </w:numPr>
              <w:pBdr>
                <w:top w:val="nil"/>
                <w:left w:val="nil"/>
                <w:bottom w:val="nil"/>
                <w:right w:val="nil"/>
                <w:between w:val="nil"/>
              </w:pBdr>
              <w:spacing w:line="240" w:lineRule="auto"/>
              <w:rPr>
                <w:rFonts w:ascii="Gill Sans" w:hAnsi="Gill Sans"/>
                <w:color w:val="000000"/>
                <w:sz w:val="22"/>
                <w:szCs w:val="22"/>
              </w:rPr>
            </w:pPr>
            <w:sdt>
              <w:sdtPr>
                <w:tag w:val="goog_rdk_438"/>
                <w:id w:val="-246425578"/>
              </w:sdtPr>
              <w:sdtEndPr/>
              <w:sdtContent>
                <w:r w:rsidR="009B1AA8">
                  <w:rPr>
                    <w:rFonts w:ascii="Gill Sans" w:hAnsi="Gill Sans"/>
                    <w:color w:val="000000"/>
                    <w:sz w:val="22"/>
                    <w:szCs w:val="22"/>
                  </w:rPr>
                  <w:t xml:space="preserve">“No TB”: </w:t>
                </w:r>
              </w:sdtContent>
            </w:sdt>
            <w:r w:rsidR="009B1AA8">
              <w:rPr>
                <w:rFonts w:ascii="Gill Sans" w:hAnsi="Gill Sans"/>
                <w:color w:val="000000"/>
                <w:sz w:val="22"/>
                <w:szCs w:val="22"/>
              </w:rPr>
              <w:t>Any x-ray scores lower than the threshold value</w:t>
            </w:r>
            <w:sdt>
              <w:sdtPr>
                <w:tag w:val="goog_rdk_439"/>
                <w:id w:val="549496090"/>
                <w:showingPlcHdr/>
              </w:sdtPr>
              <w:sdtEndPr/>
              <w:sdtContent>
                <w:r w:rsidR="0096017F">
                  <w:t xml:space="preserve">     </w:t>
                </w:r>
              </w:sdtContent>
            </w:sdt>
            <w:r w:rsidR="009B1AA8">
              <w:rPr>
                <w:rFonts w:ascii="Gill Sans" w:hAnsi="Gill Sans"/>
                <w:color w:val="000000"/>
                <w:sz w:val="22"/>
                <w:szCs w:val="22"/>
              </w:rPr>
              <w:t xml:space="preserve">. </w:t>
            </w:r>
          </w:p>
          <w:p w14:paraId="0000064D" w14:textId="22FE536C" w:rsidR="00A22B9C" w:rsidRDefault="009B1AA8">
            <w:pPr>
              <w:rPr>
                <w:sz w:val="22"/>
                <w:szCs w:val="22"/>
              </w:rPr>
            </w:pPr>
            <w:r>
              <w:rPr>
                <w:sz w:val="22"/>
                <w:szCs w:val="22"/>
              </w:rPr>
              <w:t xml:space="preserve">Any images classified as </w:t>
            </w:r>
            <w:sdt>
              <w:sdtPr>
                <w:tag w:val="goog_rdk_440"/>
                <w:id w:val="1086035889"/>
              </w:sdtPr>
              <w:sdtEndPr/>
              <w:sdtContent>
                <w:r>
                  <w:rPr>
                    <w:sz w:val="22"/>
                    <w:szCs w:val="22"/>
                  </w:rPr>
                  <w:t xml:space="preserve">“Possibility of </w:t>
                </w:r>
              </w:sdtContent>
            </w:sdt>
            <w:r>
              <w:rPr>
                <w:sz w:val="22"/>
                <w:szCs w:val="22"/>
              </w:rPr>
              <w:t>TB</w:t>
            </w:r>
            <w:sdt>
              <w:sdtPr>
                <w:tag w:val="goog_rdk_441"/>
                <w:id w:val="-1330131545"/>
              </w:sdtPr>
              <w:sdtEndPr/>
              <w:sdtContent>
                <w:r>
                  <w:rPr>
                    <w:sz w:val="22"/>
                    <w:szCs w:val="22"/>
                  </w:rPr>
                  <w:t>” or similar</w:t>
                </w:r>
              </w:sdtContent>
            </w:sdt>
            <w:r>
              <w:rPr>
                <w:sz w:val="22"/>
                <w:szCs w:val="22"/>
              </w:rPr>
              <w:t xml:space="preserve"> should receive</w:t>
            </w:r>
            <w:sdt>
              <w:sdtPr>
                <w:tag w:val="goog_rdk_442"/>
                <w:id w:val="-686522524"/>
                <w:showingPlcHdr/>
              </w:sdtPr>
              <w:sdtEndPr/>
              <w:sdtContent>
                <w:r w:rsidR="0096017F">
                  <w:t xml:space="preserve">     </w:t>
                </w:r>
              </w:sdtContent>
            </w:sdt>
            <w:r>
              <w:rPr>
                <w:sz w:val="22"/>
                <w:szCs w:val="22"/>
              </w:rPr>
              <w:t xml:space="preserve"> further confirmatory diagnostic testing based on your algorithm, ideally with rapid molecular testing. </w:t>
            </w:r>
          </w:p>
          <w:p w14:paraId="0000064E" w14:textId="11D321C4" w:rsidR="00A22B9C" w:rsidRDefault="009B1AA8">
            <w:pPr>
              <w:rPr>
                <w:sz w:val="22"/>
                <w:szCs w:val="22"/>
              </w:rPr>
            </w:pPr>
            <w:r>
              <w:rPr>
                <w:sz w:val="22"/>
                <w:szCs w:val="22"/>
              </w:rPr>
              <w:t>Where CAD classification alone informs the triage decision, the threshold score will determine key outcomes for an intervention, such as the number of confirmatory diagnostic tests needed.</w:t>
            </w:r>
            <w:sdt>
              <w:sdtPr>
                <w:tag w:val="goog_rdk_443"/>
                <w:id w:val="1946876183"/>
              </w:sdtPr>
              <w:sdtEndPr/>
              <w:sdtContent>
                <w:r>
                  <w:rPr>
                    <w:sz w:val="22"/>
                    <w:szCs w:val="22"/>
                  </w:rPr>
                  <w:t xml:space="preserve"> </w:t>
                </w:r>
              </w:sdtContent>
            </w:sdt>
            <w:sdt>
              <w:sdtPr>
                <w:tag w:val="goog_rdk_444"/>
                <w:id w:val="1405260983"/>
                <w:showingPlcHdr/>
              </w:sdtPr>
              <w:sdtEndPr/>
              <w:sdtContent>
                <w:r w:rsidR="0096017F">
                  <w:t xml:space="preserve">     </w:t>
                </w:r>
              </w:sdtContent>
            </w:sdt>
            <w:r>
              <w:rPr>
                <w:sz w:val="22"/>
                <w:szCs w:val="22"/>
              </w:rPr>
              <w:t xml:space="preserve">More on this later. </w:t>
            </w:r>
          </w:p>
        </w:tc>
      </w:tr>
    </w:tbl>
    <w:p w14:paraId="4A63643A" w14:textId="77777777" w:rsidR="000F0FF6" w:rsidRDefault="000F0FF6">
      <w:pPr>
        <w:tabs>
          <w:tab w:val="left" w:pos="1190"/>
        </w:tabs>
        <w:spacing w:line="240" w:lineRule="auto"/>
      </w:pPr>
    </w:p>
    <w:p w14:paraId="00000650" w14:textId="5923B854" w:rsidR="00A22B9C" w:rsidRDefault="009B1AA8">
      <w:pPr>
        <w:tabs>
          <w:tab w:val="left" w:pos="1190"/>
        </w:tabs>
        <w:spacing w:line="240" w:lineRule="auto"/>
      </w:pPr>
      <w:r>
        <w:tab/>
      </w:r>
    </w:p>
    <w:tbl>
      <w:tblPr>
        <w:tblStyle w:val="affff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4"/>
        <w:gridCol w:w="6116"/>
      </w:tblGrid>
      <w:tr w:rsidR="00A22B9C" w14:paraId="7D8DDBD5" w14:textId="77777777">
        <w:tc>
          <w:tcPr>
            <w:tcW w:w="4674" w:type="dxa"/>
            <w:shd w:val="clear" w:color="auto" w:fill="70AD47"/>
            <w:vAlign w:val="center"/>
          </w:tcPr>
          <w:p w14:paraId="00000651" w14:textId="77777777" w:rsidR="00A22B9C" w:rsidRDefault="009B1AA8">
            <w:pPr>
              <w:rPr>
                <w:b/>
                <w:color w:val="FFFFFF"/>
              </w:rPr>
            </w:pPr>
            <w:r>
              <w:rPr>
                <w:b/>
                <w:color w:val="FFFFFF"/>
              </w:rPr>
              <w:lastRenderedPageBreak/>
              <w:t>Basic Concepts in Threshold Selection</w:t>
            </w:r>
          </w:p>
        </w:tc>
        <w:tc>
          <w:tcPr>
            <w:tcW w:w="6116" w:type="dxa"/>
            <w:shd w:val="clear" w:color="auto" w:fill="70AD47"/>
            <w:vAlign w:val="center"/>
          </w:tcPr>
          <w:p w14:paraId="00000652" w14:textId="77777777" w:rsidR="00A22B9C" w:rsidRDefault="009B1AA8">
            <w:pPr>
              <w:jc w:val="right"/>
              <w:rPr>
                <w:sz w:val="22"/>
                <w:szCs w:val="22"/>
              </w:rPr>
            </w:pPr>
            <w:r>
              <w:rPr>
                <w:b/>
                <w:color w:val="FFFFFF"/>
                <w:sz w:val="22"/>
                <w:szCs w:val="22"/>
              </w:rPr>
              <w:t>Slide: 7</w:t>
            </w:r>
          </w:p>
        </w:tc>
      </w:tr>
      <w:tr w:rsidR="00A22B9C" w14:paraId="4637848C" w14:textId="77777777">
        <w:tc>
          <w:tcPr>
            <w:tcW w:w="10790" w:type="dxa"/>
            <w:gridSpan w:val="2"/>
          </w:tcPr>
          <w:p w14:paraId="00000653" w14:textId="77777777" w:rsidR="00A22B9C" w:rsidRDefault="009B1AA8">
            <w:pPr>
              <w:jc w:val="center"/>
              <w:rPr>
                <w:sz w:val="22"/>
                <w:szCs w:val="22"/>
              </w:rPr>
            </w:pPr>
            <w:r>
              <w:t> </w:t>
            </w:r>
            <w:r>
              <w:rPr>
                <w:noProof/>
              </w:rPr>
              <w:drawing>
                <wp:inline distT="0" distB="0" distL="0" distR="0" wp14:anchorId="5560BBE2" wp14:editId="7B3C8334">
                  <wp:extent cx="4050000" cy="2196000"/>
                  <wp:effectExtent l="0" t="0" r="8255" b="0"/>
                  <wp:docPr id="957"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96"/>
                          <a:srcRect/>
                          <a:stretch>
                            <a:fillRect/>
                          </a:stretch>
                        </pic:blipFill>
                        <pic:spPr>
                          <a:xfrm>
                            <a:off x="0" y="0"/>
                            <a:ext cx="4050000" cy="2196000"/>
                          </a:xfrm>
                          <a:prstGeom prst="rect">
                            <a:avLst/>
                          </a:prstGeom>
                          <a:ln/>
                        </pic:spPr>
                      </pic:pic>
                    </a:graphicData>
                  </a:graphic>
                </wp:inline>
              </w:drawing>
            </w:r>
          </w:p>
        </w:tc>
      </w:tr>
      <w:tr w:rsidR="00A22B9C" w14:paraId="27F21949" w14:textId="77777777">
        <w:tc>
          <w:tcPr>
            <w:tcW w:w="10790" w:type="dxa"/>
            <w:gridSpan w:val="2"/>
          </w:tcPr>
          <w:p w14:paraId="00000655" w14:textId="3A952D65" w:rsidR="00A22B9C" w:rsidRDefault="009B1AA8">
            <w:pPr>
              <w:rPr>
                <w:sz w:val="22"/>
                <w:szCs w:val="22"/>
              </w:rPr>
            </w:pPr>
            <w:r>
              <w:rPr>
                <w:b/>
                <w:sz w:val="22"/>
                <w:szCs w:val="22"/>
              </w:rPr>
              <w:t xml:space="preserve">SAY: </w:t>
            </w:r>
            <w:r>
              <w:rPr>
                <w:sz w:val="22"/>
                <w:szCs w:val="22"/>
              </w:rPr>
              <w:t>Let’s understand the basic concepts in threshold selection. When you are using CAD classification alone to determine triage</w:t>
            </w:r>
            <w:sdt>
              <w:sdtPr>
                <w:tag w:val="goog_rdk_445"/>
                <w:id w:val="-1245172921"/>
                <w:showingPlcHdr/>
              </w:sdtPr>
              <w:sdtEndPr/>
              <w:sdtContent>
                <w:r w:rsidR="0096017F">
                  <w:t xml:space="preserve">     </w:t>
                </w:r>
              </w:sdtContent>
            </w:sdt>
            <w:r>
              <w:rPr>
                <w:sz w:val="22"/>
                <w:szCs w:val="22"/>
              </w:rPr>
              <w:t xml:space="preserve">, the threshold should be chosen based on programmatic goals. When identifying programmatic goals, you want to think about the </w:t>
            </w:r>
            <w:sdt>
              <w:sdtPr>
                <w:tag w:val="goog_rdk_446"/>
                <w:id w:val="-1862887103"/>
              </w:sdtPr>
              <w:sdtEndPr/>
              <w:sdtContent>
                <w:r>
                  <w:rPr>
                    <w:sz w:val="22"/>
                    <w:szCs w:val="22"/>
                  </w:rPr>
                  <w:t>sensitivity</w:t>
                </w:r>
              </w:sdtContent>
            </w:sdt>
            <w:sdt>
              <w:sdtPr>
                <w:tag w:val="goog_rdk_447"/>
                <w:id w:val="-1068961778"/>
                <w:showingPlcHdr/>
              </w:sdtPr>
              <w:sdtEndPr/>
              <w:sdtContent>
                <w:r w:rsidR="0096017F">
                  <w:t xml:space="preserve">     </w:t>
                </w:r>
              </w:sdtContent>
            </w:sdt>
            <w:r>
              <w:rPr>
                <w:sz w:val="22"/>
                <w:szCs w:val="22"/>
              </w:rPr>
              <w:t xml:space="preserve"> of the test, cost efficiency, test positive rate, and critically, your capacity to do confirmation tests. Every </w:t>
            </w:r>
            <w:sdt>
              <w:sdtPr>
                <w:tag w:val="goog_rdk_448"/>
                <w:id w:val="-1007980839"/>
              </w:sdtPr>
              <w:sdtEndPr/>
              <w:sdtContent>
                <w:r>
                  <w:rPr>
                    <w:sz w:val="22"/>
                    <w:szCs w:val="22"/>
                  </w:rPr>
                  <w:t xml:space="preserve">image classified as “Possibility of TB” </w:t>
                </w:r>
              </w:sdtContent>
            </w:sdt>
            <w:sdt>
              <w:sdtPr>
                <w:tag w:val="goog_rdk_449"/>
                <w:id w:val="-726608810"/>
                <w:showingPlcHdr/>
              </w:sdtPr>
              <w:sdtEndPr/>
              <w:sdtContent>
                <w:r w:rsidR="0096017F">
                  <w:t xml:space="preserve">     </w:t>
                </w:r>
              </w:sdtContent>
            </w:sdt>
            <w:r>
              <w:rPr>
                <w:sz w:val="22"/>
                <w:szCs w:val="22"/>
              </w:rPr>
              <w:t xml:space="preserve"> based on your threshold selection should then be immediately referred for confirmatory testing. </w:t>
            </w:r>
          </w:p>
        </w:tc>
      </w:tr>
      <w:tr w:rsidR="00A22B9C" w14:paraId="0DC0E0B6" w14:textId="77777777">
        <w:tc>
          <w:tcPr>
            <w:tcW w:w="10790" w:type="dxa"/>
            <w:gridSpan w:val="2"/>
          </w:tcPr>
          <w:p w14:paraId="00000657" w14:textId="77777777" w:rsidR="00A22B9C" w:rsidRDefault="009B1AA8">
            <w:pPr>
              <w:rPr>
                <w:sz w:val="22"/>
                <w:szCs w:val="22"/>
              </w:rPr>
            </w:pPr>
            <w:r>
              <w:rPr>
                <w:b/>
                <w:sz w:val="22"/>
                <w:szCs w:val="22"/>
              </w:rPr>
              <w:t xml:space="preserve">ASK: </w:t>
            </w:r>
            <w:r>
              <w:rPr>
                <w:sz w:val="22"/>
                <w:szCs w:val="22"/>
              </w:rPr>
              <w:t xml:space="preserve">Start to think about what your programmatic goals may be, based on these or other factors. Write down a few ideas. </w:t>
            </w:r>
          </w:p>
        </w:tc>
      </w:tr>
    </w:tbl>
    <w:p w14:paraId="00000659" w14:textId="77777777" w:rsidR="00A22B9C" w:rsidRDefault="00A22B9C"/>
    <w:tbl>
      <w:tblPr>
        <w:tblStyle w:val="afff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4"/>
        <w:gridCol w:w="6116"/>
      </w:tblGrid>
      <w:tr w:rsidR="00A22B9C" w14:paraId="3B795BC4" w14:textId="77777777">
        <w:tc>
          <w:tcPr>
            <w:tcW w:w="4674" w:type="dxa"/>
            <w:shd w:val="clear" w:color="auto" w:fill="70AD47"/>
            <w:vAlign w:val="center"/>
          </w:tcPr>
          <w:p w14:paraId="0000065A" w14:textId="77777777" w:rsidR="00A22B9C" w:rsidRDefault="009B1AA8">
            <w:pPr>
              <w:rPr>
                <w:b/>
                <w:color w:val="FFFFFF"/>
              </w:rPr>
            </w:pPr>
            <w:r>
              <w:rPr>
                <w:b/>
                <w:color w:val="FFFFFF"/>
              </w:rPr>
              <w:t>Impact of Threshold Selection</w:t>
            </w:r>
          </w:p>
        </w:tc>
        <w:tc>
          <w:tcPr>
            <w:tcW w:w="6116" w:type="dxa"/>
            <w:shd w:val="clear" w:color="auto" w:fill="70AD47"/>
            <w:vAlign w:val="center"/>
          </w:tcPr>
          <w:p w14:paraId="0000065B" w14:textId="77777777" w:rsidR="00A22B9C" w:rsidRDefault="009B1AA8">
            <w:pPr>
              <w:jc w:val="right"/>
              <w:rPr>
                <w:sz w:val="22"/>
                <w:szCs w:val="22"/>
              </w:rPr>
            </w:pPr>
            <w:r>
              <w:rPr>
                <w:b/>
                <w:color w:val="FFFFFF"/>
                <w:sz w:val="22"/>
                <w:szCs w:val="22"/>
              </w:rPr>
              <w:t>Slide: 8</w:t>
            </w:r>
          </w:p>
        </w:tc>
      </w:tr>
      <w:tr w:rsidR="00A22B9C" w14:paraId="39C24A24" w14:textId="77777777">
        <w:tc>
          <w:tcPr>
            <w:tcW w:w="10790" w:type="dxa"/>
            <w:gridSpan w:val="2"/>
          </w:tcPr>
          <w:p w14:paraId="0000065C" w14:textId="77777777" w:rsidR="00A22B9C" w:rsidRDefault="009B1AA8">
            <w:pPr>
              <w:jc w:val="center"/>
              <w:rPr>
                <w:sz w:val="22"/>
                <w:szCs w:val="22"/>
              </w:rPr>
            </w:pPr>
            <w:r>
              <w:rPr>
                <w:noProof/>
              </w:rPr>
              <w:drawing>
                <wp:inline distT="0" distB="0" distL="0" distR="0" wp14:anchorId="66548F2E" wp14:editId="5B8250B5">
                  <wp:extent cx="4050000" cy="2196000"/>
                  <wp:effectExtent l="0" t="0" r="8255" b="0"/>
                  <wp:docPr id="960"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97"/>
                          <a:srcRect/>
                          <a:stretch>
                            <a:fillRect/>
                          </a:stretch>
                        </pic:blipFill>
                        <pic:spPr>
                          <a:xfrm>
                            <a:off x="0" y="0"/>
                            <a:ext cx="4050000" cy="2196000"/>
                          </a:xfrm>
                          <a:prstGeom prst="rect">
                            <a:avLst/>
                          </a:prstGeom>
                          <a:ln/>
                        </pic:spPr>
                      </pic:pic>
                    </a:graphicData>
                  </a:graphic>
                </wp:inline>
              </w:drawing>
            </w:r>
          </w:p>
        </w:tc>
      </w:tr>
      <w:tr w:rsidR="00A22B9C" w14:paraId="184CE083" w14:textId="77777777">
        <w:tc>
          <w:tcPr>
            <w:tcW w:w="10790" w:type="dxa"/>
            <w:gridSpan w:val="2"/>
          </w:tcPr>
          <w:p w14:paraId="0000065E" w14:textId="4D58533F" w:rsidR="00A22B9C" w:rsidRDefault="009B1AA8">
            <w:pPr>
              <w:rPr>
                <w:sz w:val="22"/>
                <w:szCs w:val="22"/>
              </w:rPr>
            </w:pPr>
            <w:r>
              <w:rPr>
                <w:b/>
                <w:sz w:val="22"/>
                <w:szCs w:val="22"/>
              </w:rPr>
              <w:t xml:space="preserve">SAY: </w:t>
            </w:r>
            <w:r>
              <w:rPr>
                <w:sz w:val="22"/>
                <w:szCs w:val="22"/>
              </w:rPr>
              <w:t xml:space="preserve">Let’s talk about the impact of your threshold selection. In general, a low threshold score </w:t>
            </w:r>
            <w:sdt>
              <w:sdtPr>
                <w:tag w:val="goog_rdk_450"/>
                <w:id w:val="-616215825"/>
              </w:sdtPr>
              <w:sdtEndPr/>
              <w:sdtContent>
                <w:r>
                  <w:rPr>
                    <w:sz w:val="22"/>
                    <w:szCs w:val="22"/>
                  </w:rPr>
                  <w:t>(for example, 30)</w:t>
                </w:r>
              </w:sdtContent>
            </w:sdt>
            <w:sdt>
              <w:sdtPr>
                <w:tag w:val="goog_rdk_451"/>
                <w:id w:val="22443727"/>
                <w:showingPlcHdr/>
              </w:sdtPr>
              <w:sdtEndPr/>
              <w:sdtContent>
                <w:r w:rsidR="0096017F">
                  <w:t xml:space="preserve">     </w:t>
                </w:r>
              </w:sdtContent>
            </w:sdt>
            <w:r>
              <w:rPr>
                <w:sz w:val="22"/>
                <w:szCs w:val="22"/>
              </w:rPr>
              <w:t xml:space="preserve">results in high sensitivity but low specificity. </w:t>
            </w:r>
            <w:sdt>
              <w:sdtPr>
                <w:tag w:val="goog_rdk_452"/>
                <w:id w:val="1042328378"/>
                <w:showingPlcHdr/>
              </w:sdtPr>
              <w:sdtEndPr/>
              <w:sdtContent>
                <w:r w:rsidR="0096017F">
                  <w:t xml:space="preserve">     </w:t>
                </w:r>
              </w:sdtContent>
            </w:sdt>
            <w:sdt>
              <w:sdtPr>
                <w:tag w:val="goog_rdk_453"/>
                <w:id w:val="718092332"/>
              </w:sdtPr>
              <w:sdtEndPr/>
              <w:sdtContent>
                <w:r>
                  <w:rPr>
                    <w:sz w:val="22"/>
                    <w:szCs w:val="22"/>
                  </w:rPr>
                  <w:t>Since</w:t>
                </w:r>
              </w:sdtContent>
            </w:sdt>
            <w:r>
              <w:rPr>
                <w:sz w:val="22"/>
                <w:szCs w:val="22"/>
              </w:rPr>
              <w:t>, more X-rays will have scores above the threshold, but a smaller proportion of these will have TB based on a diagnostic test. You</w:t>
            </w:r>
            <w:sdt>
              <w:sdtPr>
                <w:tag w:val="goog_rdk_454"/>
                <w:id w:val="1364554233"/>
              </w:sdtPr>
              <w:sdtEndPr/>
              <w:sdtContent>
                <w:r>
                  <w:rPr>
                    <w:sz w:val="22"/>
                    <w:szCs w:val="22"/>
                  </w:rPr>
                  <w:t xml:space="preserve"> will</w:t>
                </w:r>
              </w:sdtContent>
            </w:sdt>
            <w:r>
              <w:rPr>
                <w:sz w:val="22"/>
                <w:szCs w:val="22"/>
              </w:rPr>
              <w:t xml:space="preserve"> need to test more people to find a positive case and need more diagnostic tests, increasing the likelihood of over-diagnosis, so more false positive tests. </w:t>
            </w:r>
          </w:p>
          <w:p w14:paraId="0000065F" w14:textId="77777777" w:rsidR="00A22B9C" w:rsidRDefault="00A22B9C">
            <w:pPr>
              <w:rPr>
                <w:sz w:val="22"/>
                <w:szCs w:val="22"/>
              </w:rPr>
            </w:pPr>
          </w:p>
          <w:sdt>
            <w:sdtPr>
              <w:tag w:val="goog_rdk_465"/>
              <w:id w:val="-325433678"/>
            </w:sdtPr>
            <w:sdtEndPr/>
            <w:sdtContent>
              <w:p w14:paraId="00000660" w14:textId="1D28A664" w:rsidR="00A22B9C" w:rsidRDefault="00427AB6">
                <w:pPr>
                  <w:rPr>
                    <w:sz w:val="22"/>
                    <w:szCs w:val="22"/>
                  </w:rPr>
                </w:pPr>
                <w:sdt>
                  <w:sdtPr>
                    <w:tag w:val="goog_rdk_456"/>
                    <w:id w:val="-904218002"/>
                  </w:sdtPr>
                  <w:sdtEndPr/>
                  <w:sdtContent>
                    <w:r w:rsidR="009B1AA8">
                      <w:rPr>
                        <w:sz w:val="22"/>
                        <w:szCs w:val="22"/>
                      </w:rPr>
                      <w:t xml:space="preserve">Alternatively, </w:t>
                    </w:r>
                  </w:sdtContent>
                </w:sdt>
                <w:sdt>
                  <w:sdtPr>
                    <w:tag w:val="goog_rdk_457"/>
                    <w:id w:val="2051802499"/>
                    <w:showingPlcHdr/>
                  </w:sdtPr>
                  <w:sdtEndPr/>
                  <w:sdtContent>
                    <w:r w:rsidR="0096017F">
                      <w:t xml:space="preserve">     </w:t>
                    </w:r>
                  </w:sdtContent>
                </w:sdt>
                <w:sdt>
                  <w:sdtPr>
                    <w:tag w:val="goog_rdk_458"/>
                    <w:id w:val="-920409004"/>
                  </w:sdtPr>
                  <w:sdtEndPr/>
                  <w:sdtContent>
                    <w:r w:rsidR="009B1AA8">
                      <w:rPr>
                        <w:sz w:val="22"/>
                        <w:szCs w:val="22"/>
                      </w:rPr>
                      <w:t>i</w:t>
                    </w:r>
                  </w:sdtContent>
                </w:sdt>
                <w:r w:rsidR="009B1AA8">
                  <w:rPr>
                    <w:sz w:val="22"/>
                    <w:szCs w:val="22"/>
                  </w:rPr>
                  <w:t>f you set a high threshold score</w:t>
                </w:r>
                <w:sdt>
                  <w:sdtPr>
                    <w:tag w:val="goog_rdk_459"/>
                    <w:id w:val="1756326943"/>
                  </w:sdtPr>
                  <w:sdtEndPr/>
                  <w:sdtContent>
                    <w:r w:rsidR="009B1AA8">
                      <w:rPr>
                        <w:sz w:val="22"/>
                        <w:szCs w:val="22"/>
                      </w:rPr>
                      <w:t xml:space="preserve"> (for example, 80)</w:t>
                    </w:r>
                  </w:sdtContent>
                </w:sdt>
                <w:r w:rsidR="009B1AA8">
                  <w:rPr>
                    <w:sz w:val="22"/>
                    <w:szCs w:val="22"/>
                  </w:rPr>
                  <w:t>, that leads to low sensitivity</w:t>
                </w:r>
                <w:sdt>
                  <w:sdtPr>
                    <w:tag w:val="goog_rdk_460"/>
                    <w:id w:val="984433973"/>
                  </w:sdtPr>
                  <w:sdtEndPr/>
                  <w:sdtContent>
                    <w:r w:rsidR="009B1AA8">
                      <w:rPr>
                        <w:sz w:val="22"/>
                        <w:szCs w:val="22"/>
                      </w:rPr>
                      <w:t xml:space="preserve"> – since fewer images will be above this threshold-</w:t>
                    </w:r>
                  </w:sdtContent>
                </w:sdt>
                <w:r w:rsidR="009B1AA8">
                  <w:rPr>
                    <w:sz w:val="22"/>
                    <w:szCs w:val="22"/>
                  </w:rPr>
                  <w:t xml:space="preserve"> but high specificity</w:t>
                </w:r>
                <w:sdt>
                  <w:sdtPr>
                    <w:tag w:val="goog_rdk_461"/>
                    <w:id w:val="1425992391"/>
                  </w:sdtPr>
                  <w:sdtEndPr/>
                  <w:sdtContent>
                    <w:r w:rsidR="009B1AA8">
                      <w:rPr>
                        <w:sz w:val="22"/>
                        <w:szCs w:val="22"/>
                      </w:rPr>
                      <w:t xml:space="preserve"> – images above the threshold will be more likely to have </w:t>
                    </w:r>
                  </w:sdtContent>
                </w:sdt>
                <w:sdt>
                  <w:sdtPr>
                    <w:tag w:val="goog_rdk_462"/>
                    <w:id w:val="976415352"/>
                    <w:showingPlcHdr/>
                  </w:sdtPr>
                  <w:sdtEndPr/>
                  <w:sdtContent>
                    <w:r w:rsidR="0096017F">
                      <w:t xml:space="preserve">     </w:t>
                    </w:r>
                  </w:sdtContent>
                </w:sdt>
                <w:sdt>
                  <w:sdtPr>
                    <w:tag w:val="goog_rdk_463"/>
                    <w:id w:val="2053573495"/>
                  </w:sdtPr>
                  <w:sdtEndPr/>
                  <w:sdtContent>
                    <w:r w:rsidR="009B1AA8">
                      <w:rPr>
                        <w:sz w:val="22"/>
                        <w:szCs w:val="22"/>
                      </w:rPr>
                      <w:t>TB.</w:t>
                    </w:r>
                  </w:sdtContent>
                </w:sdt>
                <w:r w:rsidR="009B1AA8">
                  <w:rPr>
                    <w:sz w:val="22"/>
                    <w:szCs w:val="22"/>
                  </w:rPr>
                  <w:t xml:space="preserve"> Therefore, you will conduct fewer confirmatory tests but that means likely underdiagnosing TB and missing cases. </w:t>
                </w:r>
                <w:sdt>
                  <w:sdtPr>
                    <w:tag w:val="goog_rdk_464"/>
                    <w:id w:val="391086854"/>
                  </w:sdtPr>
                  <w:sdtEndPr/>
                  <w:sdtContent/>
                </w:sdt>
              </w:p>
            </w:sdtContent>
          </w:sdt>
          <w:sdt>
            <w:sdtPr>
              <w:tag w:val="goog_rdk_467"/>
              <w:id w:val="-199786347"/>
            </w:sdtPr>
            <w:sdtEndPr/>
            <w:sdtContent>
              <w:p w14:paraId="00000661" w14:textId="73A16565" w:rsidR="00A22B9C" w:rsidRDefault="00427AB6">
                <w:pPr>
                  <w:rPr>
                    <w:sz w:val="22"/>
                    <w:szCs w:val="22"/>
                  </w:rPr>
                </w:pPr>
                <w:sdt>
                  <w:sdtPr>
                    <w:tag w:val="goog_rdk_466"/>
                    <w:id w:val="1877501057"/>
                    <w:showingPlcHdr/>
                  </w:sdtPr>
                  <w:sdtEndPr/>
                  <w:sdtContent>
                    <w:r w:rsidR="006856F2">
                      <w:t xml:space="preserve">     </w:t>
                    </w:r>
                  </w:sdtContent>
                </w:sdt>
              </w:p>
            </w:sdtContent>
          </w:sdt>
          <w:p w14:paraId="00000663" w14:textId="315F2278" w:rsidR="00A22B9C" w:rsidRDefault="009B1AA8">
            <w:pPr>
              <w:rPr>
                <w:sz w:val="22"/>
                <w:szCs w:val="22"/>
              </w:rPr>
            </w:pPr>
            <w:r>
              <w:rPr>
                <w:sz w:val="22"/>
                <w:szCs w:val="22"/>
              </w:rPr>
              <w:t xml:space="preserve">This creates a clear trade-off between key programmatic considerations, </w:t>
            </w:r>
            <w:sdt>
              <w:sdtPr>
                <w:tag w:val="goog_rdk_468"/>
                <w:id w:val="942570372"/>
              </w:sdtPr>
              <w:sdtEndPr/>
              <w:sdtContent>
                <w:r>
                  <w:rPr>
                    <w:sz w:val="22"/>
                    <w:szCs w:val="22"/>
                  </w:rPr>
                  <w:t xml:space="preserve">with the most appropriate threshold score likely anywhere between these extremes. </w:t>
                </w:r>
              </w:sdtContent>
            </w:sdt>
            <w:sdt>
              <w:sdtPr>
                <w:tag w:val="goog_rdk_469"/>
                <w:id w:val="-779484227"/>
                <w:showingPlcHdr/>
              </w:sdtPr>
              <w:sdtEndPr/>
              <w:sdtContent>
                <w:r w:rsidR="0096017F">
                  <w:t xml:space="preserve">     </w:t>
                </w:r>
              </w:sdtContent>
            </w:sdt>
            <w:sdt>
              <w:sdtPr>
                <w:tag w:val="goog_rdk_470"/>
                <w:id w:val="-1191678018"/>
              </w:sdtPr>
              <w:sdtEndPr/>
              <w:sdtContent>
                <w:r>
                  <w:rPr>
                    <w:sz w:val="22"/>
                    <w:szCs w:val="22"/>
                  </w:rPr>
                  <w:t>Y</w:t>
                </w:r>
              </w:sdtContent>
            </w:sdt>
            <w:r>
              <w:rPr>
                <w:sz w:val="22"/>
                <w:szCs w:val="22"/>
              </w:rPr>
              <w:t>ou</w:t>
            </w:r>
            <w:sdt>
              <w:sdtPr>
                <w:tag w:val="goog_rdk_471"/>
                <w:id w:val="601231734"/>
              </w:sdtPr>
              <w:sdtEndPr/>
              <w:sdtContent>
                <w:r>
                  <w:rPr>
                    <w:sz w:val="22"/>
                    <w:szCs w:val="22"/>
                  </w:rPr>
                  <w:t xml:space="preserve"> will</w:t>
                </w:r>
              </w:sdtContent>
            </w:sdt>
            <w:r>
              <w:rPr>
                <w:sz w:val="22"/>
                <w:szCs w:val="22"/>
              </w:rPr>
              <w:t xml:space="preserve"> need think about adjusting your threshold score in an informed way. </w:t>
            </w:r>
          </w:p>
        </w:tc>
      </w:tr>
      <w:tr w:rsidR="00A22B9C" w14:paraId="584DD296" w14:textId="77777777">
        <w:tc>
          <w:tcPr>
            <w:tcW w:w="10790" w:type="dxa"/>
            <w:gridSpan w:val="2"/>
          </w:tcPr>
          <w:p w14:paraId="00000665" w14:textId="77777777" w:rsidR="00A22B9C" w:rsidRDefault="009B1AA8">
            <w:pPr>
              <w:rPr>
                <w:sz w:val="22"/>
                <w:szCs w:val="22"/>
              </w:rPr>
            </w:pPr>
            <w:r>
              <w:rPr>
                <w:b/>
                <w:sz w:val="22"/>
                <w:szCs w:val="22"/>
              </w:rPr>
              <w:t xml:space="preserve">ASK: </w:t>
            </w:r>
            <w:r>
              <w:rPr>
                <w:sz w:val="22"/>
                <w:szCs w:val="22"/>
              </w:rPr>
              <w:t xml:space="preserve">Are you comfortable with more false positives or more false negatives? Why? </w:t>
            </w:r>
          </w:p>
        </w:tc>
      </w:tr>
    </w:tbl>
    <w:p w14:paraId="00000669" w14:textId="77777777" w:rsidR="00A22B9C" w:rsidRDefault="00A22B9C">
      <w:pPr>
        <w:spacing w:line="240" w:lineRule="auto"/>
      </w:pPr>
    </w:p>
    <w:tbl>
      <w:tblPr>
        <w:tblStyle w:val="afff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4"/>
        <w:gridCol w:w="6116"/>
      </w:tblGrid>
      <w:tr w:rsidR="00A22B9C" w14:paraId="3C94ABE5" w14:textId="77777777">
        <w:tc>
          <w:tcPr>
            <w:tcW w:w="4674" w:type="dxa"/>
            <w:shd w:val="clear" w:color="auto" w:fill="70AD47"/>
            <w:vAlign w:val="center"/>
          </w:tcPr>
          <w:p w14:paraId="0000066A" w14:textId="77777777" w:rsidR="00A22B9C" w:rsidRDefault="009B1AA8">
            <w:pPr>
              <w:rPr>
                <w:b/>
                <w:color w:val="FFFFFF"/>
              </w:rPr>
            </w:pPr>
            <w:r>
              <w:rPr>
                <w:b/>
                <w:color w:val="FFFFFF"/>
              </w:rPr>
              <w:t>Threshold Score Trade-offs in Action</w:t>
            </w:r>
          </w:p>
        </w:tc>
        <w:tc>
          <w:tcPr>
            <w:tcW w:w="6116" w:type="dxa"/>
            <w:shd w:val="clear" w:color="auto" w:fill="70AD47"/>
            <w:vAlign w:val="center"/>
          </w:tcPr>
          <w:p w14:paraId="0000066B" w14:textId="77777777" w:rsidR="00A22B9C" w:rsidRDefault="009B1AA8">
            <w:pPr>
              <w:jc w:val="right"/>
              <w:rPr>
                <w:sz w:val="22"/>
                <w:szCs w:val="22"/>
              </w:rPr>
            </w:pPr>
            <w:r>
              <w:rPr>
                <w:b/>
                <w:color w:val="FFFFFF"/>
                <w:sz w:val="22"/>
                <w:szCs w:val="22"/>
              </w:rPr>
              <w:t>Slide: 9</w:t>
            </w:r>
          </w:p>
        </w:tc>
      </w:tr>
      <w:tr w:rsidR="00A22B9C" w14:paraId="2E933D25" w14:textId="77777777">
        <w:tc>
          <w:tcPr>
            <w:tcW w:w="10790" w:type="dxa"/>
            <w:gridSpan w:val="2"/>
          </w:tcPr>
          <w:p w14:paraId="0000066C" w14:textId="77777777" w:rsidR="00A22B9C" w:rsidRDefault="009B1AA8">
            <w:pPr>
              <w:jc w:val="center"/>
              <w:rPr>
                <w:sz w:val="22"/>
                <w:szCs w:val="22"/>
              </w:rPr>
            </w:pPr>
            <w:r>
              <w:rPr>
                <w:noProof/>
              </w:rPr>
              <w:drawing>
                <wp:inline distT="0" distB="0" distL="0" distR="0" wp14:anchorId="5AC90E3B" wp14:editId="29BA32F5">
                  <wp:extent cx="4042800" cy="2196000"/>
                  <wp:effectExtent l="0" t="0" r="0" b="0"/>
                  <wp:docPr id="959"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98"/>
                          <a:srcRect/>
                          <a:stretch>
                            <a:fillRect/>
                          </a:stretch>
                        </pic:blipFill>
                        <pic:spPr>
                          <a:xfrm>
                            <a:off x="0" y="0"/>
                            <a:ext cx="4042800" cy="2196000"/>
                          </a:xfrm>
                          <a:prstGeom prst="rect">
                            <a:avLst/>
                          </a:prstGeom>
                          <a:ln/>
                        </pic:spPr>
                      </pic:pic>
                    </a:graphicData>
                  </a:graphic>
                </wp:inline>
              </w:drawing>
            </w:r>
          </w:p>
        </w:tc>
      </w:tr>
      <w:tr w:rsidR="00A22B9C" w14:paraId="349D25BE" w14:textId="77777777">
        <w:tc>
          <w:tcPr>
            <w:tcW w:w="10790" w:type="dxa"/>
            <w:gridSpan w:val="2"/>
          </w:tcPr>
          <w:p w14:paraId="0000066E" w14:textId="56050775" w:rsidR="00A22B9C" w:rsidRDefault="009B1AA8">
            <w:pPr>
              <w:rPr>
                <w:sz w:val="22"/>
                <w:szCs w:val="22"/>
              </w:rPr>
            </w:pPr>
            <w:r>
              <w:rPr>
                <w:b/>
                <w:sz w:val="22"/>
                <w:szCs w:val="22"/>
              </w:rPr>
              <w:t xml:space="preserve">SAY: </w:t>
            </w:r>
            <w:r>
              <w:rPr>
                <w:sz w:val="22"/>
                <w:szCs w:val="22"/>
              </w:rPr>
              <w:t>We can now look at these trade-offs in action</w:t>
            </w:r>
            <w:sdt>
              <w:sdtPr>
                <w:tag w:val="goog_rdk_472"/>
                <w:id w:val="-1019550829"/>
              </w:sdtPr>
              <w:sdtEndPr/>
              <w:sdtContent>
                <w:r>
                  <w:rPr>
                    <w:sz w:val="22"/>
                    <w:szCs w:val="22"/>
                  </w:rPr>
                  <w:t xml:space="preserve"> using a small hypothetical population</w:t>
                </w:r>
              </w:sdtContent>
            </w:sdt>
            <w:sdt>
              <w:sdtPr>
                <w:tag w:val="goog_rdk_473"/>
                <w:id w:val="-60033897"/>
                <w:showingPlcHdr/>
              </w:sdtPr>
              <w:sdtEndPr/>
              <w:sdtContent>
                <w:r w:rsidR="0096017F">
                  <w:t xml:space="preserve">     </w:t>
                </w:r>
              </w:sdtContent>
            </w:sdt>
            <w:r>
              <w:rPr>
                <w:sz w:val="22"/>
                <w:szCs w:val="22"/>
              </w:rPr>
              <w:t xml:space="preserve">. Persons without TB are color-coded in yellow, and persons with TB are color-coded in blue. </w:t>
            </w:r>
          </w:p>
          <w:p w14:paraId="0000066F" w14:textId="19FBFD4E" w:rsidR="00A22B9C" w:rsidRDefault="009B1AA8">
            <w:pPr>
              <w:numPr>
                <w:ilvl w:val="0"/>
                <w:numId w:val="2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In situation A, what we have done is set our threshold score </w:t>
            </w:r>
            <w:proofErr w:type="gramStart"/>
            <w:r>
              <w:rPr>
                <w:rFonts w:ascii="Gill Sans" w:hAnsi="Gill Sans"/>
                <w:color w:val="000000"/>
                <w:sz w:val="22"/>
                <w:szCs w:val="22"/>
              </w:rPr>
              <w:t>fairly high</w:t>
            </w:r>
            <w:proofErr w:type="gramEnd"/>
            <w:r>
              <w:rPr>
                <w:rFonts w:ascii="Gill Sans" w:hAnsi="Gill Sans"/>
                <w:color w:val="000000"/>
                <w:sz w:val="22"/>
                <w:szCs w:val="22"/>
              </w:rPr>
              <w:t xml:space="preserve"> at 75.</w:t>
            </w:r>
            <w:sdt>
              <w:sdtPr>
                <w:tag w:val="goog_rdk_474"/>
                <w:id w:val="-1247801046"/>
              </w:sdtPr>
              <w:sdtEndPr/>
              <w:sdtContent>
                <w:r>
                  <w:rPr>
                    <w:rFonts w:ascii="Gill Sans" w:hAnsi="Gill Sans"/>
                    <w:color w:val="000000"/>
                    <w:sz w:val="22"/>
                    <w:szCs w:val="22"/>
                  </w:rPr>
                  <w:t xml:space="preserve"> As a result, we only identified 1 person with TB who had an abnormality score of 86 according to CAD.</w:t>
                </w:r>
              </w:sdtContent>
            </w:sdt>
            <w:r>
              <w:rPr>
                <w:rFonts w:ascii="Gill Sans" w:hAnsi="Gill Sans"/>
                <w:color w:val="000000"/>
                <w:sz w:val="22"/>
                <w:szCs w:val="22"/>
              </w:rPr>
              <w:t xml:space="preserve"> This does result in savings on diagnostic tests. It gives us a </w:t>
            </w:r>
            <w:proofErr w:type="gramStart"/>
            <w:r>
              <w:rPr>
                <w:rFonts w:ascii="Gill Sans" w:hAnsi="Gill Sans"/>
                <w:color w:val="000000"/>
                <w:sz w:val="22"/>
                <w:szCs w:val="22"/>
              </w:rPr>
              <w:t>fairly low</w:t>
            </w:r>
            <w:proofErr w:type="gramEnd"/>
            <w:r>
              <w:rPr>
                <w:rFonts w:ascii="Gill Sans" w:hAnsi="Gill Sans"/>
                <w:color w:val="000000"/>
                <w:sz w:val="22"/>
                <w:szCs w:val="22"/>
              </w:rPr>
              <w:t xml:space="preserve"> sensitivity at 33% but very high specificity at 100%. Therefore, we need one confirmatory test, </w:t>
            </w:r>
            <w:sdt>
              <w:sdtPr>
                <w:tag w:val="goog_rdk_475"/>
                <w:id w:val="-683897306"/>
              </w:sdtPr>
              <w:sdtEndPr/>
              <w:sdtContent>
                <w:r>
                  <w:rPr>
                    <w:rFonts w:ascii="Gill Sans" w:hAnsi="Gill Sans"/>
                    <w:color w:val="000000"/>
                    <w:sz w:val="22"/>
                    <w:szCs w:val="22"/>
                  </w:rPr>
                  <w:t>but</w:t>
                </w:r>
              </w:sdtContent>
            </w:sdt>
            <w:sdt>
              <w:sdtPr>
                <w:tag w:val="goog_rdk_476"/>
                <w:id w:val="-1658071240"/>
                <w:showingPlcHdr/>
              </w:sdtPr>
              <w:sdtEndPr/>
              <w:sdtContent>
                <w:r w:rsidR="0096017F">
                  <w:t xml:space="preserve">     </w:t>
                </w:r>
              </w:sdtContent>
            </w:sdt>
            <w:r>
              <w:rPr>
                <w:rFonts w:ascii="Gill Sans" w:hAnsi="Gill Sans"/>
                <w:color w:val="000000"/>
                <w:sz w:val="22"/>
                <w:szCs w:val="22"/>
              </w:rPr>
              <w:t xml:space="preserve"> we miss two </w:t>
            </w:r>
            <w:sdt>
              <w:sdtPr>
                <w:tag w:val="goog_rdk_477"/>
                <w:id w:val="-701781116"/>
              </w:sdtPr>
              <w:sdtEndPr/>
              <w:sdtContent>
                <w:r>
                  <w:rPr>
                    <w:rFonts w:ascii="Gill Sans" w:hAnsi="Gill Sans"/>
                    <w:color w:val="000000"/>
                    <w:sz w:val="22"/>
                    <w:szCs w:val="22"/>
                  </w:rPr>
                  <w:t xml:space="preserve">other TB </w:t>
                </w:r>
              </w:sdtContent>
            </w:sdt>
            <w:r>
              <w:rPr>
                <w:rFonts w:ascii="Gill Sans" w:hAnsi="Gill Sans"/>
                <w:color w:val="000000"/>
                <w:sz w:val="22"/>
                <w:szCs w:val="22"/>
              </w:rPr>
              <w:t>cases</w:t>
            </w:r>
            <w:sdt>
              <w:sdtPr>
                <w:tag w:val="goog_rdk_478"/>
                <w:id w:val="1403558377"/>
              </w:sdtPr>
              <w:sdtEndPr/>
              <w:sdtContent>
                <w:r>
                  <w:rPr>
                    <w:rFonts w:ascii="Gill Sans" w:hAnsi="Gill Sans"/>
                    <w:color w:val="000000"/>
                    <w:sz w:val="22"/>
                    <w:szCs w:val="22"/>
                  </w:rPr>
                  <w:t xml:space="preserve"> with scores lower than the threshold</w:t>
                </w:r>
              </w:sdtContent>
            </w:sdt>
            <w:r>
              <w:rPr>
                <w:rFonts w:ascii="Gill Sans" w:hAnsi="Gill Sans"/>
                <w:color w:val="000000"/>
                <w:sz w:val="22"/>
                <w:szCs w:val="22"/>
              </w:rPr>
              <w:t xml:space="preserve">. </w:t>
            </w:r>
          </w:p>
          <w:p w14:paraId="00000670" w14:textId="3155CE54" w:rsidR="00A22B9C" w:rsidRDefault="009B1AA8">
            <w:pPr>
              <w:numPr>
                <w:ilvl w:val="0"/>
                <w:numId w:val="2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Let’s say we </w:t>
            </w:r>
            <w:sdt>
              <w:sdtPr>
                <w:tag w:val="goog_rdk_479"/>
                <w:id w:val="-246190901"/>
              </w:sdtPr>
              <w:sdtEndPr/>
              <w:sdtContent>
                <w:r>
                  <w:rPr>
                    <w:rFonts w:ascii="Gill Sans" w:hAnsi="Gill Sans"/>
                    <w:color w:val="000000"/>
                    <w:sz w:val="22"/>
                    <w:szCs w:val="22"/>
                  </w:rPr>
                  <w:t>lower</w:t>
                </w:r>
              </w:sdtContent>
            </w:sdt>
            <w:sdt>
              <w:sdtPr>
                <w:tag w:val="goog_rdk_480"/>
                <w:id w:val="235597343"/>
                <w:showingPlcHdr/>
              </w:sdtPr>
              <w:sdtEndPr/>
              <w:sdtContent>
                <w:r w:rsidR="0096017F">
                  <w:t xml:space="preserve">     </w:t>
                </w:r>
              </w:sdtContent>
            </w:sdt>
            <w:r>
              <w:rPr>
                <w:rFonts w:ascii="Gill Sans" w:hAnsi="Gill Sans"/>
                <w:color w:val="000000"/>
                <w:sz w:val="22"/>
                <w:szCs w:val="22"/>
              </w:rPr>
              <w:t xml:space="preserve"> our threshold score </w:t>
            </w:r>
            <w:sdt>
              <w:sdtPr>
                <w:tag w:val="goog_rdk_481"/>
                <w:id w:val="2056497605"/>
              </w:sdtPr>
              <w:sdtEndPr/>
              <w:sdtContent>
                <w:r>
                  <w:rPr>
                    <w:rFonts w:ascii="Gill Sans" w:hAnsi="Gill Sans"/>
                    <w:color w:val="000000"/>
                    <w:sz w:val="22"/>
                    <w:szCs w:val="22"/>
                  </w:rPr>
                  <w:t>to</w:t>
                </w:r>
              </w:sdtContent>
            </w:sdt>
            <w:sdt>
              <w:sdtPr>
                <w:tag w:val="goog_rdk_482"/>
                <w:id w:val="1380822170"/>
                <w:showingPlcHdr/>
              </w:sdtPr>
              <w:sdtEndPr/>
              <w:sdtContent>
                <w:r w:rsidR="0096017F">
                  <w:t xml:space="preserve">     </w:t>
                </w:r>
              </w:sdtContent>
            </w:sdt>
            <w:r>
              <w:rPr>
                <w:rFonts w:ascii="Gill Sans" w:hAnsi="Gill Sans"/>
                <w:color w:val="000000"/>
                <w:sz w:val="22"/>
                <w:szCs w:val="22"/>
              </w:rPr>
              <w:t xml:space="preserve"> 50</w:t>
            </w:r>
            <w:sdt>
              <w:sdtPr>
                <w:tag w:val="goog_rdk_483"/>
                <w:id w:val="-376545701"/>
                <w:showingPlcHdr/>
              </w:sdtPr>
              <w:sdtEndPr/>
              <w:sdtContent>
                <w:r w:rsidR="0096017F">
                  <w:t xml:space="preserve">     </w:t>
                </w:r>
              </w:sdtContent>
            </w:sdt>
            <w:r>
              <w:rPr>
                <w:rFonts w:ascii="Gill Sans" w:hAnsi="Gill Sans"/>
                <w:color w:val="000000"/>
                <w:sz w:val="22"/>
                <w:szCs w:val="22"/>
              </w:rPr>
              <w:t xml:space="preserve"> in situation B. We end up with a higher sensitivity and a somewhat lower specificity</w:t>
            </w:r>
            <w:sdt>
              <w:sdtPr>
                <w:tag w:val="goog_rdk_484"/>
                <w:id w:val="303739107"/>
              </w:sdtPr>
              <w:sdtEndPr/>
              <w:sdtContent>
                <w:r>
                  <w:rPr>
                    <w:rFonts w:ascii="Gill Sans" w:hAnsi="Gill Sans"/>
                    <w:color w:val="000000"/>
                    <w:sz w:val="22"/>
                    <w:szCs w:val="22"/>
                  </w:rPr>
                  <w:t>, identifying two of the possible three TB cases</w:t>
                </w:r>
              </w:sdtContent>
            </w:sdt>
            <w:r>
              <w:rPr>
                <w:rFonts w:ascii="Gill Sans" w:hAnsi="Gill Sans"/>
                <w:color w:val="000000"/>
                <w:sz w:val="22"/>
                <w:szCs w:val="22"/>
              </w:rPr>
              <w:t xml:space="preserve">. </w:t>
            </w:r>
            <w:sdt>
              <w:sdtPr>
                <w:tag w:val="goog_rdk_485"/>
                <w:id w:val="1270285534"/>
                <w:showingPlcHdr/>
              </w:sdtPr>
              <w:sdtEndPr/>
              <w:sdtContent>
                <w:r w:rsidR="0096017F">
                  <w:t xml:space="preserve">     </w:t>
                </w:r>
              </w:sdtContent>
            </w:sdt>
            <w:sdt>
              <w:sdtPr>
                <w:tag w:val="goog_rdk_486"/>
                <w:id w:val="252475792"/>
              </w:sdtPr>
              <w:sdtEndPr/>
              <w:sdtContent>
                <w:r>
                  <w:rPr>
                    <w:rFonts w:ascii="Gill Sans" w:hAnsi="Gill Sans"/>
                    <w:color w:val="000000"/>
                    <w:sz w:val="22"/>
                    <w:szCs w:val="22"/>
                  </w:rPr>
                  <w:t>W</w:t>
                </w:r>
              </w:sdtContent>
            </w:sdt>
            <w:r>
              <w:rPr>
                <w:rFonts w:ascii="Gill Sans" w:hAnsi="Gill Sans"/>
                <w:color w:val="000000"/>
                <w:sz w:val="22"/>
                <w:szCs w:val="22"/>
              </w:rPr>
              <w:t xml:space="preserve">e </w:t>
            </w:r>
            <w:proofErr w:type="gramStart"/>
            <w:r>
              <w:rPr>
                <w:rFonts w:ascii="Gill Sans" w:hAnsi="Gill Sans"/>
                <w:color w:val="000000"/>
                <w:sz w:val="22"/>
                <w:szCs w:val="22"/>
              </w:rPr>
              <w:t>need</w:t>
            </w:r>
            <w:proofErr w:type="gramEnd"/>
            <w:r>
              <w:rPr>
                <w:rFonts w:ascii="Gill Sans" w:hAnsi="Gill Sans"/>
                <w:color w:val="000000"/>
                <w:sz w:val="22"/>
                <w:szCs w:val="22"/>
              </w:rPr>
              <w:t xml:space="preserve"> three times as many confirmatory tests as with the threshold set at 75, but we cut </w:t>
            </w:r>
            <w:sdt>
              <w:sdtPr>
                <w:tag w:val="goog_rdk_487"/>
                <w:id w:val="-432365593"/>
              </w:sdtPr>
              <w:sdtEndPr/>
              <w:sdtContent>
                <w:r>
                  <w:rPr>
                    <w:rFonts w:ascii="Gill Sans" w:hAnsi="Gill Sans"/>
                    <w:color w:val="000000"/>
                    <w:sz w:val="22"/>
                    <w:szCs w:val="22"/>
                  </w:rPr>
                  <w:t xml:space="preserve">the missed cases. </w:t>
                </w:r>
              </w:sdtContent>
            </w:sdt>
            <w:sdt>
              <w:sdtPr>
                <w:tag w:val="goog_rdk_488"/>
                <w:id w:val="-895891319"/>
                <w:showingPlcHdr/>
              </w:sdtPr>
              <w:sdtEndPr/>
              <w:sdtContent>
                <w:r w:rsidR="0096017F">
                  <w:t xml:space="preserve">     </w:t>
                </w:r>
              </w:sdtContent>
            </w:sdt>
            <w:r>
              <w:rPr>
                <w:rFonts w:ascii="Gill Sans" w:hAnsi="Gill Sans"/>
                <w:color w:val="000000"/>
                <w:sz w:val="22"/>
                <w:szCs w:val="22"/>
              </w:rPr>
              <w:t xml:space="preserve">. </w:t>
            </w:r>
          </w:p>
          <w:sdt>
            <w:sdtPr>
              <w:tag w:val="goog_rdk_502"/>
              <w:id w:val="-409847246"/>
            </w:sdtPr>
            <w:sdtEndPr/>
            <w:sdtContent>
              <w:p w14:paraId="00000671" w14:textId="2F6053D4" w:rsidR="00A22B9C" w:rsidRDefault="009B1AA8">
                <w:pPr>
                  <w:numPr>
                    <w:ilvl w:val="0"/>
                    <w:numId w:val="2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In situation C, we really have no limit on our testing resources. We set our threshold low to make sure that we </w:t>
                </w:r>
                <w:sdt>
                  <w:sdtPr>
                    <w:tag w:val="goog_rdk_489"/>
                    <w:id w:val="-1507431525"/>
                  </w:sdtPr>
                  <w:sdtEndPr/>
                  <w:sdtContent>
                    <w:r>
                      <w:rPr>
                        <w:rFonts w:ascii="Gill Sans" w:hAnsi="Gill Sans"/>
                        <w:color w:val="000000"/>
                        <w:sz w:val="22"/>
                        <w:szCs w:val="22"/>
                      </w:rPr>
                      <w:t>identify</w:t>
                    </w:r>
                  </w:sdtContent>
                </w:sdt>
                <w:sdt>
                  <w:sdtPr>
                    <w:tag w:val="goog_rdk_490"/>
                    <w:id w:val="1690573192"/>
                    <w:showingPlcHdr/>
                  </w:sdtPr>
                  <w:sdtEndPr/>
                  <w:sdtContent>
                    <w:r w:rsidR="0096017F">
                      <w:t xml:space="preserve">     </w:t>
                    </w:r>
                  </w:sdtContent>
                </w:sdt>
                <w:r>
                  <w:rPr>
                    <w:rFonts w:ascii="Gill Sans" w:hAnsi="Gill Sans"/>
                    <w:color w:val="000000"/>
                    <w:sz w:val="22"/>
                    <w:szCs w:val="22"/>
                  </w:rPr>
                  <w:t xml:space="preserve"> as many people</w:t>
                </w:r>
                <w:sdt>
                  <w:sdtPr>
                    <w:tag w:val="goog_rdk_491"/>
                    <w:id w:val="-1053540157"/>
                  </w:sdtPr>
                  <w:sdtEndPr/>
                  <w:sdtContent>
                    <w:r>
                      <w:rPr>
                        <w:rFonts w:ascii="Gill Sans" w:hAnsi="Gill Sans"/>
                        <w:color w:val="000000"/>
                        <w:sz w:val="22"/>
                        <w:szCs w:val="22"/>
                      </w:rPr>
                      <w:t xml:space="preserve"> with TB</w:t>
                    </w:r>
                  </w:sdtContent>
                </w:sdt>
                <w:r>
                  <w:rPr>
                    <w:rFonts w:ascii="Gill Sans" w:hAnsi="Gill Sans"/>
                    <w:color w:val="000000"/>
                    <w:sz w:val="22"/>
                    <w:szCs w:val="22"/>
                  </w:rPr>
                  <w:t xml:space="preserve"> as possible. That means that we end up </w:t>
                </w:r>
                <w:sdt>
                  <w:sdtPr>
                    <w:tag w:val="goog_rdk_492"/>
                    <w:id w:val="-1142270697"/>
                  </w:sdtPr>
                  <w:sdtEndPr/>
                  <w:sdtContent>
                    <w:r>
                      <w:rPr>
                        <w:rFonts w:ascii="Gill Sans" w:hAnsi="Gill Sans"/>
                        <w:color w:val="000000"/>
                        <w:sz w:val="22"/>
                        <w:szCs w:val="22"/>
                      </w:rPr>
                      <w:t>needing</w:t>
                    </w:r>
                  </w:sdtContent>
                </w:sdt>
                <w:sdt>
                  <w:sdtPr>
                    <w:tag w:val="goog_rdk_493"/>
                    <w:id w:val="-1151293184"/>
                    <w:showingPlcHdr/>
                  </w:sdtPr>
                  <w:sdtEndPr/>
                  <w:sdtContent>
                    <w:r w:rsidR="0096017F">
                      <w:t xml:space="preserve">     </w:t>
                    </w:r>
                  </w:sdtContent>
                </w:sdt>
                <w:r>
                  <w:rPr>
                    <w:rFonts w:ascii="Gill Sans" w:hAnsi="Gill Sans"/>
                    <w:color w:val="000000"/>
                    <w:sz w:val="22"/>
                    <w:szCs w:val="22"/>
                  </w:rPr>
                  <w:t xml:space="preserve"> seven confirmatory tests</w:t>
                </w:r>
                <w:sdt>
                  <w:sdtPr>
                    <w:tag w:val="goog_rdk_494"/>
                    <w:id w:val="-891110971"/>
                  </w:sdtPr>
                  <w:sdtEndPr/>
                  <w:sdtContent>
                    <w:r>
                      <w:rPr>
                        <w:rFonts w:ascii="Gill Sans" w:hAnsi="Gill Sans"/>
                        <w:color w:val="000000"/>
                        <w:sz w:val="22"/>
                        <w:szCs w:val="22"/>
                      </w:rPr>
                      <w:t xml:space="preserve">. We identified all the people with TB, but </w:t>
                    </w:r>
                  </w:sdtContent>
                </w:sdt>
                <w:sdt>
                  <w:sdtPr>
                    <w:tag w:val="goog_rdk_495"/>
                    <w:id w:val="586576913"/>
                    <w:showingPlcHdr/>
                  </w:sdtPr>
                  <w:sdtEndPr/>
                  <w:sdtContent>
                    <w:r w:rsidR="0096017F">
                      <w:t xml:space="preserve">     </w:t>
                    </w:r>
                  </w:sdtContent>
                </w:sdt>
                <w:sdt>
                  <w:sdtPr>
                    <w:tag w:val="goog_rdk_496"/>
                    <w:id w:val="44119736"/>
                  </w:sdtPr>
                  <w:sdtEndPr/>
                  <w:sdtContent>
                    <w:r>
                      <w:rPr>
                        <w:rFonts w:ascii="Gill Sans" w:hAnsi="Gill Sans"/>
                        <w:color w:val="000000"/>
                        <w:sz w:val="22"/>
                        <w:szCs w:val="22"/>
                      </w:rPr>
                      <w:t>w</w:t>
                    </w:r>
                  </w:sdtContent>
                </w:sdt>
                <w:r>
                  <w:rPr>
                    <w:rFonts w:ascii="Gill Sans" w:hAnsi="Gill Sans"/>
                    <w:color w:val="000000"/>
                    <w:sz w:val="22"/>
                    <w:szCs w:val="22"/>
                  </w:rPr>
                  <w:t>e</w:t>
                </w:r>
                <w:sdt>
                  <w:sdtPr>
                    <w:tag w:val="goog_rdk_497"/>
                    <w:id w:val="-2094069582"/>
                  </w:sdtPr>
                  <w:sdtEndPr/>
                  <w:sdtContent>
                    <w:r>
                      <w:rPr>
                        <w:rFonts w:ascii="Gill Sans" w:hAnsi="Gill Sans"/>
                        <w:color w:val="000000"/>
                        <w:sz w:val="22"/>
                        <w:szCs w:val="22"/>
                      </w:rPr>
                      <w:t xml:space="preserve"> also</w:t>
                    </w:r>
                  </w:sdtContent>
                </w:sdt>
                <w:r>
                  <w:rPr>
                    <w:rFonts w:ascii="Gill Sans" w:hAnsi="Gill Sans"/>
                    <w:color w:val="000000"/>
                    <w:sz w:val="22"/>
                    <w:szCs w:val="22"/>
                  </w:rPr>
                  <w:t xml:space="preserve"> tested four people that did not have TB,</w:t>
                </w:r>
                <w:sdt>
                  <w:sdtPr>
                    <w:tag w:val="goog_rdk_498"/>
                    <w:id w:val="-305868217"/>
                    <w:showingPlcHdr/>
                  </w:sdtPr>
                  <w:sdtEndPr/>
                  <w:sdtContent>
                    <w:r w:rsidR="0096017F">
                      <w:t xml:space="preserve">     </w:t>
                    </w:r>
                  </w:sdtContent>
                </w:sdt>
                <w:r>
                  <w:rPr>
                    <w:rFonts w:ascii="Gill Sans" w:hAnsi="Gill Sans"/>
                    <w:color w:val="000000"/>
                    <w:sz w:val="22"/>
                    <w:szCs w:val="22"/>
                  </w:rPr>
                  <w:t>.</w:t>
                </w:r>
                <w:sdt>
                  <w:sdtPr>
                    <w:tag w:val="goog_rdk_499"/>
                    <w:id w:val="1528376455"/>
                    <w:showingPlcHdr/>
                  </w:sdtPr>
                  <w:sdtEndPr/>
                  <w:sdtContent>
                    <w:r w:rsidR="0096017F">
                      <w:t xml:space="preserve">     </w:t>
                    </w:r>
                  </w:sdtContent>
                </w:sdt>
                <w:sdt>
                  <w:sdtPr>
                    <w:tag w:val="goog_rdk_500"/>
                    <w:id w:val="-2048898636"/>
                  </w:sdtPr>
                  <w:sdtEndPr/>
                  <w:sdtContent>
                    <w:r>
                      <w:rPr>
                        <w:rFonts w:ascii="Gill Sans" w:hAnsi="Gill Sans"/>
                        <w:color w:val="000000"/>
                        <w:sz w:val="22"/>
                        <w:szCs w:val="22"/>
                      </w:rPr>
                      <w:t xml:space="preserve"> </w:t>
                    </w:r>
                  </w:sdtContent>
                </w:sdt>
                <w:r>
                  <w:rPr>
                    <w:rFonts w:ascii="Gill Sans" w:hAnsi="Gill Sans"/>
                    <w:color w:val="000000"/>
                    <w:sz w:val="22"/>
                    <w:szCs w:val="22"/>
                  </w:rPr>
                  <w:t xml:space="preserve">No missed cases, but higher confirmatory test numbers. </w:t>
                </w:r>
                <w:sdt>
                  <w:sdtPr>
                    <w:tag w:val="goog_rdk_501"/>
                    <w:id w:val="-472362337"/>
                  </w:sdtPr>
                  <w:sdtEndPr/>
                  <w:sdtContent/>
                </w:sdt>
              </w:p>
            </w:sdtContent>
          </w:sdt>
          <w:sdt>
            <w:sdtPr>
              <w:tag w:val="goog_rdk_504"/>
              <w:id w:val="2002379521"/>
            </w:sdtPr>
            <w:sdtEndPr/>
            <w:sdtContent>
              <w:p w14:paraId="00000672" w14:textId="607A0926" w:rsidR="00A22B9C" w:rsidRPr="0096017F" w:rsidRDefault="00427AB6" w:rsidP="0096017F">
                <w:pPr>
                  <w:pBdr>
                    <w:top w:val="nil"/>
                    <w:left w:val="nil"/>
                    <w:bottom w:val="nil"/>
                    <w:right w:val="nil"/>
                    <w:between w:val="nil"/>
                  </w:pBdr>
                  <w:ind w:left="360"/>
                  <w:rPr>
                    <w:sz w:val="22"/>
                    <w:szCs w:val="22"/>
                  </w:rPr>
                </w:pPr>
                <w:sdt>
                  <w:sdtPr>
                    <w:tag w:val="goog_rdk_503"/>
                    <w:id w:val="-288202110"/>
                    <w:showingPlcHdr/>
                  </w:sdtPr>
                  <w:sdtEndPr/>
                  <w:sdtContent>
                    <w:r w:rsidR="006856F2">
                      <w:t xml:space="preserve">     </w:t>
                    </w:r>
                  </w:sdtContent>
                </w:sdt>
              </w:p>
            </w:sdtContent>
          </w:sdt>
          <w:p w14:paraId="00000673" w14:textId="3FCC9738" w:rsidR="00A22B9C" w:rsidRDefault="009B1AA8">
            <w:pPr>
              <w:rPr>
                <w:sz w:val="22"/>
                <w:szCs w:val="22"/>
              </w:rPr>
            </w:pPr>
            <w:r>
              <w:rPr>
                <w:sz w:val="22"/>
                <w:szCs w:val="22"/>
              </w:rPr>
              <w:t xml:space="preserve">Again, we are trying to figure out what </w:t>
            </w:r>
            <w:sdt>
              <w:sdtPr>
                <w:tag w:val="goog_rdk_505"/>
                <w:id w:val="1465691551"/>
              </w:sdtPr>
              <w:sdtEndPr/>
              <w:sdtContent>
                <w:r>
                  <w:rPr>
                    <w:sz w:val="22"/>
                    <w:szCs w:val="22"/>
                  </w:rPr>
                  <w:t xml:space="preserve">threshold score is most suitable for out context, in line with our testing capacity and </w:t>
                </w:r>
                <w:sdt>
                  <w:sdtPr>
                    <w:tag w:val="goog_rdk_506"/>
                    <w:id w:val="375206626"/>
                    <w:showingPlcHdr/>
                  </w:sdtPr>
                  <w:sdtEndPr/>
                  <w:sdtContent>
                    <w:r w:rsidR="0096017F">
                      <w:t xml:space="preserve">     </w:t>
                    </w:r>
                  </w:sdtContent>
                </w:sdt>
              </w:sdtContent>
            </w:sdt>
            <w:sdt>
              <w:sdtPr>
                <w:tag w:val="goog_rdk_507"/>
                <w:id w:val="-34119478"/>
              </w:sdtPr>
              <w:sdtEndPr/>
              <w:sdtContent>
                <w:r>
                  <w:rPr>
                    <w:sz w:val="22"/>
                    <w:szCs w:val="22"/>
                  </w:rPr>
                  <w:t>prevalence</w:t>
                </w:r>
              </w:sdtContent>
            </w:sdt>
            <w:sdt>
              <w:sdtPr>
                <w:tag w:val="goog_rdk_508"/>
                <w:id w:val="-2019378102"/>
              </w:sdtPr>
              <w:sdtEndPr/>
              <w:sdtContent>
                <w:sdt>
                  <w:sdtPr>
                    <w:tag w:val="goog_rdk_509"/>
                    <w:id w:val="2006328121"/>
                    <w:showingPlcHdr/>
                  </w:sdtPr>
                  <w:sdtEndPr/>
                  <w:sdtContent>
                    <w:r w:rsidR="0096017F">
                      <w:t xml:space="preserve">     </w:t>
                    </w:r>
                  </w:sdtContent>
                </w:sdt>
                <w:r>
                  <w:rPr>
                    <w:sz w:val="22"/>
                    <w:szCs w:val="22"/>
                  </w:rPr>
                  <w:t>.</w:t>
                </w:r>
              </w:sdtContent>
            </w:sdt>
            <w:sdt>
              <w:sdtPr>
                <w:tag w:val="goog_rdk_510"/>
                <w:id w:val="-1172259355"/>
                <w:showingPlcHdr/>
              </w:sdtPr>
              <w:sdtEndPr/>
              <w:sdtContent>
                <w:r w:rsidR="0096017F">
                  <w:t xml:space="preserve">     </w:t>
                </w:r>
              </w:sdtContent>
            </w:sdt>
            <w:r>
              <w:rPr>
                <w:sz w:val="22"/>
                <w:szCs w:val="22"/>
              </w:rPr>
              <w:t xml:space="preserve"> </w:t>
            </w:r>
          </w:p>
        </w:tc>
      </w:tr>
      <w:tr w:rsidR="00A22B9C" w14:paraId="0BBDAAEA" w14:textId="77777777">
        <w:tc>
          <w:tcPr>
            <w:tcW w:w="10790" w:type="dxa"/>
            <w:gridSpan w:val="2"/>
          </w:tcPr>
          <w:p w14:paraId="00000675" w14:textId="77777777" w:rsidR="00A22B9C" w:rsidRDefault="009B1AA8">
            <w:pPr>
              <w:rPr>
                <w:b/>
                <w:sz w:val="22"/>
                <w:szCs w:val="22"/>
              </w:rPr>
            </w:pPr>
            <w:r>
              <w:rPr>
                <w:b/>
                <w:sz w:val="22"/>
                <w:szCs w:val="22"/>
              </w:rPr>
              <w:t xml:space="preserve">ASK: </w:t>
            </w:r>
            <w:r>
              <w:rPr>
                <w:sz w:val="22"/>
                <w:szCs w:val="22"/>
              </w:rPr>
              <w:t xml:space="preserve">Before we get into specific ways of adjusting your threshold score, which of these situations do you think would make the most sense for your context? </w:t>
            </w:r>
          </w:p>
        </w:tc>
      </w:tr>
    </w:tbl>
    <w:p w14:paraId="00000677" w14:textId="77777777" w:rsidR="00A22B9C" w:rsidRDefault="00A22B9C"/>
    <w:tbl>
      <w:tblPr>
        <w:tblStyle w:val="afffff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A22B9C" w14:paraId="06529207" w14:textId="77777777">
        <w:tc>
          <w:tcPr>
            <w:tcW w:w="4944" w:type="dxa"/>
            <w:shd w:val="clear" w:color="auto" w:fill="70AD47"/>
            <w:vAlign w:val="center"/>
          </w:tcPr>
          <w:p w14:paraId="00000678" w14:textId="77777777" w:rsidR="00A22B9C" w:rsidRDefault="009B1AA8">
            <w:pPr>
              <w:rPr>
                <w:b/>
                <w:color w:val="FFFFFF"/>
              </w:rPr>
            </w:pPr>
            <w:r>
              <w:rPr>
                <w:b/>
                <w:color w:val="FFFFFF"/>
              </w:rPr>
              <w:t>Factors that Influence CAD Performance</w:t>
            </w:r>
          </w:p>
        </w:tc>
        <w:tc>
          <w:tcPr>
            <w:tcW w:w="5846" w:type="dxa"/>
            <w:shd w:val="clear" w:color="auto" w:fill="70AD47"/>
            <w:vAlign w:val="center"/>
          </w:tcPr>
          <w:p w14:paraId="00000679" w14:textId="77777777" w:rsidR="00A22B9C" w:rsidRDefault="009B1AA8">
            <w:pPr>
              <w:jc w:val="right"/>
              <w:rPr>
                <w:sz w:val="22"/>
                <w:szCs w:val="22"/>
              </w:rPr>
            </w:pPr>
            <w:r>
              <w:rPr>
                <w:b/>
                <w:color w:val="FFFFFF"/>
                <w:sz w:val="22"/>
                <w:szCs w:val="22"/>
              </w:rPr>
              <w:t>Slide: 10</w:t>
            </w:r>
          </w:p>
        </w:tc>
      </w:tr>
      <w:tr w:rsidR="00A22B9C" w14:paraId="28B8C0CE" w14:textId="77777777">
        <w:tc>
          <w:tcPr>
            <w:tcW w:w="10790" w:type="dxa"/>
            <w:gridSpan w:val="2"/>
          </w:tcPr>
          <w:p w14:paraId="0000067A" w14:textId="77777777" w:rsidR="00A22B9C" w:rsidRDefault="009B1AA8">
            <w:pPr>
              <w:jc w:val="center"/>
              <w:rPr>
                <w:sz w:val="22"/>
                <w:szCs w:val="22"/>
              </w:rPr>
            </w:pPr>
            <w:r>
              <w:rPr>
                <w:noProof/>
              </w:rPr>
              <w:drawing>
                <wp:inline distT="0" distB="0" distL="0" distR="0" wp14:anchorId="57AF2937" wp14:editId="6741A0EA">
                  <wp:extent cx="4050000" cy="2196000"/>
                  <wp:effectExtent l="0" t="0" r="8255" b="0"/>
                  <wp:docPr id="956"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99"/>
                          <a:srcRect/>
                          <a:stretch>
                            <a:fillRect/>
                          </a:stretch>
                        </pic:blipFill>
                        <pic:spPr>
                          <a:xfrm>
                            <a:off x="0" y="0"/>
                            <a:ext cx="4050000" cy="2196000"/>
                          </a:xfrm>
                          <a:prstGeom prst="rect">
                            <a:avLst/>
                          </a:prstGeom>
                          <a:ln/>
                        </pic:spPr>
                      </pic:pic>
                    </a:graphicData>
                  </a:graphic>
                </wp:inline>
              </w:drawing>
            </w:r>
          </w:p>
        </w:tc>
      </w:tr>
      <w:tr w:rsidR="00A22B9C" w14:paraId="1280221E" w14:textId="77777777">
        <w:tc>
          <w:tcPr>
            <w:tcW w:w="10790" w:type="dxa"/>
            <w:gridSpan w:val="2"/>
          </w:tcPr>
          <w:p w14:paraId="0000067C" w14:textId="607DEC72" w:rsidR="00A22B9C" w:rsidRDefault="009B1AA8">
            <w:pPr>
              <w:rPr>
                <w:sz w:val="22"/>
                <w:szCs w:val="22"/>
              </w:rPr>
            </w:pPr>
            <w:r>
              <w:rPr>
                <w:b/>
                <w:sz w:val="22"/>
                <w:szCs w:val="22"/>
              </w:rPr>
              <w:t xml:space="preserve">SAY: </w:t>
            </w:r>
            <w:r>
              <w:rPr>
                <w:sz w:val="22"/>
                <w:szCs w:val="22"/>
              </w:rPr>
              <w:t xml:space="preserve">There are </w:t>
            </w:r>
            <w:proofErr w:type="gramStart"/>
            <w:r>
              <w:rPr>
                <w:sz w:val="22"/>
                <w:szCs w:val="22"/>
              </w:rPr>
              <w:t>a number of</w:t>
            </w:r>
            <w:proofErr w:type="gramEnd"/>
            <w:r>
              <w:rPr>
                <w:sz w:val="22"/>
                <w:szCs w:val="22"/>
              </w:rPr>
              <w:t xml:space="preserve"> factors that influence CAD performance, and we need to take those factors into account when setting the threshold score. We know this because the CAD performance does vary in different </w:t>
            </w:r>
            <w:r>
              <w:rPr>
                <w:sz w:val="22"/>
                <w:szCs w:val="22"/>
              </w:rPr>
              <w:lastRenderedPageBreak/>
              <w:t>demographics and populations,</w:t>
            </w:r>
            <w:sdt>
              <w:sdtPr>
                <w:tag w:val="goog_rdk_511"/>
                <w:id w:val="1344440483"/>
              </w:sdtPr>
              <w:sdtEndPr/>
              <w:sdtContent>
                <w:r>
                  <w:rPr>
                    <w:sz w:val="22"/>
                    <w:szCs w:val="22"/>
                  </w:rPr>
                  <w:t xml:space="preserve"> studies show that CAD is less able to detect TB in older age groups, for example. </w:t>
                </w:r>
                <w:sdt>
                  <w:sdtPr>
                    <w:tag w:val="goog_rdk_512"/>
                    <w:id w:val="-1517148691"/>
                    <w:showingPlcHdr/>
                  </w:sdtPr>
                  <w:sdtEndPr/>
                  <w:sdtContent>
                    <w:r w:rsidR="0096017F">
                      <w:t xml:space="preserve">     </w:t>
                    </w:r>
                  </w:sdtContent>
                </w:sdt>
              </w:sdtContent>
            </w:sdt>
            <w:sdt>
              <w:sdtPr>
                <w:tag w:val="goog_rdk_513"/>
                <w:id w:val="538718022"/>
              </w:sdtPr>
              <w:sdtEndPr/>
              <w:sdtContent>
                <w:r>
                  <w:rPr>
                    <w:sz w:val="22"/>
                    <w:szCs w:val="22"/>
                  </w:rPr>
                  <w:t>Although</w:t>
                </w:r>
              </w:sdtContent>
            </w:sdt>
            <w:sdt>
              <w:sdtPr>
                <w:tag w:val="goog_rdk_514"/>
                <w:id w:val="-321966687"/>
              </w:sdtPr>
              <w:sdtEndPr/>
              <w:sdtContent>
                <w:r>
                  <w:rPr>
                    <w:sz w:val="22"/>
                    <w:szCs w:val="22"/>
                  </w:rPr>
                  <w:t xml:space="preserve">, </w:t>
                </w:r>
              </w:sdtContent>
            </w:sdt>
            <w:sdt>
              <w:sdtPr>
                <w:tag w:val="goog_rdk_515"/>
                <w:id w:val="-1186049799"/>
                <w:showingPlcHdr/>
              </w:sdtPr>
              <w:sdtEndPr/>
              <w:sdtContent>
                <w:r w:rsidR="0096017F">
                  <w:t xml:space="preserve">     </w:t>
                </w:r>
              </w:sdtContent>
            </w:sdt>
            <w:r>
              <w:rPr>
                <w:sz w:val="22"/>
                <w:szCs w:val="22"/>
              </w:rPr>
              <w:t xml:space="preserve">we </w:t>
            </w:r>
            <w:sdt>
              <w:sdtPr>
                <w:tag w:val="goog_rdk_516"/>
                <w:id w:val="-953858305"/>
                <w:showingPlcHdr/>
              </w:sdtPr>
              <w:sdtEndPr/>
              <w:sdtContent>
                <w:r w:rsidR="0096017F">
                  <w:t xml:space="preserve">     </w:t>
                </w:r>
              </w:sdtContent>
            </w:sdt>
            <w:sdt>
              <w:sdtPr>
                <w:tag w:val="goog_rdk_517"/>
                <w:id w:val="125354800"/>
              </w:sdtPr>
              <w:sdtEndPr/>
              <w:sdtContent>
                <w:r>
                  <w:rPr>
                    <w:sz w:val="22"/>
                    <w:szCs w:val="22"/>
                  </w:rPr>
                  <w:t xml:space="preserve">don’t have evidence to predict how much certain factors affect the </w:t>
                </w:r>
              </w:sdtContent>
            </w:sdt>
            <w:sdt>
              <w:sdtPr>
                <w:tag w:val="goog_rdk_518"/>
                <w:id w:val="2053956734"/>
                <w:showingPlcHdr/>
              </w:sdtPr>
              <w:sdtEndPr/>
              <w:sdtContent>
                <w:r w:rsidR="0096017F">
                  <w:t xml:space="preserve">     </w:t>
                </w:r>
              </w:sdtContent>
            </w:sdt>
            <w:r>
              <w:rPr>
                <w:sz w:val="22"/>
                <w:szCs w:val="22"/>
              </w:rPr>
              <w:t>performance</w:t>
            </w:r>
            <w:sdt>
              <w:sdtPr>
                <w:tag w:val="goog_rdk_519"/>
                <w:id w:val="425544479"/>
              </w:sdtPr>
              <w:sdtEndPr/>
              <w:sdtContent>
                <w:r>
                  <w:rPr>
                    <w:sz w:val="22"/>
                    <w:szCs w:val="22"/>
                  </w:rPr>
                  <w:t xml:space="preserve"> of CAD, we do know what </w:t>
                </w:r>
                <w:proofErr w:type="gramStart"/>
                <w:r>
                  <w:rPr>
                    <w:sz w:val="22"/>
                    <w:szCs w:val="22"/>
                  </w:rPr>
                  <w:t>are the known influence factors</w:t>
                </w:r>
                <w:proofErr w:type="gramEnd"/>
                <w:r>
                  <w:rPr>
                    <w:sz w:val="22"/>
                    <w:szCs w:val="22"/>
                  </w:rPr>
                  <w:t xml:space="preserve">. </w:t>
                </w:r>
              </w:sdtContent>
            </w:sdt>
            <w:sdt>
              <w:sdtPr>
                <w:tag w:val="goog_rdk_520"/>
                <w:id w:val="1266342738"/>
                <w:showingPlcHdr/>
              </w:sdtPr>
              <w:sdtEndPr/>
              <w:sdtContent>
                <w:r w:rsidR="0096017F">
                  <w:t xml:space="preserve">     </w:t>
                </w:r>
              </w:sdtContent>
            </w:sdt>
            <w:sdt>
              <w:sdtPr>
                <w:tag w:val="goog_rdk_521"/>
                <w:id w:val="1967309050"/>
              </w:sdtPr>
              <w:sdtEndPr/>
              <w:sdtContent>
                <w:sdt>
                  <w:sdtPr>
                    <w:tag w:val="goog_rdk_522"/>
                    <w:id w:val="1016579465"/>
                    <w:showingPlcHdr/>
                  </w:sdtPr>
                  <w:sdtEndPr/>
                  <w:sdtContent>
                    <w:r w:rsidR="0096017F">
                      <w:t xml:space="preserve">     </w:t>
                    </w:r>
                  </w:sdtContent>
                </w:sdt>
              </w:sdtContent>
            </w:sdt>
            <w:sdt>
              <w:sdtPr>
                <w:tag w:val="goog_rdk_523"/>
                <w:id w:val="-1557163475"/>
                <w:showingPlcHdr/>
              </w:sdtPr>
              <w:sdtEndPr/>
              <w:sdtContent>
                <w:r w:rsidR="0096017F">
                  <w:t xml:space="preserve">     </w:t>
                </w:r>
              </w:sdtContent>
            </w:sdt>
          </w:p>
        </w:tc>
      </w:tr>
    </w:tbl>
    <w:p w14:paraId="00000680" w14:textId="77777777" w:rsidR="00A22B9C" w:rsidRDefault="00A22B9C">
      <w:pPr>
        <w:spacing w:line="240" w:lineRule="auto"/>
      </w:pPr>
    </w:p>
    <w:tbl>
      <w:tblPr>
        <w:tblStyle w:val="afffffffffffffff9"/>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A22B9C" w14:paraId="58A99584" w14:textId="77777777">
        <w:tc>
          <w:tcPr>
            <w:tcW w:w="4944" w:type="dxa"/>
            <w:shd w:val="clear" w:color="auto" w:fill="70AD47"/>
            <w:vAlign w:val="center"/>
          </w:tcPr>
          <w:p w14:paraId="00000681" w14:textId="77777777" w:rsidR="00A22B9C" w:rsidRDefault="009B1AA8">
            <w:pPr>
              <w:rPr>
                <w:b/>
                <w:color w:val="FFFFFF"/>
              </w:rPr>
            </w:pPr>
            <w:r>
              <w:rPr>
                <w:b/>
                <w:color w:val="FFFFFF"/>
              </w:rPr>
              <w:t>Factors that Influence CAD Performance</w:t>
            </w:r>
          </w:p>
        </w:tc>
        <w:tc>
          <w:tcPr>
            <w:tcW w:w="5846" w:type="dxa"/>
            <w:shd w:val="clear" w:color="auto" w:fill="70AD47"/>
            <w:vAlign w:val="center"/>
          </w:tcPr>
          <w:p w14:paraId="00000682" w14:textId="77777777" w:rsidR="00A22B9C" w:rsidRDefault="009B1AA8">
            <w:pPr>
              <w:jc w:val="right"/>
              <w:rPr>
                <w:sz w:val="22"/>
                <w:szCs w:val="22"/>
              </w:rPr>
            </w:pPr>
            <w:r>
              <w:rPr>
                <w:b/>
                <w:color w:val="FFFFFF"/>
                <w:sz w:val="22"/>
                <w:szCs w:val="22"/>
              </w:rPr>
              <w:t>Slide: 11</w:t>
            </w:r>
          </w:p>
        </w:tc>
      </w:tr>
      <w:tr w:rsidR="00A22B9C" w14:paraId="7CD9C0C4" w14:textId="77777777">
        <w:tc>
          <w:tcPr>
            <w:tcW w:w="10790" w:type="dxa"/>
            <w:gridSpan w:val="2"/>
          </w:tcPr>
          <w:p w14:paraId="00000683" w14:textId="77777777" w:rsidR="00A22B9C" w:rsidRDefault="009B1AA8">
            <w:pPr>
              <w:jc w:val="center"/>
              <w:rPr>
                <w:sz w:val="22"/>
                <w:szCs w:val="22"/>
              </w:rPr>
            </w:pPr>
            <w:r>
              <w:rPr>
                <w:noProof/>
              </w:rPr>
              <w:drawing>
                <wp:inline distT="0" distB="0" distL="0" distR="0" wp14:anchorId="563F3C9D" wp14:editId="6C0C2C61">
                  <wp:extent cx="4050000" cy="2196000"/>
                  <wp:effectExtent l="0" t="0" r="8255" b="0"/>
                  <wp:docPr id="955"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00"/>
                          <a:srcRect/>
                          <a:stretch>
                            <a:fillRect/>
                          </a:stretch>
                        </pic:blipFill>
                        <pic:spPr>
                          <a:xfrm>
                            <a:off x="0" y="0"/>
                            <a:ext cx="4050000" cy="2196000"/>
                          </a:xfrm>
                          <a:prstGeom prst="rect">
                            <a:avLst/>
                          </a:prstGeom>
                          <a:ln/>
                        </pic:spPr>
                      </pic:pic>
                    </a:graphicData>
                  </a:graphic>
                </wp:inline>
              </w:drawing>
            </w:r>
          </w:p>
        </w:tc>
      </w:tr>
      <w:tr w:rsidR="00A22B9C" w14:paraId="1EE40BF7" w14:textId="77777777">
        <w:tc>
          <w:tcPr>
            <w:tcW w:w="10790" w:type="dxa"/>
            <w:gridSpan w:val="2"/>
          </w:tcPr>
          <w:p w14:paraId="00000685" w14:textId="77777777" w:rsidR="00A22B9C" w:rsidRDefault="009B1AA8">
            <w:pPr>
              <w:rPr>
                <w:sz w:val="22"/>
                <w:szCs w:val="22"/>
              </w:rPr>
            </w:pPr>
            <w:r>
              <w:rPr>
                <w:b/>
                <w:sz w:val="22"/>
                <w:szCs w:val="22"/>
              </w:rPr>
              <w:t xml:space="preserve">SAY: </w:t>
            </w:r>
            <w:r>
              <w:rPr>
                <w:sz w:val="22"/>
                <w:szCs w:val="22"/>
              </w:rPr>
              <w:t xml:space="preserve">What affects CAD performance? There is the underlying TB prevalence (how many cases are in the population). There is the presentation of TB in individuals with prior TB history (those with prior TB will often get a false positive result, so we need to be mindful of that) and persons with co-morbidities (may often get missed in an x-ray situation). There’s also the prevalence of other lung diseases (silicosis, COVID-19, pneumonia, and lung cancer). We also need to look at the prevalence of risk factors for TB in specific populations. All these factors can impact CAD performance, so we must take them into account when we set our thresholds. </w:t>
            </w:r>
          </w:p>
          <w:p w14:paraId="00000686" w14:textId="59E4AAF4" w:rsidR="00A22B9C" w:rsidRDefault="009B1AA8">
            <w:pPr>
              <w:rPr>
                <w:sz w:val="22"/>
                <w:szCs w:val="22"/>
              </w:rPr>
            </w:pPr>
            <w:r>
              <w:rPr>
                <w:sz w:val="22"/>
                <w:szCs w:val="22"/>
              </w:rPr>
              <w:t>If we are going to think about choosing our threshold, the best way to do it is to</w:t>
            </w:r>
            <w:sdt>
              <w:sdtPr>
                <w:tag w:val="goog_rdk_524"/>
                <w:id w:val="-1853253301"/>
                <w:showingPlcHdr/>
              </w:sdtPr>
              <w:sdtEndPr/>
              <w:sdtContent>
                <w:r w:rsidR="0096017F">
                  <w:t xml:space="preserve">     </w:t>
                </w:r>
              </w:sdtContent>
            </w:sdt>
            <w:r>
              <w:rPr>
                <w:sz w:val="22"/>
                <w:szCs w:val="22"/>
              </w:rPr>
              <w:t xml:space="preserve"> test performance in the target population. </w:t>
            </w:r>
          </w:p>
        </w:tc>
      </w:tr>
    </w:tbl>
    <w:p w14:paraId="00000688" w14:textId="320F5C40" w:rsidR="00A22B9C" w:rsidRDefault="00A22B9C">
      <w:pPr>
        <w:spacing w:line="240" w:lineRule="auto"/>
        <w:rPr>
          <w:smallCaps/>
        </w:rPr>
      </w:pPr>
    </w:p>
    <w:tbl>
      <w:tblPr>
        <w:tblStyle w:val="affffff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AD7E56" w14:paraId="23D5996D" w14:textId="77777777" w:rsidTr="0077182A">
        <w:tc>
          <w:tcPr>
            <w:tcW w:w="4944" w:type="dxa"/>
            <w:shd w:val="clear" w:color="auto" w:fill="70AD47"/>
            <w:vAlign w:val="center"/>
          </w:tcPr>
          <w:p w14:paraId="1362B3E7" w14:textId="77777777" w:rsidR="00AD7E56" w:rsidRDefault="00AD7E56" w:rsidP="0077182A">
            <w:pPr>
              <w:rPr>
                <w:b/>
                <w:color w:val="FFFFFF"/>
              </w:rPr>
            </w:pPr>
            <w:r>
              <w:rPr>
                <w:b/>
                <w:color w:val="FFFFFF"/>
              </w:rPr>
              <w:t>Performance Change between Versions</w:t>
            </w:r>
          </w:p>
        </w:tc>
        <w:tc>
          <w:tcPr>
            <w:tcW w:w="5846" w:type="dxa"/>
            <w:shd w:val="clear" w:color="auto" w:fill="70AD47"/>
            <w:vAlign w:val="center"/>
          </w:tcPr>
          <w:p w14:paraId="4C9C50D3" w14:textId="473C6FA6" w:rsidR="00AD7E56" w:rsidRDefault="00AD7E56" w:rsidP="0077182A">
            <w:pPr>
              <w:jc w:val="right"/>
              <w:rPr>
                <w:sz w:val="22"/>
                <w:szCs w:val="22"/>
              </w:rPr>
            </w:pPr>
            <w:r>
              <w:rPr>
                <w:b/>
                <w:color w:val="FFFFFF"/>
                <w:sz w:val="22"/>
                <w:szCs w:val="22"/>
              </w:rPr>
              <w:t>Slide:</w:t>
            </w:r>
            <w:r w:rsidR="006D720F">
              <w:rPr>
                <w:b/>
                <w:color w:val="FFFFFF"/>
                <w:sz w:val="22"/>
                <w:szCs w:val="22"/>
              </w:rPr>
              <w:t xml:space="preserve"> 12</w:t>
            </w:r>
            <w:r>
              <w:rPr>
                <w:b/>
                <w:color w:val="FFFFFF"/>
                <w:sz w:val="22"/>
                <w:szCs w:val="22"/>
              </w:rPr>
              <w:t xml:space="preserve"> </w:t>
            </w:r>
          </w:p>
        </w:tc>
      </w:tr>
      <w:tr w:rsidR="00AD7E56" w14:paraId="446D3918" w14:textId="77777777" w:rsidTr="0077182A">
        <w:tc>
          <w:tcPr>
            <w:tcW w:w="10790" w:type="dxa"/>
            <w:gridSpan w:val="2"/>
          </w:tcPr>
          <w:p w14:paraId="546BBE37" w14:textId="77777777" w:rsidR="00AD7E56" w:rsidRDefault="00AD7E56" w:rsidP="0077182A">
            <w:pPr>
              <w:jc w:val="center"/>
              <w:rPr>
                <w:sz w:val="22"/>
                <w:szCs w:val="22"/>
              </w:rPr>
            </w:pPr>
            <w:r>
              <w:rPr>
                <w:noProof/>
              </w:rPr>
              <w:drawing>
                <wp:inline distT="0" distB="0" distL="0" distR="0" wp14:anchorId="6069EA5D" wp14:editId="2A0F843E">
                  <wp:extent cx="4050000" cy="2196000"/>
                  <wp:effectExtent l="0" t="0" r="8255" b="0"/>
                  <wp:docPr id="20" name="image109.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20" name="image109.png" descr="Chart, line chart&#10;&#10;Description automatically generated"/>
                          <pic:cNvPicPr preferRelativeResize="0"/>
                        </pic:nvPicPr>
                        <pic:blipFill>
                          <a:blip r:embed="rId101"/>
                          <a:srcRect/>
                          <a:stretch>
                            <a:fillRect/>
                          </a:stretch>
                        </pic:blipFill>
                        <pic:spPr>
                          <a:xfrm>
                            <a:off x="0" y="0"/>
                            <a:ext cx="4050000" cy="2196000"/>
                          </a:xfrm>
                          <a:prstGeom prst="rect">
                            <a:avLst/>
                          </a:prstGeom>
                          <a:ln/>
                        </pic:spPr>
                      </pic:pic>
                    </a:graphicData>
                  </a:graphic>
                </wp:inline>
              </w:drawing>
            </w:r>
          </w:p>
        </w:tc>
      </w:tr>
      <w:tr w:rsidR="00AD7E56" w14:paraId="245B5F76" w14:textId="77777777" w:rsidTr="0077182A">
        <w:tc>
          <w:tcPr>
            <w:tcW w:w="10790" w:type="dxa"/>
            <w:gridSpan w:val="2"/>
          </w:tcPr>
          <w:sdt>
            <w:sdtPr>
              <w:tag w:val="goog_rdk_697"/>
              <w:id w:val="45351241"/>
            </w:sdtPr>
            <w:sdtEndPr/>
            <w:sdtContent>
              <w:p w14:paraId="2D3423E3" w14:textId="63075A11" w:rsidR="00AD7E56" w:rsidRDefault="00AD7E56" w:rsidP="0077182A">
                <w:pPr>
                  <w:rPr>
                    <w:sz w:val="22"/>
                    <w:szCs w:val="22"/>
                  </w:rPr>
                </w:pPr>
                <w:r>
                  <w:rPr>
                    <w:b/>
                    <w:sz w:val="22"/>
                    <w:szCs w:val="22"/>
                  </w:rPr>
                  <w:t xml:space="preserve">SAY: </w:t>
                </w:r>
                <w:sdt>
                  <w:sdtPr>
                    <w:tag w:val="goog_rdk_688"/>
                    <w:id w:val="-1970971008"/>
                  </w:sdtPr>
                  <w:sdtEndPr/>
                  <w:sdtContent>
                    <w:r>
                      <w:rPr>
                        <w:sz w:val="22"/>
                        <w:szCs w:val="22"/>
                      </w:rPr>
                      <w:t>Finally, it is also important to know that performance may also vary between different versions of the same product. For example, for</w:t>
                    </w:r>
                  </w:sdtContent>
                </w:sdt>
                <w:sdt>
                  <w:sdtPr>
                    <w:tag w:val="goog_rdk_689"/>
                    <w:id w:val="-1246100105"/>
                  </w:sdtPr>
                  <w:sdtEndPr/>
                  <w:sdtContent>
                    <w:sdt>
                      <w:sdtPr>
                        <w:tag w:val="goog_rdk_690"/>
                        <w:id w:val="-352496000"/>
                      </w:sdtPr>
                      <w:sdtEndPr/>
                      <w:sdtContent/>
                    </w:sdt>
                  </w:sdtContent>
                </w:sdt>
                <w:r>
                  <w:rPr>
                    <w:sz w:val="22"/>
                    <w:szCs w:val="22"/>
                  </w:rPr>
                  <w:t xml:space="preserve"> CAD4TB, the Delft software product, </w:t>
                </w:r>
                <w:sdt>
                  <w:sdtPr>
                    <w:tag w:val="goog_rdk_692"/>
                    <w:id w:val="-1129474411"/>
                  </w:sdtPr>
                  <w:sdtEndPr/>
                  <w:sdtContent>
                    <w:r>
                      <w:rPr>
                        <w:sz w:val="22"/>
                        <w:szCs w:val="22"/>
                      </w:rPr>
                      <w:t xml:space="preserve">there has been a significant change in the underlying algorithm between </w:t>
                    </w:r>
                  </w:sdtContent>
                </w:sdt>
                <w:sdt>
                  <w:sdtPr>
                    <w:tag w:val="goog_rdk_693"/>
                    <w:id w:val="732661203"/>
                  </w:sdtPr>
                  <w:sdtEndPr/>
                  <w:sdtContent/>
                </w:sdt>
                <w:r>
                  <w:rPr>
                    <w:sz w:val="22"/>
                    <w:szCs w:val="22"/>
                  </w:rPr>
                  <w:t xml:space="preserve">version 6 and version 7. </w:t>
                </w:r>
                <w:sdt>
                  <w:sdtPr>
                    <w:tag w:val="goog_rdk_694"/>
                    <w:id w:val="1437400523"/>
                  </w:sdtPr>
                  <w:sdtEndPr/>
                  <w:sdtContent>
                    <w:r>
                      <w:rPr>
                        <w:sz w:val="22"/>
                        <w:szCs w:val="22"/>
                      </w:rPr>
                      <w:t>Preliminary results show</w:t>
                    </w:r>
                  </w:sdtContent>
                </w:sdt>
                <w:sdt>
                  <w:sdtPr>
                    <w:tag w:val="goog_rdk_695"/>
                    <w:id w:val="-1005279855"/>
                  </w:sdtPr>
                  <w:sdtEndPr/>
                  <w:sdtContent/>
                </w:sdt>
                <w:r>
                  <w:rPr>
                    <w:sz w:val="22"/>
                    <w:szCs w:val="22"/>
                  </w:rPr>
                  <w:t xml:space="preserve"> that version 7 has significantly outperformed version 6 when compared to the reference standard. This tells us that the machine learning is improving over time. </w:t>
                </w:r>
                <w:sdt>
                  <w:sdtPr>
                    <w:tag w:val="goog_rdk_696"/>
                    <w:id w:val="111100318"/>
                    <w:showingPlcHdr/>
                  </w:sdtPr>
                  <w:sdtEndPr/>
                  <w:sdtContent>
                    <w:r>
                      <w:t xml:space="preserve">     </w:t>
                    </w:r>
                  </w:sdtContent>
                </w:sdt>
              </w:p>
            </w:sdtContent>
          </w:sdt>
          <w:sdt>
            <w:sdtPr>
              <w:tag w:val="goog_rdk_699"/>
              <w:id w:val="-1850095602"/>
            </w:sdtPr>
            <w:sdtEndPr/>
            <w:sdtContent>
              <w:p w14:paraId="445190F5" w14:textId="77777777" w:rsidR="00AD7E56" w:rsidRDefault="00427AB6" w:rsidP="0077182A">
                <w:pPr>
                  <w:rPr>
                    <w:sz w:val="22"/>
                    <w:szCs w:val="22"/>
                  </w:rPr>
                </w:pPr>
                <w:sdt>
                  <w:sdtPr>
                    <w:tag w:val="goog_rdk_698"/>
                    <w:id w:val="671994277"/>
                    <w:showingPlcHdr/>
                  </w:sdtPr>
                  <w:sdtEndPr/>
                  <w:sdtContent>
                    <w:r w:rsidR="00AD7E56">
                      <w:t xml:space="preserve">     </w:t>
                    </w:r>
                  </w:sdtContent>
                </w:sdt>
              </w:p>
            </w:sdtContent>
          </w:sdt>
          <w:p w14:paraId="0832EA83" w14:textId="2C172BA6" w:rsidR="00AD7E56" w:rsidRDefault="00427AB6" w:rsidP="0077182A">
            <w:pPr>
              <w:rPr>
                <w:sz w:val="22"/>
                <w:szCs w:val="22"/>
              </w:rPr>
            </w:pPr>
            <w:sdt>
              <w:sdtPr>
                <w:tag w:val="goog_rdk_700"/>
                <w:id w:val="554907209"/>
              </w:sdtPr>
              <w:sdtEndPr/>
              <w:sdtContent>
                <w:r w:rsidR="00AD7E56">
                  <w:rPr>
                    <w:sz w:val="22"/>
                    <w:szCs w:val="22"/>
                  </w:rPr>
                  <w:t>For threshold selection, this means that operating at the same threshold between the two versions would not necessarily produce the same results. As shown in the table, if using a threshold score of 50 with version 6 sensitivity is around 97% and 30% of confirmation tests would be saved. Using the same threshold with version 7 results in lower sensitivity (90%) but higher confirmation test saving.</w:t>
                </w:r>
              </w:sdtContent>
            </w:sdt>
            <w:sdt>
              <w:sdtPr>
                <w:tag w:val="goog_rdk_701"/>
                <w:id w:val="-745879091"/>
                <w:showingPlcHdr/>
              </w:sdtPr>
              <w:sdtEndPr/>
              <w:sdtContent>
                <w:r w:rsidR="00AD7E56">
                  <w:t xml:space="preserve">     </w:t>
                </w:r>
              </w:sdtContent>
            </w:sdt>
          </w:p>
        </w:tc>
      </w:tr>
    </w:tbl>
    <w:p w14:paraId="00000689" w14:textId="305113DE" w:rsidR="00A22B9C" w:rsidRDefault="009B1AA8">
      <w:pPr>
        <w:pStyle w:val="Heading3"/>
        <w:rPr>
          <w:color w:val="70AD47"/>
        </w:rPr>
      </w:pPr>
      <w:bookmarkStart w:id="54" w:name="_Toc106492078"/>
      <w:r>
        <w:rPr>
          <w:color w:val="70AD47"/>
        </w:rPr>
        <w:lastRenderedPageBreak/>
        <w:t>How to Select a Threshold Score Suitable for the Local Context</w:t>
      </w:r>
      <w:bookmarkEnd w:id="54"/>
    </w:p>
    <w:p w14:paraId="31740138" w14:textId="77777777" w:rsidR="00975202" w:rsidRPr="00975202" w:rsidRDefault="00975202" w:rsidP="00975202"/>
    <w:tbl>
      <w:tblPr>
        <w:tblStyle w:val="afffffffffffffff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A22B9C" w14:paraId="2DABB65C" w14:textId="77777777">
        <w:tc>
          <w:tcPr>
            <w:tcW w:w="4944" w:type="dxa"/>
            <w:shd w:val="clear" w:color="auto" w:fill="70AD47"/>
            <w:vAlign w:val="center"/>
          </w:tcPr>
          <w:p w14:paraId="0000068A" w14:textId="77777777" w:rsidR="00A22B9C" w:rsidRDefault="009B1AA8">
            <w:pPr>
              <w:rPr>
                <w:b/>
                <w:color w:val="FFFFFF"/>
              </w:rPr>
            </w:pPr>
            <w:r>
              <w:rPr>
                <w:b/>
                <w:color w:val="FFFFFF"/>
              </w:rPr>
              <w:t>How to Choose a Threshold Score</w:t>
            </w:r>
          </w:p>
        </w:tc>
        <w:tc>
          <w:tcPr>
            <w:tcW w:w="5846" w:type="dxa"/>
            <w:shd w:val="clear" w:color="auto" w:fill="70AD47"/>
            <w:vAlign w:val="center"/>
          </w:tcPr>
          <w:p w14:paraId="0000068B" w14:textId="77777777" w:rsidR="00A22B9C" w:rsidRDefault="009B1AA8">
            <w:pPr>
              <w:jc w:val="right"/>
              <w:rPr>
                <w:sz w:val="22"/>
                <w:szCs w:val="22"/>
              </w:rPr>
            </w:pPr>
            <w:r>
              <w:rPr>
                <w:b/>
                <w:color w:val="FFFFFF"/>
                <w:sz w:val="22"/>
                <w:szCs w:val="22"/>
              </w:rPr>
              <w:t>Slide: 13</w:t>
            </w:r>
          </w:p>
        </w:tc>
      </w:tr>
      <w:tr w:rsidR="00A22B9C" w14:paraId="2F7FA0AB" w14:textId="77777777">
        <w:tc>
          <w:tcPr>
            <w:tcW w:w="10790" w:type="dxa"/>
            <w:gridSpan w:val="2"/>
          </w:tcPr>
          <w:p w14:paraId="0000068C" w14:textId="77777777" w:rsidR="00A22B9C" w:rsidRDefault="009B1AA8">
            <w:pPr>
              <w:jc w:val="center"/>
              <w:rPr>
                <w:sz w:val="22"/>
                <w:szCs w:val="22"/>
              </w:rPr>
            </w:pPr>
            <w:r>
              <w:rPr>
                <w:noProof/>
              </w:rPr>
              <w:drawing>
                <wp:inline distT="0" distB="0" distL="0" distR="0" wp14:anchorId="083B6330" wp14:editId="4A5F8574">
                  <wp:extent cx="4050000" cy="2196000"/>
                  <wp:effectExtent l="0" t="0" r="8255" b="0"/>
                  <wp:docPr id="938"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02"/>
                          <a:srcRect/>
                          <a:stretch>
                            <a:fillRect/>
                          </a:stretch>
                        </pic:blipFill>
                        <pic:spPr>
                          <a:xfrm>
                            <a:off x="0" y="0"/>
                            <a:ext cx="4050000" cy="2196000"/>
                          </a:xfrm>
                          <a:prstGeom prst="rect">
                            <a:avLst/>
                          </a:prstGeom>
                          <a:ln/>
                        </pic:spPr>
                      </pic:pic>
                    </a:graphicData>
                  </a:graphic>
                </wp:inline>
              </w:drawing>
            </w:r>
          </w:p>
        </w:tc>
      </w:tr>
      <w:tr w:rsidR="00A22B9C" w14:paraId="11DF7DE9" w14:textId="77777777">
        <w:tc>
          <w:tcPr>
            <w:tcW w:w="10790" w:type="dxa"/>
            <w:gridSpan w:val="2"/>
          </w:tcPr>
          <w:p w14:paraId="0000068E" w14:textId="347F2ECE" w:rsidR="00A22B9C" w:rsidRDefault="009B1AA8">
            <w:pPr>
              <w:rPr>
                <w:sz w:val="22"/>
                <w:szCs w:val="22"/>
              </w:rPr>
            </w:pPr>
            <w:r>
              <w:rPr>
                <w:b/>
                <w:sz w:val="22"/>
                <w:szCs w:val="22"/>
              </w:rPr>
              <w:t xml:space="preserve">SAY: </w:t>
            </w:r>
            <w:sdt>
              <w:sdtPr>
                <w:tag w:val="goog_rdk_525"/>
                <w:id w:val="-1668930991"/>
                <w:showingPlcHdr/>
              </w:sdtPr>
              <w:sdtEndPr/>
              <w:sdtContent>
                <w:r w:rsidR="0096017F">
                  <w:t xml:space="preserve">     </w:t>
                </w:r>
              </w:sdtContent>
            </w:sdt>
            <w:r>
              <w:rPr>
                <w:sz w:val="22"/>
                <w:szCs w:val="22"/>
              </w:rPr>
              <w:t xml:space="preserve">How are we going to pick the right threshold score for our context? </w:t>
            </w:r>
          </w:p>
          <w:p w14:paraId="0000068F" w14:textId="4967308E" w:rsidR="00A22B9C" w:rsidRDefault="009B1AA8">
            <w:pPr>
              <w:rPr>
                <w:sz w:val="22"/>
                <w:szCs w:val="22"/>
              </w:rPr>
            </w:pPr>
            <w:r>
              <w:rPr>
                <w:sz w:val="22"/>
                <w:szCs w:val="22"/>
              </w:rPr>
              <w:t xml:space="preserve">Start </w:t>
            </w:r>
            <w:sdt>
              <w:sdtPr>
                <w:tag w:val="goog_rdk_526"/>
                <w:id w:val="-865519127"/>
                <w:showingPlcHdr/>
              </w:sdtPr>
              <w:sdtEndPr/>
              <w:sdtContent>
                <w:r w:rsidR="0096017F">
                  <w:t xml:space="preserve">     </w:t>
                </w:r>
              </w:sdtContent>
            </w:sdt>
            <w:sdt>
              <w:sdtPr>
                <w:tag w:val="goog_rdk_527"/>
                <w:id w:val="44730303"/>
              </w:sdtPr>
              <w:sdtEndPr/>
              <w:sdtContent>
                <w:r>
                  <w:rPr>
                    <w:sz w:val="22"/>
                    <w:szCs w:val="22"/>
                  </w:rPr>
                  <w:t xml:space="preserve">to recognize </w:t>
                </w:r>
              </w:sdtContent>
            </w:sdt>
            <w:r>
              <w:rPr>
                <w:sz w:val="22"/>
                <w:szCs w:val="22"/>
              </w:rPr>
              <w:t>the question of how we choose a threshold score</w:t>
            </w:r>
            <w:sdt>
              <w:sdtPr>
                <w:tag w:val="goog_rdk_528"/>
                <w:id w:val="-103350329"/>
              </w:sdtPr>
              <w:sdtEndPr/>
              <w:sdtContent>
                <w:r>
                  <w:rPr>
                    <w:sz w:val="22"/>
                    <w:szCs w:val="22"/>
                  </w:rPr>
                  <w:t xml:space="preserve"> </w:t>
                </w:r>
              </w:sdtContent>
            </w:sdt>
            <w:sdt>
              <w:sdtPr>
                <w:tag w:val="goog_rdk_529"/>
                <w:id w:val="-248112584"/>
                <w:showingPlcHdr/>
              </w:sdtPr>
              <w:sdtEndPr/>
              <w:sdtContent>
                <w:r w:rsidR="0096017F">
                  <w:t xml:space="preserve">     </w:t>
                </w:r>
              </w:sdtContent>
            </w:sdt>
            <w:r>
              <w:rPr>
                <w:sz w:val="22"/>
                <w:szCs w:val="22"/>
              </w:rPr>
              <w:t xml:space="preserve">can be challenging. </w:t>
            </w:r>
            <w:sdt>
              <w:sdtPr>
                <w:tag w:val="goog_rdk_530"/>
                <w:id w:val="308673747"/>
              </w:sdtPr>
              <w:sdtEndPr/>
              <w:sdtContent>
                <w:r>
                  <w:rPr>
                    <w:sz w:val="22"/>
                    <w:szCs w:val="22"/>
                  </w:rPr>
                  <w:t xml:space="preserve">It because </w:t>
                </w:r>
              </w:sdtContent>
            </w:sdt>
            <w:sdt>
              <w:sdtPr>
                <w:tag w:val="goog_rdk_531"/>
                <w:id w:val="-1472365021"/>
                <w:showingPlcHdr/>
              </w:sdtPr>
              <w:sdtEndPr/>
              <w:sdtContent>
                <w:r w:rsidR="0096017F">
                  <w:t xml:space="preserve">     </w:t>
                </w:r>
              </w:sdtContent>
            </w:sdt>
            <w:sdt>
              <w:sdtPr>
                <w:tag w:val="goog_rdk_532"/>
                <w:id w:val="1796255434"/>
              </w:sdtPr>
              <w:sdtEndPr/>
              <w:sdtContent>
                <w:r>
                  <w:rPr>
                    <w:sz w:val="22"/>
                    <w:szCs w:val="22"/>
                  </w:rPr>
                  <w:t>i</w:t>
                </w:r>
              </w:sdtContent>
            </w:sdt>
            <w:r>
              <w:rPr>
                <w:sz w:val="22"/>
                <w:szCs w:val="22"/>
              </w:rPr>
              <w:t xml:space="preserve">t’s impossible to select one threshold score that will apply to all CAD products because </w:t>
            </w:r>
            <w:sdt>
              <w:sdtPr>
                <w:tag w:val="goog_rdk_533"/>
                <w:id w:val="-433289289"/>
              </w:sdtPr>
              <w:sdtEndPr/>
              <w:sdtContent>
                <w:r>
                  <w:rPr>
                    <w:sz w:val="22"/>
                    <w:szCs w:val="22"/>
                  </w:rPr>
                  <w:t>there is no relationship between the scores of different products, and different versions of the same product may also be vastly altered,</w:t>
                </w:r>
              </w:sdtContent>
            </w:sdt>
            <w:sdt>
              <w:sdtPr>
                <w:tag w:val="goog_rdk_534"/>
                <w:id w:val="-875691284"/>
                <w:showingPlcHdr/>
              </w:sdtPr>
              <w:sdtEndPr/>
              <w:sdtContent>
                <w:r w:rsidR="0096017F">
                  <w:t xml:space="preserve">     </w:t>
                </w:r>
              </w:sdtContent>
            </w:sdt>
            <w:r>
              <w:rPr>
                <w:sz w:val="22"/>
                <w:szCs w:val="22"/>
              </w:rPr>
              <w:t xml:space="preserve">, and there are also different use cases. </w:t>
            </w:r>
          </w:p>
          <w:p w14:paraId="484698BB" w14:textId="7922AF20" w:rsidR="000F0FF6" w:rsidRDefault="000F0FF6">
            <w:pPr>
              <w:rPr>
                <w:sz w:val="22"/>
                <w:szCs w:val="22"/>
              </w:rPr>
            </w:pPr>
          </w:p>
          <w:p w14:paraId="42A55636" w14:textId="193BCA59" w:rsidR="000F0FF6" w:rsidRPr="0096017F" w:rsidRDefault="000F0FF6">
            <w:pPr>
              <w:rPr>
                <w:i/>
                <w:iCs/>
                <w:sz w:val="22"/>
                <w:szCs w:val="22"/>
              </w:rPr>
            </w:pPr>
            <w:r>
              <w:rPr>
                <w:i/>
                <w:iCs/>
                <w:sz w:val="22"/>
                <w:szCs w:val="22"/>
              </w:rPr>
              <w:t xml:space="preserve">Optional: </w:t>
            </w:r>
          </w:p>
          <w:p w14:paraId="00000690" w14:textId="16BE90FA" w:rsidR="00A22B9C" w:rsidRPr="0096017F" w:rsidRDefault="00427AB6">
            <w:pPr>
              <w:numPr>
                <w:ilvl w:val="1"/>
                <w:numId w:val="24"/>
              </w:numPr>
              <w:rPr>
                <w:i/>
                <w:iCs/>
                <w:sz w:val="22"/>
                <w:szCs w:val="22"/>
              </w:rPr>
            </w:pPr>
            <w:sdt>
              <w:sdtPr>
                <w:tag w:val="goog_rdk_535"/>
                <w:id w:val="1361250894"/>
                <w:showingPlcHdr/>
              </w:sdtPr>
              <w:sdtEndPr/>
              <w:sdtContent>
                <w:r w:rsidR="0096017F">
                  <w:t xml:space="preserve">     </w:t>
                </w:r>
              </w:sdtContent>
            </w:sdt>
            <w:r w:rsidR="009B1AA8" w:rsidRPr="0096017F">
              <w:rPr>
                <w:i/>
                <w:iCs/>
                <w:sz w:val="22"/>
                <w:szCs w:val="22"/>
              </w:rPr>
              <w:t>Every CAD product is developed differently—an X-ray assigned 30 (or 0.3) by one CAD is not equally likely to have TB as an X-ray assigned 30 from another.</w:t>
            </w:r>
          </w:p>
          <w:p w14:paraId="00000691" w14:textId="77777777" w:rsidR="00A22B9C" w:rsidRPr="0096017F" w:rsidRDefault="009B1AA8">
            <w:pPr>
              <w:numPr>
                <w:ilvl w:val="1"/>
                <w:numId w:val="24"/>
              </w:numPr>
              <w:rPr>
                <w:i/>
                <w:iCs/>
                <w:sz w:val="22"/>
                <w:szCs w:val="22"/>
              </w:rPr>
            </w:pPr>
            <w:r w:rsidRPr="0096017F">
              <w:rPr>
                <w:i/>
                <w:iCs/>
                <w:sz w:val="22"/>
                <w:szCs w:val="22"/>
              </w:rPr>
              <w:t xml:space="preserve">Every CAD product performs differently in different sub-populations (for example older ages, HIV+), depending on the data used to develop it. CAD is developed by using thousands of x-ray screens (confirmed positive or negative) and learns from them. If these screens come from different populations, the computer will learn based on those populations. </w:t>
            </w:r>
          </w:p>
          <w:p w14:paraId="00000692" w14:textId="77777777" w:rsidR="00A22B9C" w:rsidRDefault="009B1AA8">
            <w:pPr>
              <w:numPr>
                <w:ilvl w:val="1"/>
                <w:numId w:val="24"/>
              </w:numPr>
              <w:rPr>
                <w:sz w:val="22"/>
                <w:szCs w:val="22"/>
              </w:rPr>
            </w:pPr>
            <w:r w:rsidRPr="0096017F">
              <w:rPr>
                <w:i/>
                <w:iCs/>
                <w:sz w:val="22"/>
                <w:szCs w:val="22"/>
              </w:rPr>
              <w:t>Different versions of the same product may even be developed differently and perform differently in different sub-populations. For example, earlier versions may have been developed using smear microscopy for confirmation, which is less sensitive than rapid molecular tests.</w:t>
            </w:r>
            <w:r>
              <w:rPr>
                <w:sz w:val="22"/>
                <w:szCs w:val="22"/>
              </w:rPr>
              <w:t xml:space="preserve"> </w:t>
            </w:r>
          </w:p>
        </w:tc>
      </w:tr>
    </w:tbl>
    <w:p w14:paraId="00000694" w14:textId="77777777" w:rsidR="00A22B9C" w:rsidRDefault="00A22B9C">
      <w:pPr>
        <w:spacing w:line="240" w:lineRule="auto"/>
      </w:pPr>
    </w:p>
    <w:tbl>
      <w:tblPr>
        <w:tblStyle w:val="afffffffffffffffb"/>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A22B9C" w14:paraId="45EE13EF" w14:textId="77777777">
        <w:tc>
          <w:tcPr>
            <w:tcW w:w="4944" w:type="dxa"/>
            <w:shd w:val="clear" w:color="auto" w:fill="70AD47"/>
            <w:vAlign w:val="center"/>
          </w:tcPr>
          <w:p w14:paraId="00000695" w14:textId="77777777" w:rsidR="00A22B9C" w:rsidRDefault="009B1AA8">
            <w:pPr>
              <w:rPr>
                <w:b/>
                <w:color w:val="FFFFFF"/>
              </w:rPr>
            </w:pPr>
            <w:r>
              <w:rPr>
                <w:b/>
                <w:color w:val="FFFFFF"/>
              </w:rPr>
              <w:t>How to Choose a Threshold Score</w:t>
            </w:r>
          </w:p>
        </w:tc>
        <w:tc>
          <w:tcPr>
            <w:tcW w:w="5846" w:type="dxa"/>
            <w:shd w:val="clear" w:color="auto" w:fill="70AD47"/>
            <w:vAlign w:val="center"/>
          </w:tcPr>
          <w:p w14:paraId="00000696" w14:textId="77777777" w:rsidR="00A22B9C" w:rsidRDefault="009B1AA8">
            <w:pPr>
              <w:jc w:val="right"/>
              <w:rPr>
                <w:sz w:val="22"/>
                <w:szCs w:val="22"/>
              </w:rPr>
            </w:pPr>
            <w:r>
              <w:rPr>
                <w:b/>
                <w:color w:val="FFFFFF"/>
                <w:sz w:val="22"/>
                <w:szCs w:val="22"/>
              </w:rPr>
              <w:t>Slide: 14</w:t>
            </w:r>
          </w:p>
        </w:tc>
      </w:tr>
      <w:tr w:rsidR="00A22B9C" w14:paraId="597F8BD1" w14:textId="77777777">
        <w:tc>
          <w:tcPr>
            <w:tcW w:w="10790" w:type="dxa"/>
            <w:gridSpan w:val="2"/>
          </w:tcPr>
          <w:p w14:paraId="00000697" w14:textId="77777777" w:rsidR="00A22B9C" w:rsidRDefault="009B1AA8">
            <w:pPr>
              <w:jc w:val="center"/>
              <w:rPr>
                <w:sz w:val="22"/>
                <w:szCs w:val="22"/>
              </w:rPr>
            </w:pPr>
            <w:r>
              <w:rPr>
                <w:noProof/>
              </w:rPr>
              <w:drawing>
                <wp:inline distT="0" distB="0" distL="0" distR="0" wp14:anchorId="136C157D" wp14:editId="3B8800F8">
                  <wp:extent cx="4050000" cy="2196000"/>
                  <wp:effectExtent l="0" t="0" r="8255" b="0"/>
                  <wp:docPr id="935"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03"/>
                          <a:srcRect/>
                          <a:stretch>
                            <a:fillRect/>
                          </a:stretch>
                        </pic:blipFill>
                        <pic:spPr>
                          <a:xfrm>
                            <a:off x="0" y="0"/>
                            <a:ext cx="4050000" cy="2196000"/>
                          </a:xfrm>
                          <a:prstGeom prst="rect">
                            <a:avLst/>
                          </a:prstGeom>
                          <a:ln/>
                        </pic:spPr>
                      </pic:pic>
                    </a:graphicData>
                  </a:graphic>
                </wp:inline>
              </w:drawing>
            </w:r>
          </w:p>
        </w:tc>
      </w:tr>
      <w:tr w:rsidR="00A22B9C" w14:paraId="0A19A055" w14:textId="77777777">
        <w:tc>
          <w:tcPr>
            <w:tcW w:w="10790" w:type="dxa"/>
            <w:gridSpan w:val="2"/>
          </w:tcPr>
          <w:sdt>
            <w:sdtPr>
              <w:tag w:val="goog_rdk_537"/>
              <w:id w:val="-1968507737"/>
            </w:sdtPr>
            <w:sdtEndPr/>
            <w:sdtContent>
              <w:p w14:paraId="00000699" w14:textId="7E37AFC8" w:rsidR="00A22B9C" w:rsidRDefault="009B1AA8">
                <w:pPr>
                  <w:rPr>
                    <w:sz w:val="22"/>
                    <w:szCs w:val="22"/>
                  </w:rPr>
                </w:pPr>
                <w:r>
                  <w:rPr>
                    <w:b/>
                    <w:sz w:val="22"/>
                    <w:szCs w:val="22"/>
                  </w:rPr>
                  <w:t xml:space="preserve">SAY: </w:t>
                </w:r>
                <w:r>
                  <w:rPr>
                    <w:sz w:val="22"/>
                    <w:szCs w:val="22"/>
                  </w:rPr>
                  <w:t xml:space="preserve">What we want to offer to you are four main strategies for selecting your threshold score. Again, there is no right answer because there are variations and trade-offs. Some of these strategies may require substantial investment. </w:t>
                </w:r>
                <w:sdt>
                  <w:sdtPr>
                    <w:tag w:val="goog_rdk_536"/>
                    <w:id w:val="440885203"/>
                    <w:showingPlcHdr/>
                  </w:sdtPr>
                  <w:sdtEndPr/>
                  <w:sdtContent>
                    <w:r w:rsidR="000F0FF6">
                      <w:t xml:space="preserve">     </w:t>
                    </w:r>
                  </w:sdtContent>
                </w:sdt>
              </w:p>
            </w:sdtContent>
          </w:sdt>
          <w:p w14:paraId="0000069A" w14:textId="77777777" w:rsidR="00A22B9C" w:rsidRDefault="00A22B9C">
            <w:pPr>
              <w:rPr>
                <w:sz w:val="22"/>
                <w:szCs w:val="22"/>
              </w:rPr>
            </w:pPr>
          </w:p>
          <w:sdt>
            <w:sdtPr>
              <w:tag w:val="goog_rdk_543"/>
              <w:id w:val="517287284"/>
            </w:sdtPr>
            <w:sdtEndPr/>
            <w:sdtContent>
              <w:p w14:paraId="0000069B" w14:textId="6E7EB91C" w:rsidR="00A22B9C" w:rsidRDefault="009B1AA8">
                <w:pPr>
                  <w:rPr>
                    <w:sz w:val="22"/>
                    <w:szCs w:val="22"/>
                  </w:rPr>
                </w:pPr>
                <w:r>
                  <w:rPr>
                    <w:sz w:val="22"/>
                    <w:szCs w:val="22"/>
                  </w:rPr>
                  <w:t>Starting with the first one, we have set and forget. Then there is reactive adjustment. We could do an iterative threshold score calibration. Finally, we have comprehensive CAD calibration study</w:t>
                </w:r>
                <w:sdt>
                  <w:sdtPr>
                    <w:tag w:val="goog_rdk_538"/>
                    <w:id w:val="128215363"/>
                  </w:sdtPr>
                  <w:sdtEndPr/>
                  <w:sdtContent>
                    <w:r>
                      <w:rPr>
                        <w:sz w:val="22"/>
                        <w:szCs w:val="22"/>
                      </w:rPr>
                      <w:t>, using the</w:t>
                    </w:r>
                  </w:sdtContent>
                </w:sdt>
                <w:sdt>
                  <w:sdtPr>
                    <w:tag w:val="goog_rdk_539"/>
                    <w:id w:val="2133282801"/>
                    <w:showingPlcHdr/>
                  </w:sdtPr>
                  <w:sdtEndPr/>
                  <w:sdtContent>
                    <w:r w:rsidR="0096017F">
                      <w:t xml:space="preserve">     </w:t>
                    </w:r>
                  </w:sdtContent>
                </w:sdt>
                <w:r>
                  <w:rPr>
                    <w:sz w:val="22"/>
                    <w:szCs w:val="22"/>
                  </w:rPr>
                  <w:t xml:space="preserve"> </w:t>
                </w:r>
                <w:sdt>
                  <w:sdtPr>
                    <w:tag w:val="goog_rdk_540"/>
                    <w:id w:val="494302474"/>
                  </w:sdtPr>
                  <w:sdtEndPr/>
                  <w:sdtContent>
                    <w:r>
                      <w:rPr>
                        <w:sz w:val="22"/>
                        <w:szCs w:val="22"/>
                      </w:rPr>
                      <w:t>WHO-</w:t>
                    </w:r>
                  </w:sdtContent>
                </w:sdt>
                <w:r>
                  <w:rPr>
                    <w:sz w:val="22"/>
                    <w:szCs w:val="22"/>
                  </w:rPr>
                  <w:t>TDR toolkit</w:t>
                </w:r>
                <w:sdt>
                  <w:sdtPr>
                    <w:tag w:val="goog_rdk_541"/>
                    <w:id w:val="1285703311"/>
                    <w:showingPlcHdr/>
                  </w:sdtPr>
                  <w:sdtEndPr/>
                  <w:sdtContent>
                    <w:r w:rsidR="0096017F">
                      <w:t xml:space="preserve">     </w:t>
                    </w:r>
                  </w:sdtContent>
                </w:sdt>
                <w:r>
                  <w:rPr>
                    <w:sz w:val="22"/>
                    <w:szCs w:val="22"/>
                  </w:rPr>
                  <w:t xml:space="preserve">. </w:t>
                </w:r>
                <w:sdt>
                  <w:sdtPr>
                    <w:tag w:val="goog_rdk_542"/>
                    <w:id w:val="620883744"/>
                    <w:showingPlcHdr/>
                  </w:sdtPr>
                  <w:sdtEndPr/>
                  <w:sdtContent>
                    <w:r w:rsidR="000F0FF6">
                      <w:t xml:space="preserve">     </w:t>
                    </w:r>
                  </w:sdtContent>
                </w:sdt>
              </w:p>
            </w:sdtContent>
          </w:sdt>
          <w:p w14:paraId="0000069C" w14:textId="77777777" w:rsidR="00A22B9C" w:rsidRDefault="00A22B9C">
            <w:pPr>
              <w:rPr>
                <w:sz w:val="22"/>
                <w:szCs w:val="22"/>
              </w:rPr>
            </w:pPr>
          </w:p>
          <w:p w14:paraId="0000069D" w14:textId="77777777" w:rsidR="00A22B9C" w:rsidRDefault="009B1AA8">
            <w:pPr>
              <w:rPr>
                <w:sz w:val="22"/>
                <w:szCs w:val="22"/>
              </w:rPr>
            </w:pPr>
            <w:r>
              <w:rPr>
                <w:sz w:val="22"/>
                <w:szCs w:val="22"/>
              </w:rPr>
              <w:t xml:space="preserve">As you think about how you are going to set your threshold score, you need to think about the availability of your resources. You need to make sure you have staff with the correct skills—skills we will discuss. You need to determine the time available and what data can be collected, as well as the availability of the confirmatory tests. </w:t>
            </w:r>
          </w:p>
        </w:tc>
      </w:tr>
    </w:tbl>
    <w:p w14:paraId="0000069F" w14:textId="77777777" w:rsidR="00A22B9C" w:rsidRDefault="00A22B9C"/>
    <w:tbl>
      <w:tblPr>
        <w:tblStyle w:val="afffffffffffffffc"/>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4"/>
        <w:gridCol w:w="6116"/>
      </w:tblGrid>
      <w:tr w:rsidR="00A22B9C" w14:paraId="14288DCF" w14:textId="77777777">
        <w:tc>
          <w:tcPr>
            <w:tcW w:w="4674" w:type="dxa"/>
            <w:shd w:val="clear" w:color="auto" w:fill="70AD47"/>
            <w:vAlign w:val="center"/>
          </w:tcPr>
          <w:p w14:paraId="000006A0" w14:textId="77777777" w:rsidR="00A22B9C" w:rsidRDefault="009B1AA8">
            <w:pPr>
              <w:rPr>
                <w:b/>
                <w:color w:val="FFFFFF"/>
              </w:rPr>
            </w:pPr>
            <w:r>
              <w:rPr>
                <w:b/>
                <w:color w:val="FFFFFF"/>
              </w:rPr>
              <w:t>Threshold Score Selection Strategy</w:t>
            </w:r>
          </w:p>
        </w:tc>
        <w:tc>
          <w:tcPr>
            <w:tcW w:w="6116" w:type="dxa"/>
            <w:shd w:val="clear" w:color="auto" w:fill="70AD47"/>
            <w:vAlign w:val="center"/>
          </w:tcPr>
          <w:p w14:paraId="000006A1" w14:textId="77777777" w:rsidR="00A22B9C" w:rsidRDefault="009B1AA8">
            <w:pPr>
              <w:jc w:val="right"/>
              <w:rPr>
                <w:sz w:val="22"/>
                <w:szCs w:val="22"/>
              </w:rPr>
            </w:pPr>
            <w:r>
              <w:rPr>
                <w:b/>
                <w:color w:val="FFFFFF"/>
                <w:sz w:val="22"/>
                <w:szCs w:val="22"/>
              </w:rPr>
              <w:t>Slide: 15</w:t>
            </w:r>
          </w:p>
        </w:tc>
      </w:tr>
      <w:tr w:rsidR="00A22B9C" w14:paraId="72D50920" w14:textId="77777777">
        <w:tc>
          <w:tcPr>
            <w:tcW w:w="10790" w:type="dxa"/>
            <w:gridSpan w:val="2"/>
          </w:tcPr>
          <w:p w14:paraId="000006A2" w14:textId="77777777" w:rsidR="00A22B9C" w:rsidRDefault="009B1AA8">
            <w:pPr>
              <w:jc w:val="center"/>
              <w:rPr>
                <w:sz w:val="22"/>
                <w:szCs w:val="22"/>
              </w:rPr>
            </w:pPr>
            <w:r>
              <w:rPr>
                <w:noProof/>
              </w:rPr>
              <w:drawing>
                <wp:inline distT="0" distB="0" distL="0" distR="0" wp14:anchorId="5992A35F" wp14:editId="6B9A05A7">
                  <wp:extent cx="4050000" cy="2196000"/>
                  <wp:effectExtent l="0" t="0" r="8255" b="0"/>
                  <wp:docPr id="934" name="image99.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9.png" descr="Graphical user interface, text, application, email&#10;&#10;Description automatically generated"/>
                          <pic:cNvPicPr preferRelativeResize="0"/>
                        </pic:nvPicPr>
                        <pic:blipFill>
                          <a:blip r:embed="rId104"/>
                          <a:srcRect/>
                          <a:stretch>
                            <a:fillRect/>
                          </a:stretch>
                        </pic:blipFill>
                        <pic:spPr>
                          <a:xfrm>
                            <a:off x="0" y="0"/>
                            <a:ext cx="4050000" cy="2196000"/>
                          </a:xfrm>
                          <a:prstGeom prst="rect">
                            <a:avLst/>
                          </a:prstGeom>
                          <a:ln/>
                        </pic:spPr>
                      </pic:pic>
                    </a:graphicData>
                  </a:graphic>
                </wp:inline>
              </w:drawing>
            </w:r>
          </w:p>
        </w:tc>
      </w:tr>
      <w:tr w:rsidR="00A22B9C" w14:paraId="470D0B64" w14:textId="77777777">
        <w:tc>
          <w:tcPr>
            <w:tcW w:w="10790" w:type="dxa"/>
            <w:gridSpan w:val="2"/>
          </w:tcPr>
          <w:p w14:paraId="000006A4" w14:textId="77777777" w:rsidR="00A22B9C" w:rsidRDefault="009B1AA8">
            <w:pPr>
              <w:rPr>
                <w:sz w:val="22"/>
                <w:szCs w:val="22"/>
              </w:rPr>
            </w:pPr>
            <w:r>
              <w:rPr>
                <w:b/>
                <w:sz w:val="22"/>
                <w:szCs w:val="22"/>
              </w:rPr>
              <w:t xml:space="preserve">SAY: </w:t>
            </w:r>
            <w:r>
              <w:rPr>
                <w:sz w:val="22"/>
                <w:szCs w:val="22"/>
              </w:rPr>
              <w:t>Keep in mind that as we increase the complexity of the threshold selection strategy, it does require additional data resources and analytical skills. At the same time, it does allow you to</w:t>
            </w:r>
            <w:sdt>
              <w:sdtPr>
                <w:tag w:val="goog_rdk_544"/>
                <w:id w:val="-476613318"/>
              </w:sdtPr>
              <w:sdtEndPr/>
              <w:sdtContent>
                <w:r>
                  <w:rPr>
                    <w:sz w:val="22"/>
                    <w:szCs w:val="22"/>
                  </w:rPr>
                  <w:t xml:space="preserve"> better</w:t>
                </w:r>
              </w:sdtContent>
            </w:sdt>
            <w:r>
              <w:rPr>
                <w:sz w:val="22"/>
                <w:szCs w:val="22"/>
              </w:rPr>
              <w:t xml:space="preserve"> optimize the threshold. There are clear benefits to using a strategy like comprehensive operational research, but that comes at programmatic costs for data collection, data review, and the time required to conduct the tests. </w:t>
            </w:r>
          </w:p>
        </w:tc>
      </w:tr>
      <w:tr w:rsidR="00A22B9C" w14:paraId="5A7AD431" w14:textId="77777777">
        <w:tc>
          <w:tcPr>
            <w:tcW w:w="10790" w:type="dxa"/>
            <w:gridSpan w:val="2"/>
          </w:tcPr>
          <w:p w14:paraId="000006A6" w14:textId="77777777" w:rsidR="00A22B9C" w:rsidRDefault="009B1AA8">
            <w:pPr>
              <w:rPr>
                <w:sz w:val="22"/>
                <w:szCs w:val="22"/>
              </w:rPr>
            </w:pPr>
            <w:r>
              <w:rPr>
                <w:b/>
                <w:sz w:val="22"/>
                <w:szCs w:val="22"/>
              </w:rPr>
              <w:t xml:space="preserve">ASK: </w:t>
            </w:r>
            <w:r>
              <w:rPr>
                <w:sz w:val="22"/>
                <w:szCs w:val="22"/>
              </w:rPr>
              <w:t xml:space="preserve">What would be your primary consideration in deciding a threshold score selection strategy? </w:t>
            </w:r>
          </w:p>
        </w:tc>
      </w:tr>
    </w:tbl>
    <w:p w14:paraId="00000764" w14:textId="77777777" w:rsidR="00A22B9C" w:rsidRDefault="00A22B9C" w:rsidP="0096017F">
      <w:pPr>
        <w:spacing w:line="240" w:lineRule="auto"/>
      </w:pPr>
    </w:p>
    <w:p w14:paraId="44036CF9" w14:textId="0ED7D686" w:rsidR="00EF4DDD" w:rsidRDefault="00EF4DDD" w:rsidP="00EF4DDD">
      <w:pPr>
        <w:pStyle w:val="Heading3"/>
        <w:rPr>
          <w:color w:val="70AD47"/>
        </w:rPr>
      </w:pPr>
      <w:bookmarkStart w:id="55" w:name="_Toc106492079"/>
      <w:r>
        <w:rPr>
          <w:color w:val="70AD47"/>
        </w:rPr>
        <w:t xml:space="preserve">Threshold Score in This </w:t>
      </w:r>
      <w:proofErr w:type="spellStart"/>
      <w:r>
        <w:rPr>
          <w:color w:val="70AD47"/>
        </w:rPr>
        <w:t>Programme</w:t>
      </w:r>
      <w:bookmarkEnd w:id="55"/>
      <w:proofErr w:type="spellEnd"/>
    </w:p>
    <w:p w14:paraId="094D9A17" w14:textId="77777777" w:rsidR="007F1F44" w:rsidRPr="007F1F44" w:rsidRDefault="007F1F44" w:rsidP="007F1F44"/>
    <w:tbl>
      <w:tblPr>
        <w:tblStyle w:val="afffff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EF4DDD" w14:paraId="69A6CE45" w14:textId="77777777" w:rsidTr="0077182A">
        <w:tc>
          <w:tcPr>
            <w:tcW w:w="4944" w:type="dxa"/>
            <w:shd w:val="clear" w:color="auto" w:fill="70AD47"/>
            <w:vAlign w:val="center"/>
          </w:tcPr>
          <w:p w14:paraId="527876EE" w14:textId="136176F7" w:rsidR="00EF4DDD" w:rsidRDefault="00EF4DDD" w:rsidP="0077182A">
            <w:pPr>
              <w:rPr>
                <w:b/>
                <w:color w:val="FFFFFF"/>
              </w:rPr>
            </w:pPr>
            <w:r>
              <w:rPr>
                <w:b/>
                <w:color w:val="FFFFFF"/>
              </w:rPr>
              <w:t>Threshold Score in [country name]</w:t>
            </w:r>
          </w:p>
        </w:tc>
        <w:tc>
          <w:tcPr>
            <w:tcW w:w="5846" w:type="dxa"/>
            <w:shd w:val="clear" w:color="auto" w:fill="70AD47"/>
            <w:vAlign w:val="center"/>
          </w:tcPr>
          <w:p w14:paraId="72776691" w14:textId="6D0ACB26" w:rsidR="00EF4DDD" w:rsidRDefault="00EF4DDD" w:rsidP="0077182A">
            <w:pPr>
              <w:jc w:val="right"/>
              <w:rPr>
                <w:sz w:val="22"/>
                <w:szCs w:val="22"/>
              </w:rPr>
            </w:pPr>
            <w:r>
              <w:rPr>
                <w:b/>
                <w:color w:val="FFFFFF"/>
                <w:sz w:val="22"/>
                <w:szCs w:val="22"/>
              </w:rPr>
              <w:t xml:space="preserve">Slide: </w:t>
            </w:r>
            <w:r w:rsidR="006D720F">
              <w:rPr>
                <w:b/>
                <w:color w:val="FFFFFF"/>
                <w:sz w:val="22"/>
                <w:szCs w:val="22"/>
              </w:rPr>
              <w:t>17</w:t>
            </w:r>
          </w:p>
        </w:tc>
      </w:tr>
      <w:tr w:rsidR="00EF4DDD" w14:paraId="34C60A89" w14:textId="77777777" w:rsidTr="0077182A">
        <w:tc>
          <w:tcPr>
            <w:tcW w:w="10790" w:type="dxa"/>
            <w:gridSpan w:val="2"/>
          </w:tcPr>
          <w:p w14:paraId="3F44282D" w14:textId="0F137C64" w:rsidR="00EF4DDD" w:rsidRDefault="00EF4DDD" w:rsidP="0077182A">
            <w:pPr>
              <w:jc w:val="center"/>
              <w:rPr>
                <w:sz w:val="22"/>
                <w:szCs w:val="22"/>
              </w:rPr>
            </w:pPr>
            <w:r w:rsidRPr="00EF4DDD">
              <w:rPr>
                <w:noProof/>
                <w:sz w:val="22"/>
                <w:szCs w:val="22"/>
              </w:rPr>
              <w:drawing>
                <wp:inline distT="0" distB="0" distL="0" distR="0" wp14:anchorId="7997B535" wp14:editId="011D1BCE">
                  <wp:extent cx="4046400" cy="230040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46400" cy="2300400"/>
                          </a:xfrm>
                          <a:prstGeom prst="rect">
                            <a:avLst/>
                          </a:prstGeom>
                        </pic:spPr>
                      </pic:pic>
                    </a:graphicData>
                  </a:graphic>
                </wp:inline>
              </w:drawing>
            </w:r>
          </w:p>
        </w:tc>
      </w:tr>
      <w:tr w:rsidR="00EF4DDD" w14:paraId="558E0C82" w14:textId="77777777" w:rsidTr="0096017F">
        <w:trPr>
          <w:trHeight w:val="324"/>
        </w:trPr>
        <w:tc>
          <w:tcPr>
            <w:tcW w:w="10790" w:type="dxa"/>
            <w:gridSpan w:val="2"/>
          </w:tcPr>
          <w:p w14:paraId="0D9984F3" w14:textId="0EF50B7E" w:rsidR="00EF4DDD" w:rsidRPr="0096017F" w:rsidRDefault="00EF4DDD" w:rsidP="00EF4DDD">
            <w:pPr>
              <w:rPr>
                <w:rFonts w:ascii="Gill Sans" w:hAnsi="Gill Sans"/>
                <w:color w:val="000000"/>
                <w:sz w:val="22"/>
                <w:szCs w:val="22"/>
              </w:rPr>
            </w:pPr>
            <w:r>
              <w:rPr>
                <w:b/>
                <w:sz w:val="22"/>
                <w:szCs w:val="22"/>
              </w:rPr>
              <w:t xml:space="preserve">SAY: </w:t>
            </w:r>
            <w:r>
              <w:rPr>
                <w:sz w:val="22"/>
                <w:szCs w:val="22"/>
              </w:rPr>
              <w:t xml:space="preserve">State selected threshold score and how it was arrived at </w:t>
            </w:r>
            <w:r w:rsidRPr="00EF4DDD">
              <w:rPr>
                <w:sz w:val="22"/>
                <w:szCs w:val="22"/>
              </w:rPr>
              <w:t xml:space="preserve"> </w:t>
            </w:r>
          </w:p>
        </w:tc>
      </w:tr>
    </w:tbl>
    <w:p w14:paraId="10505581" w14:textId="78BB8ABD" w:rsidR="002604B2" w:rsidRDefault="002604B2" w:rsidP="002604B2"/>
    <w:p w14:paraId="4DC67CE2" w14:textId="43AF8745" w:rsidR="002604B2" w:rsidRDefault="002604B2" w:rsidP="002604B2"/>
    <w:p w14:paraId="00000784" w14:textId="020C98AE" w:rsidR="00A22B9C" w:rsidRDefault="009B1AA8">
      <w:pPr>
        <w:pStyle w:val="Heading3"/>
        <w:rPr>
          <w:color w:val="70AD47"/>
        </w:rPr>
      </w:pPr>
      <w:bookmarkStart w:id="56" w:name="_Toc106492080"/>
      <w:r>
        <w:rPr>
          <w:color w:val="70AD47"/>
        </w:rPr>
        <w:t>Summary</w:t>
      </w:r>
      <w:bookmarkEnd w:id="56"/>
    </w:p>
    <w:p w14:paraId="3849FC97" w14:textId="77777777" w:rsidR="002604B2" w:rsidRPr="0096017F" w:rsidRDefault="002604B2" w:rsidP="0096017F"/>
    <w:tbl>
      <w:tblPr>
        <w:tblStyle w:val="afffffffffffffffff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A22B9C" w14:paraId="4C077EDE" w14:textId="77777777">
        <w:tc>
          <w:tcPr>
            <w:tcW w:w="4944" w:type="dxa"/>
            <w:shd w:val="clear" w:color="auto" w:fill="70AD47"/>
            <w:vAlign w:val="center"/>
          </w:tcPr>
          <w:p w14:paraId="00000785" w14:textId="77777777" w:rsidR="00A22B9C" w:rsidRDefault="009B1AA8">
            <w:pPr>
              <w:rPr>
                <w:b/>
                <w:color w:val="FFFFFF"/>
              </w:rPr>
            </w:pPr>
            <w:r>
              <w:rPr>
                <w:b/>
                <w:color w:val="FFFFFF"/>
              </w:rPr>
              <w:t>Summary</w:t>
            </w:r>
          </w:p>
        </w:tc>
        <w:tc>
          <w:tcPr>
            <w:tcW w:w="5846" w:type="dxa"/>
            <w:shd w:val="clear" w:color="auto" w:fill="70AD47"/>
            <w:vAlign w:val="center"/>
          </w:tcPr>
          <w:p w14:paraId="00000786" w14:textId="6A5165DD" w:rsidR="00A22B9C" w:rsidRDefault="009B1AA8">
            <w:pPr>
              <w:jc w:val="right"/>
              <w:rPr>
                <w:sz w:val="22"/>
                <w:szCs w:val="22"/>
              </w:rPr>
            </w:pPr>
            <w:r>
              <w:rPr>
                <w:b/>
                <w:color w:val="FFFFFF"/>
                <w:sz w:val="22"/>
                <w:szCs w:val="22"/>
              </w:rPr>
              <w:t xml:space="preserve">Slide: </w:t>
            </w:r>
            <w:r w:rsidR="006D720F">
              <w:rPr>
                <w:b/>
                <w:color w:val="FFFFFF"/>
                <w:sz w:val="22"/>
                <w:szCs w:val="22"/>
              </w:rPr>
              <w:t>18</w:t>
            </w:r>
          </w:p>
        </w:tc>
      </w:tr>
      <w:tr w:rsidR="00A22B9C" w14:paraId="569AE550" w14:textId="77777777">
        <w:tc>
          <w:tcPr>
            <w:tcW w:w="10790" w:type="dxa"/>
            <w:gridSpan w:val="2"/>
          </w:tcPr>
          <w:p w14:paraId="00000787" w14:textId="77777777" w:rsidR="00A22B9C" w:rsidRDefault="009B1AA8">
            <w:pPr>
              <w:jc w:val="center"/>
              <w:rPr>
                <w:sz w:val="22"/>
                <w:szCs w:val="22"/>
              </w:rPr>
            </w:pPr>
            <w:r>
              <w:rPr>
                <w:noProof/>
              </w:rPr>
              <w:drawing>
                <wp:inline distT="0" distB="0" distL="0" distR="0" wp14:anchorId="64194A90" wp14:editId="5D971168">
                  <wp:extent cx="4050000" cy="2196000"/>
                  <wp:effectExtent l="0" t="0" r="8255" b="0"/>
                  <wp:docPr id="89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06"/>
                          <a:srcRect/>
                          <a:stretch>
                            <a:fillRect/>
                          </a:stretch>
                        </pic:blipFill>
                        <pic:spPr>
                          <a:xfrm>
                            <a:off x="0" y="0"/>
                            <a:ext cx="4050000" cy="2196000"/>
                          </a:xfrm>
                          <a:prstGeom prst="rect">
                            <a:avLst/>
                          </a:prstGeom>
                          <a:ln/>
                        </pic:spPr>
                      </pic:pic>
                    </a:graphicData>
                  </a:graphic>
                </wp:inline>
              </w:drawing>
            </w:r>
          </w:p>
        </w:tc>
      </w:tr>
      <w:tr w:rsidR="00A22B9C" w14:paraId="0F5BFFAA" w14:textId="77777777">
        <w:tc>
          <w:tcPr>
            <w:tcW w:w="10790" w:type="dxa"/>
            <w:gridSpan w:val="2"/>
          </w:tcPr>
          <w:p w14:paraId="00000789" w14:textId="77777777" w:rsidR="00A22B9C" w:rsidRDefault="009B1AA8">
            <w:pPr>
              <w:rPr>
                <w:sz w:val="22"/>
                <w:szCs w:val="22"/>
              </w:rPr>
            </w:pPr>
            <w:r>
              <w:rPr>
                <w:b/>
                <w:sz w:val="22"/>
                <w:szCs w:val="22"/>
              </w:rPr>
              <w:t xml:space="preserve">SAY: </w:t>
            </w:r>
            <w:r>
              <w:rPr>
                <w:sz w:val="22"/>
                <w:szCs w:val="22"/>
              </w:rPr>
              <w:t>I’d like to try and summarize here for us all:</w:t>
            </w:r>
          </w:p>
          <w:p w14:paraId="0000078A" w14:textId="77777777" w:rsidR="00A22B9C" w:rsidRDefault="009B1AA8">
            <w:pPr>
              <w:numPr>
                <w:ilvl w:val="0"/>
                <w:numId w:val="49"/>
              </w:numPr>
              <w:rPr>
                <w:sz w:val="22"/>
                <w:szCs w:val="22"/>
              </w:rPr>
            </w:pPr>
            <w:r>
              <w:rPr>
                <w:sz w:val="22"/>
                <w:szCs w:val="22"/>
              </w:rPr>
              <w:t xml:space="preserve">First, a threshold score is a numerical output score used by CAD to classify chest X-ray images as “No signs of TB” or “Possibility of TB” based on how the abnormality score compares to the threshold. </w:t>
            </w:r>
          </w:p>
          <w:p w14:paraId="0000078B" w14:textId="77777777" w:rsidR="00A22B9C" w:rsidRDefault="009B1AA8">
            <w:pPr>
              <w:numPr>
                <w:ilvl w:val="0"/>
                <w:numId w:val="49"/>
              </w:numPr>
              <w:rPr>
                <w:sz w:val="22"/>
                <w:szCs w:val="22"/>
              </w:rPr>
            </w:pPr>
            <w:r>
              <w:rPr>
                <w:sz w:val="22"/>
                <w:szCs w:val="22"/>
              </w:rPr>
              <w:t>If using classification alone to triage patients, the threshold score will determine key programmatic outcomes for a CAD screening intervention.</w:t>
            </w:r>
          </w:p>
          <w:p w14:paraId="0000078C" w14:textId="77777777" w:rsidR="00A22B9C" w:rsidRDefault="009B1AA8">
            <w:pPr>
              <w:numPr>
                <w:ilvl w:val="0"/>
                <w:numId w:val="49"/>
              </w:numPr>
              <w:rPr>
                <w:sz w:val="22"/>
                <w:szCs w:val="22"/>
              </w:rPr>
            </w:pPr>
            <w:r>
              <w:rPr>
                <w:sz w:val="22"/>
                <w:szCs w:val="22"/>
              </w:rPr>
              <w:t>Lower threshold scores result in higher sensitivity and needing to test more people, so there is reduced cost savings and increased likelihood of over-diagnosis. (Low threshold scores mean more false positives.)</w:t>
            </w:r>
          </w:p>
          <w:p w14:paraId="0000078D" w14:textId="77777777" w:rsidR="00A22B9C" w:rsidRDefault="009B1AA8">
            <w:pPr>
              <w:numPr>
                <w:ilvl w:val="0"/>
                <w:numId w:val="49"/>
              </w:numPr>
              <w:rPr>
                <w:sz w:val="22"/>
                <w:szCs w:val="22"/>
              </w:rPr>
            </w:pPr>
            <w:r>
              <w:rPr>
                <w:sz w:val="22"/>
                <w:szCs w:val="22"/>
              </w:rPr>
              <w:t xml:space="preserve">A threshold score can and should be chosen to meet a programmatic goal, but research using locally collected data from the target population is required to do this accurately. </w:t>
            </w:r>
          </w:p>
          <w:p w14:paraId="0000078E" w14:textId="77777777" w:rsidR="00A22B9C" w:rsidRDefault="009B1AA8">
            <w:pPr>
              <w:numPr>
                <w:ilvl w:val="0"/>
                <w:numId w:val="49"/>
              </w:numPr>
              <w:rPr>
                <w:sz w:val="22"/>
                <w:szCs w:val="22"/>
              </w:rPr>
            </w:pPr>
            <w:r>
              <w:rPr>
                <w:sz w:val="22"/>
                <w:szCs w:val="22"/>
              </w:rPr>
              <w:t xml:space="preserve">We have presented to you four strategies for selecting a threshold score. Some of these strategies require large amounts of data and detailed statistical analysis. Do not be frightened by these needs but understand that there are trade-offs that are made. </w:t>
            </w:r>
          </w:p>
          <w:p w14:paraId="0000078F" w14:textId="77777777" w:rsidR="00A22B9C" w:rsidRDefault="009B1AA8">
            <w:pPr>
              <w:numPr>
                <w:ilvl w:val="0"/>
                <w:numId w:val="49"/>
              </w:numPr>
              <w:rPr>
                <w:sz w:val="22"/>
                <w:szCs w:val="22"/>
              </w:rPr>
            </w:pPr>
            <w:r>
              <w:rPr>
                <w:sz w:val="22"/>
                <w:szCs w:val="22"/>
              </w:rPr>
              <w:t>Finally, you may use the Decision Analysis Framework, which suggests some key indicators that can be calculated to monitor a CAD intervention and may be used to adjust the threshold score over time.</w:t>
            </w:r>
          </w:p>
        </w:tc>
      </w:tr>
      <w:tr w:rsidR="00A22B9C" w14:paraId="576BC8D1" w14:textId="77777777">
        <w:tc>
          <w:tcPr>
            <w:tcW w:w="10790" w:type="dxa"/>
            <w:gridSpan w:val="2"/>
          </w:tcPr>
          <w:p w14:paraId="00000791" w14:textId="77777777" w:rsidR="00A22B9C" w:rsidRDefault="009B1AA8">
            <w:pPr>
              <w:rPr>
                <w:sz w:val="22"/>
                <w:szCs w:val="22"/>
              </w:rPr>
            </w:pPr>
            <w:r>
              <w:rPr>
                <w:b/>
                <w:sz w:val="22"/>
                <w:szCs w:val="22"/>
              </w:rPr>
              <w:t xml:space="preserve">ASK: </w:t>
            </w:r>
            <w:r>
              <w:rPr>
                <w:sz w:val="22"/>
                <w:szCs w:val="22"/>
              </w:rPr>
              <w:t>Any questions or topics you need a few more minutes with?</w:t>
            </w:r>
          </w:p>
        </w:tc>
      </w:tr>
      <w:tr w:rsidR="00A22B9C" w14:paraId="5D03CC45" w14:textId="77777777">
        <w:tc>
          <w:tcPr>
            <w:tcW w:w="10790" w:type="dxa"/>
            <w:gridSpan w:val="2"/>
          </w:tcPr>
          <w:p w14:paraId="00000793" w14:textId="77777777" w:rsidR="00A22B9C" w:rsidRDefault="009B1AA8">
            <w:pPr>
              <w:rPr>
                <w:sz w:val="22"/>
                <w:szCs w:val="22"/>
              </w:rPr>
            </w:pPr>
            <w:r>
              <w:rPr>
                <w:b/>
                <w:sz w:val="22"/>
                <w:szCs w:val="22"/>
              </w:rPr>
              <w:t xml:space="preserve">DO: </w:t>
            </w:r>
            <w:r>
              <w:rPr>
                <w:sz w:val="22"/>
                <w:szCs w:val="22"/>
              </w:rPr>
              <w:t>Allow participants time to think and respond.</w:t>
            </w:r>
          </w:p>
        </w:tc>
      </w:tr>
    </w:tbl>
    <w:p w14:paraId="63638029" w14:textId="77777777" w:rsidR="005D27F7" w:rsidRDefault="005D27F7">
      <w:pPr>
        <w:pStyle w:val="Heading3"/>
        <w:rPr>
          <w:color w:val="70AD47"/>
        </w:rPr>
      </w:pPr>
      <w:bookmarkStart w:id="57" w:name="_Toc106492081"/>
    </w:p>
    <w:p w14:paraId="41BBDFF6" w14:textId="77777777" w:rsidR="005D27F7" w:rsidRDefault="005D27F7">
      <w:pPr>
        <w:rPr>
          <w:rFonts w:eastAsia="Times New Roman"/>
          <w:color w:val="70AD47"/>
          <w:sz w:val="40"/>
          <w:szCs w:val="40"/>
        </w:rPr>
      </w:pPr>
      <w:r>
        <w:rPr>
          <w:color w:val="70AD47"/>
        </w:rPr>
        <w:br w:type="page"/>
      </w:r>
    </w:p>
    <w:p w14:paraId="00000795" w14:textId="7B38810E" w:rsidR="00A22B9C" w:rsidRDefault="009B1AA8">
      <w:pPr>
        <w:pStyle w:val="Heading3"/>
        <w:rPr>
          <w:color w:val="70AD47"/>
        </w:rPr>
      </w:pPr>
      <w:r>
        <w:rPr>
          <w:color w:val="70AD47"/>
        </w:rPr>
        <w:lastRenderedPageBreak/>
        <w:t>Knowledge Check</w:t>
      </w:r>
      <w:bookmarkEnd w:id="57"/>
    </w:p>
    <w:p w14:paraId="61940C4F" w14:textId="77777777" w:rsidR="002604B2" w:rsidRPr="0096017F" w:rsidRDefault="002604B2" w:rsidP="0096017F"/>
    <w:tbl>
      <w:tblPr>
        <w:tblStyle w:val="afffffffffffffffff2"/>
        <w:tblW w:w="10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95"/>
        <w:gridCol w:w="7200"/>
      </w:tblGrid>
      <w:tr w:rsidR="00A22B9C" w14:paraId="75C064CE" w14:textId="77777777">
        <w:tc>
          <w:tcPr>
            <w:tcW w:w="3595" w:type="dxa"/>
            <w:shd w:val="clear" w:color="auto" w:fill="70AD47"/>
          </w:tcPr>
          <w:p w14:paraId="00000796" w14:textId="77777777" w:rsidR="00A22B9C" w:rsidRDefault="009B1AA8">
            <w:pPr>
              <w:rPr>
                <w:b/>
                <w:color w:val="FFFFFF"/>
              </w:rPr>
            </w:pPr>
            <w:r>
              <w:rPr>
                <w:b/>
                <w:color w:val="FFFFFF"/>
              </w:rPr>
              <w:t>Knowledge Check</w:t>
            </w:r>
          </w:p>
        </w:tc>
        <w:tc>
          <w:tcPr>
            <w:tcW w:w="7200" w:type="dxa"/>
            <w:shd w:val="clear" w:color="auto" w:fill="70AD47"/>
          </w:tcPr>
          <w:p w14:paraId="00000797" w14:textId="123AF953" w:rsidR="00A22B9C" w:rsidRDefault="00A22B9C">
            <w:pPr>
              <w:jc w:val="right"/>
              <w:rPr>
                <w:b/>
                <w:color w:val="FFFFFF"/>
              </w:rPr>
            </w:pPr>
          </w:p>
        </w:tc>
      </w:tr>
      <w:tr w:rsidR="00A22B9C" w14:paraId="70E828B2" w14:textId="77777777">
        <w:tc>
          <w:tcPr>
            <w:tcW w:w="10795" w:type="dxa"/>
            <w:gridSpan w:val="2"/>
            <w:vAlign w:val="center"/>
          </w:tcPr>
          <w:p w14:paraId="00000798" w14:textId="77777777" w:rsidR="00A22B9C" w:rsidRDefault="009B1AA8">
            <w:pPr>
              <w:pBdr>
                <w:top w:val="nil"/>
                <w:left w:val="nil"/>
                <w:bottom w:val="nil"/>
                <w:right w:val="nil"/>
                <w:between w:val="nil"/>
              </w:pBdr>
              <w:spacing w:line="240" w:lineRule="auto"/>
              <w:rPr>
                <w:rFonts w:ascii="Gill Sans" w:hAnsi="Gill Sans"/>
                <w:color w:val="000000"/>
                <w:sz w:val="16"/>
                <w:szCs w:val="16"/>
              </w:rPr>
            </w:pPr>
            <w:r>
              <w:rPr>
                <w:rFonts w:ascii="Gill Sans" w:hAnsi="Gill Sans"/>
                <w:b/>
                <w:color w:val="000000"/>
                <w:sz w:val="22"/>
                <w:szCs w:val="22"/>
              </w:rPr>
              <w:t>DO:</w:t>
            </w:r>
            <w:r>
              <w:rPr>
                <w:rFonts w:ascii="Gill Sans" w:hAnsi="Gill Sans"/>
                <w:color w:val="000000"/>
                <w:sz w:val="22"/>
                <w:szCs w:val="22"/>
              </w:rPr>
              <w:t> Explain that you will ask participants three knowledge check questions and may call on participants randomly to provide an answer. (These can also be programmed as poll questions in a virtual training – ensure that all participants respond before proceeding if using the poll feature). </w:t>
            </w:r>
          </w:p>
          <w:p w14:paraId="00000799" w14:textId="77777777" w:rsidR="00A22B9C" w:rsidRDefault="009B1AA8">
            <w:pPr>
              <w:pBdr>
                <w:top w:val="nil"/>
                <w:left w:val="nil"/>
                <w:bottom w:val="nil"/>
                <w:right w:val="nil"/>
                <w:between w:val="nil"/>
              </w:pBdr>
              <w:spacing w:line="240" w:lineRule="auto"/>
              <w:rPr>
                <w:rFonts w:ascii="Gill Sans" w:hAnsi="Gill Sans"/>
                <w:color w:val="000000"/>
                <w:sz w:val="16"/>
                <w:szCs w:val="16"/>
              </w:rPr>
            </w:pPr>
            <w:r>
              <w:rPr>
                <w:rFonts w:ascii="Gill Sans" w:hAnsi="Gill Sans"/>
                <w:color w:val="000000"/>
                <w:sz w:val="22"/>
                <w:szCs w:val="22"/>
              </w:rPr>
              <w:t> </w:t>
            </w:r>
          </w:p>
          <w:p w14:paraId="0000079A" w14:textId="77777777" w:rsidR="00A22B9C" w:rsidRDefault="009B1AA8">
            <w:pPr>
              <w:pBdr>
                <w:top w:val="nil"/>
                <w:left w:val="nil"/>
                <w:bottom w:val="nil"/>
                <w:right w:val="nil"/>
                <w:between w:val="nil"/>
              </w:pBdr>
              <w:spacing w:line="240" w:lineRule="auto"/>
              <w:rPr>
                <w:rFonts w:ascii="Gill Sans" w:hAnsi="Gill Sans"/>
                <w:color w:val="000000"/>
                <w:sz w:val="16"/>
                <w:szCs w:val="16"/>
              </w:rPr>
            </w:pPr>
            <w:r>
              <w:rPr>
                <w:rFonts w:ascii="Gill Sans" w:hAnsi="Gill Sans"/>
                <w:color w:val="000000"/>
                <w:sz w:val="22"/>
                <w:szCs w:val="22"/>
              </w:rPr>
              <w:t>If an answer provided in incorrect, ask if other participants would like to answer. Correct any incorrect answers that are given. If multiple participants get a question wrong, you may need to revisit the topic. </w:t>
            </w:r>
          </w:p>
          <w:p w14:paraId="0000079B" w14:textId="77777777" w:rsidR="00A22B9C" w:rsidRDefault="009B1AA8">
            <w:pPr>
              <w:pBdr>
                <w:top w:val="nil"/>
                <w:left w:val="nil"/>
                <w:bottom w:val="nil"/>
                <w:right w:val="nil"/>
                <w:between w:val="nil"/>
              </w:pBdr>
              <w:spacing w:line="240" w:lineRule="auto"/>
              <w:rPr>
                <w:rFonts w:ascii="Gill Sans" w:hAnsi="Gill Sans"/>
                <w:color w:val="000000"/>
                <w:sz w:val="16"/>
                <w:szCs w:val="16"/>
              </w:rPr>
            </w:pPr>
            <w:r>
              <w:rPr>
                <w:rFonts w:ascii="Gill Sans" w:hAnsi="Gill Sans"/>
                <w:color w:val="000000"/>
                <w:sz w:val="22"/>
                <w:szCs w:val="22"/>
              </w:rPr>
              <w:t> </w:t>
            </w:r>
          </w:p>
          <w:p w14:paraId="0000079C" w14:textId="77777777" w:rsidR="00A22B9C" w:rsidRDefault="009B1AA8">
            <w:pPr>
              <w:pBdr>
                <w:top w:val="nil"/>
                <w:left w:val="nil"/>
                <w:bottom w:val="nil"/>
                <w:right w:val="nil"/>
                <w:between w:val="nil"/>
              </w:pBdr>
              <w:spacing w:line="240" w:lineRule="auto"/>
              <w:rPr>
                <w:rFonts w:ascii="Quattrocento Sans" w:eastAsia="Quattrocento Sans" w:hAnsi="Quattrocento Sans" w:cs="Quattrocento Sans"/>
                <w:color w:val="000000"/>
                <w:sz w:val="18"/>
                <w:szCs w:val="18"/>
              </w:rPr>
            </w:pPr>
            <w:r>
              <w:rPr>
                <w:rFonts w:ascii="Gill Sans" w:hAnsi="Gill Sans"/>
                <w:color w:val="000000"/>
                <w:sz w:val="22"/>
                <w:szCs w:val="22"/>
              </w:rPr>
              <w:t>Note that knowledge check questions are not included in participant guides to avoid participants seeing them during the lesson and only focusing on those pieces. Encourage participants to write down the answers in their guides in the notes field for future reference. </w:t>
            </w:r>
          </w:p>
        </w:tc>
      </w:tr>
      <w:tr w:rsidR="00A22B9C" w14:paraId="156E2A3B" w14:textId="77777777">
        <w:tc>
          <w:tcPr>
            <w:tcW w:w="10795" w:type="dxa"/>
            <w:gridSpan w:val="2"/>
          </w:tcPr>
          <w:p w14:paraId="0000079E" w14:textId="77777777" w:rsidR="00A22B9C" w:rsidRDefault="009B1AA8">
            <w:pPr>
              <w:tabs>
                <w:tab w:val="left" w:pos="3630"/>
              </w:tabs>
              <w:jc w:val="center"/>
              <w:rPr>
                <w:b/>
              </w:rPr>
            </w:pPr>
            <w:r>
              <w:rPr>
                <w:b/>
                <w:noProof/>
              </w:rPr>
              <w:drawing>
                <wp:inline distT="0" distB="0" distL="0" distR="0" wp14:anchorId="109309BC" wp14:editId="73E925D2">
                  <wp:extent cx="3894819" cy="2176272"/>
                  <wp:effectExtent l="0" t="0" r="0" b="0"/>
                  <wp:docPr id="89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07"/>
                          <a:srcRect/>
                          <a:stretch>
                            <a:fillRect/>
                          </a:stretch>
                        </pic:blipFill>
                        <pic:spPr>
                          <a:xfrm>
                            <a:off x="0" y="0"/>
                            <a:ext cx="3894819" cy="2176272"/>
                          </a:xfrm>
                          <a:prstGeom prst="rect">
                            <a:avLst/>
                          </a:prstGeom>
                          <a:ln/>
                        </pic:spPr>
                      </pic:pic>
                    </a:graphicData>
                  </a:graphic>
                </wp:inline>
              </w:drawing>
            </w:r>
          </w:p>
        </w:tc>
      </w:tr>
      <w:tr w:rsidR="00A22B9C" w14:paraId="6F8DA108" w14:textId="77777777">
        <w:tc>
          <w:tcPr>
            <w:tcW w:w="10795" w:type="dxa"/>
            <w:gridSpan w:val="2"/>
          </w:tcPr>
          <w:p w14:paraId="000007A0" w14:textId="77777777" w:rsidR="00A22B9C" w:rsidRDefault="009B1AA8">
            <w:pPr>
              <w:tabs>
                <w:tab w:val="left" w:pos="3630"/>
              </w:tabs>
            </w:pPr>
            <w:r>
              <w:rPr>
                <w:sz w:val="22"/>
                <w:szCs w:val="22"/>
              </w:rPr>
              <w:t>Answer</w:t>
            </w:r>
            <w:r>
              <w:t xml:space="preserve">: </w:t>
            </w:r>
            <w:sdt>
              <w:sdtPr>
                <w:tag w:val="goog_rdk_704"/>
                <w:id w:val="2091730419"/>
              </w:sdtPr>
              <w:sdtEndPr/>
              <w:sdtContent>
                <w:r>
                  <w:t>False, a universal threshold score is not recommended for all CAD products because there is no relationship between the abnormality scores assigned by different products.</w:t>
                </w:r>
              </w:sdtContent>
            </w:sdt>
          </w:p>
        </w:tc>
      </w:tr>
      <w:tr w:rsidR="000C1DED" w14:paraId="1D5DC39C" w14:textId="77777777">
        <w:tc>
          <w:tcPr>
            <w:tcW w:w="10795" w:type="dxa"/>
            <w:gridSpan w:val="2"/>
          </w:tcPr>
          <w:p w14:paraId="4FE19D56" w14:textId="77777777" w:rsidR="000C1DED" w:rsidRDefault="000C1DED">
            <w:pPr>
              <w:tabs>
                <w:tab w:val="left" w:pos="3630"/>
              </w:tabs>
              <w:rPr>
                <w:sz w:val="22"/>
                <w:szCs w:val="22"/>
              </w:rPr>
            </w:pPr>
          </w:p>
        </w:tc>
      </w:tr>
      <w:tr w:rsidR="000C1DED" w14:paraId="5FD5A58F" w14:textId="77777777" w:rsidTr="0077182A">
        <w:tc>
          <w:tcPr>
            <w:tcW w:w="10795" w:type="dxa"/>
            <w:gridSpan w:val="2"/>
          </w:tcPr>
          <w:p w14:paraId="4E20EA9F" w14:textId="77777777" w:rsidR="000C1DED" w:rsidRDefault="000C1DED" w:rsidP="0077182A">
            <w:pPr>
              <w:tabs>
                <w:tab w:val="left" w:pos="3630"/>
              </w:tabs>
              <w:jc w:val="center"/>
            </w:pPr>
            <w:r>
              <w:rPr>
                <w:noProof/>
              </w:rPr>
              <w:drawing>
                <wp:inline distT="0" distB="0" distL="0" distR="0" wp14:anchorId="54739758" wp14:editId="7181DB5D">
                  <wp:extent cx="3863058" cy="2176272"/>
                  <wp:effectExtent l="0" t="0" r="0" b="0"/>
                  <wp:docPr id="21" name="image60.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60.png" descr="Graphical user interface, text, application, email&#10;&#10;Description automatically generated"/>
                          <pic:cNvPicPr preferRelativeResize="0"/>
                        </pic:nvPicPr>
                        <pic:blipFill>
                          <a:blip r:embed="rId108"/>
                          <a:srcRect/>
                          <a:stretch>
                            <a:fillRect/>
                          </a:stretch>
                        </pic:blipFill>
                        <pic:spPr>
                          <a:xfrm>
                            <a:off x="0" y="0"/>
                            <a:ext cx="3863058" cy="2176272"/>
                          </a:xfrm>
                          <a:prstGeom prst="rect">
                            <a:avLst/>
                          </a:prstGeom>
                          <a:ln/>
                        </pic:spPr>
                      </pic:pic>
                    </a:graphicData>
                  </a:graphic>
                </wp:inline>
              </w:drawing>
            </w:r>
          </w:p>
        </w:tc>
      </w:tr>
      <w:tr w:rsidR="000C1DED" w14:paraId="244AB171" w14:textId="77777777" w:rsidTr="0077182A">
        <w:tc>
          <w:tcPr>
            <w:tcW w:w="10795" w:type="dxa"/>
            <w:gridSpan w:val="2"/>
          </w:tcPr>
          <w:p w14:paraId="223D49F3" w14:textId="77777777" w:rsidR="000C1DED" w:rsidRDefault="000C1DED" w:rsidP="0077182A">
            <w:pPr>
              <w:tabs>
                <w:tab w:val="left" w:pos="3630"/>
              </w:tabs>
            </w:pPr>
            <w:r>
              <w:rPr>
                <w:sz w:val="22"/>
                <w:szCs w:val="22"/>
              </w:rPr>
              <w:t>Answer</w:t>
            </w:r>
            <w:r>
              <w:t>:</w:t>
            </w:r>
            <w:sdt>
              <w:sdtPr>
                <w:tag w:val="goog_rdk_705"/>
                <w:id w:val="-1111893692"/>
              </w:sdtPr>
              <w:sdtEndPr/>
              <w:sdtContent>
                <w:r>
                  <w:t xml:space="preserve"> All are correct</w:t>
                </w:r>
              </w:sdtContent>
            </w:sdt>
          </w:p>
        </w:tc>
      </w:tr>
      <w:tr w:rsidR="000C1DED" w14:paraId="0F7EE5FB" w14:textId="77777777" w:rsidTr="0077182A">
        <w:tc>
          <w:tcPr>
            <w:tcW w:w="10795" w:type="dxa"/>
            <w:gridSpan w:val="2"/>
          </w:tcPr>
          <w:p w14:paraId="6085FE70" w14:textId="77777777" w:rsidR="000C1DED" w:rsidRDefault="000C1DED" w:rsidP="0077182A">
            <w:pPr>
              <w:tabs>
                <w:tab w:val="left" w:pos="3630"/>
              </w:tabs>
              <w:jc w:val="center"/>
            </w:pPr>
            <w:r>
              <w:rPr>
                <w:noProof/>
              </w:rPr>
              <w:lastRenderedPageBreak/>
              <w:drawing>
                <wp:inline distT="0" distB="0" distL="0" distR="0" wp14:anchorId="1DC97B2B" wp14:editId="5586E82D">
                  <wp:extent cx="3890356" cy="2176272"/>
                  <wp:effectExtent l="0" t="0" r="0" b="0"/>
                  <wp:docPr id="22" name="image62.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62.png" descr="Graphical user interface, text, application&#10;&#10;Description automatically generated"/>
                          <pic:cNvPicPr preferRelativeResize="0"/>
                        </pic:nvPicPr>
                        <pic:blipFill>
                          <a:blip r:embed="rId109"/>
                          <a:srcRect/>
                          <a:stretch>
                            <a:fillRect/>
                          </a:stretch>
                        </pic:blipFill>
                        <pic:spPr>
                          <a:xfrm>
                            <a:off x="0" y="0"/>
                            <a:ext cx="3890356" cy="2176272"/>
                          </a:xfrm>
                          <a:prstGeom prst="rect">
                            <a:avLst/>
                          </a:prstGeom>
                          <a:ln/>
                        </pic:spPr>
                      </pic:pic>
                    </a:graphicData>
                  </a:graphic>
                </wp:inline>
              </w:drawing>
            </w:r>
          </w:p>
        </w:tc>
      </w:tr>
      <w:tr w:rsidR="000C1DED" w14:paraId="2C83B997" w14:textId="77777777" w:rsidTr="0077182A">
        <w:tc>
          <w:tcPr>
            <w:tcW w:w="10795" w:type="dxa"/>
            <w:gridSpan w:val="2"/>
          </w:tcPr>
          <w:p w14:paraId="1249991D" w14:textId="77777777" w:rsidR="000C1DED" w:rsidRDefault="000C1DED" w:rsidP="0077182A">
            <w:pPr>
              <w:tabs>
                <w:tab w:val="left" w:pos="3630"/>
              </w:tabs>
            </w:pPr>
            <w:r>
              <w:rPr>
                <w:sz w:val="22"/>
                <w:szCs w:val="22"/>
              </w:rPr>
              <w:t>Answer</w:t>
            </w:r>
            <w:r>
              <w:t>:</w:t>
            </w:r>
            <w:sdt>
              <w:sdtPr>
                <w:tag w:val="goog_rdk_706"/>
                <w:id w:val="-2111194433"/>
              </w:sdtPr>
              <w:sdtEndPr/>
              <w:sdtContent>
                <w:r>
                  <w:t xml:space="preserve"> Adjust the score up, so fewer images are classified as “Possibility of TB” by CAD so the CXR receiving this classification are more likely to have TB. This will reduce the number of confirmation tests needed and increase the confirmation test positive rate.</w:t>
                </w:r>
              </w:sdtContent>
            </w:sdt>
          </w:p>
        </w:tc>
      </w:tr>
      <w:tr w:rsidR="00A22B9C" w14:paraId="2767A3BF" w14:textId="77777777">
        <w:tc>
          <w:tcPr>
            <w:tcW w:w="10795" w:type="dxa"/>
            <w:gridSpan w:val="2"/>
          </w:tcPr>
          <w:p w14:paraId="000007A2" w14:textId="1806BF58" w:rsidR="00A22B9C" w:rsidRDefault="000C1DED">
            <w:pPr>
              <w:tabs>
                <w:tab w:val="left" w:pos="3630"/>
              </w:tabs>
              <w:jc w:val="center"/>
            </w:pPr>
            <w:r w:rsidRPr="000C1DED">
              <w:rPr>
                <w:noProof/>
              </w:rPr>
              <w:drawing>
                <wp:inline distT="0" distB="0" distL="0" distR="0" wp14:anchorId="5F6A7705" wp14:editId="344AFE9B">
                  <wp:extent cx="3367059" cy="190800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367059" cy="1908000"/>
                          </a:xfrm>
                          <a:prstGeom prst="rect">
                            <a:avLst/>
                          </a:prstGeom>
                        </pic:spPr>
                      </pic:pic>
                    </a:graphicData>
                  </a:graphic>
                </wp:inline>
              </w:drawing>
            </w:r>
          </w:p>
        </w:tc>
      </w:tr>
      <w:tr w:rsidR="00A22B9C" w14:paraId="503AAE79" w14:textId="77777777">
        <w:tc>
          <w:tcPr>
            <w:tcW w:w="10795" w:type="dxa"/>
            <w:gridSpan w:val="2"/>
          </w:tcPr>
          <w:p w14:paraId="000007A4" w14:textId="2C227AE0" w:rsidR="00A22B9C" w:rsidRDefault="009B1AA8">
            <w:pPr>
              <w:tabs>
                <w:tab w:val="left" w:pos="3630"/>
              </w:tabs>
            </w:pPr>
            <w:r>
              <w:rPr>
                <w:sz w:val="22"/>
                <w:szCs w:val="22"/>
              </w:rPr>
              <w:t>Answer</w:t>
            </w:r>
            <w:r>
              <w:t>:</w:t>
            </w:r>
            <w:sdt>
              <w:sdtPr>
                <w:tag w:val="goog_rdk_705"/>
                <w:id w:val="-1677565549"/>
              </w:sdtPr>
              <w:sdtEndPr/>
              <w:sdtContent>
                <w:r>
                  <w:t xml:space="preserve"> </w:t>
                </w:r>
              </w:sdtContent>
            </w:sdt>
            <w:r w:rsidR="000C1DED" w:rsidRPr="000C1DED">
              <w:t>A and C are the answers</w:t>
            </w:r>
          </w:p>
        </w:tc>
      </w:tr>
    </w:tbl>
    <w:p w14:paraId="1A7B4B10" w14:textId="77777777" w:rsidR="006D720F" w:rsidRPr="006D720F" w:rsidRDefault="006D720F" w:rsidP="0096017F"/>
    <w:p w14:paraId="15331D6A" w14:textId="77777777" w:rsidR="006D720F" w:rsidRDefault="006D720F">
      <w:pPr>
        <w:pStyle w:val="Heading1"/>
        <w:rPr>
          <w:color w:val="70AD47"/>
        </w:rPr>
      </w:pPr>
    </w:p>
    <w:p w14:paraId="29D52743" w14:textId="1874D8FC" w:rsidR="006D720F" w:rsidRDefault="006D720F">
      <w:pPr>
        <w:pStyle w:val="Heading1"/>
        <w:rPr>
          <w:color w:val="70AD47"/>
        </w:rPr>
      </w:pPr>
    </w:p>
    <w:p w14:paraId="55B4EE7F" w14:textId="4E90B937" w:rsidR="006D720F" w:rsidRDefault="006D720F" w:rsidP="006D720F"/>
    <w:p w14:paraId="7C0E0C7F" w14:textId="77777777" w:rsidR="006D720F" w:rsidRPr="0096017F" w:rsidRDefault="006D720F" w:rsidP="0096017F"/>
    <w:p w14:paraId="36107EA9" w14:textId="77777777" w:rsidR="006D720F" w:rsidRPr="0096017F" w:rsidRDefault="006D720F" w:rsidP="0096017F"/>
    <w:p w14:paraId="0079DE82" w14:textId="1A596D4D" w:rsidR="006D720F" w:rsidRDefault="006D720F" w:rsidP="006D720F"/>
    <w:p w14:paraId="216D99C0" w14:textId="77777777" w:rsidR="006D720F" w:rsidRPr="0096017F" w:rsidRDefault="006D720F" w:rsidP="0096017F"/>
    <w:p w14:paraId="1D1C1B42" w14:textId="77777777" w:rsidR="006D720F" w:rsidRDefault="006D720F">
      <w:pPr>
        <w:pStyle w:val="Heading1"/>
        <w:rPr>
          <w:color w:val="70AD47"/>
        </w:rPr>
      </w:pPr>
    </w:p>
    <w:p w14:paraId="76CD74AD" w14:textId="77777777" w:rsidR="006D720F" w:rsidRPr="0096017F" w:rsidRDefault="006D720F" w:rsidP="0096017F"/>
    <w:p w14:paraId="72122617" w14:textId="65D59ECF" w:rsidR="006D720F" w:rsidRDefault="006D720F">
      <w:pPr>
        <w:pStyle w:val="Heading1"/>
        <w:rPr>
          <w:color w:val="70AD47"/>
        </w:rPr>
      </w:pPr>
    </w:p>
    <w:p w14:paraId="4F3A63AF" w14:textId="6F67EAAD" w:rsidR="006D720F" w:rsidRDefault="006D720F" w:rsidP="006D720F"/>
    <w:p w14:paraId="00A2E996" w14:textId="1E8D1C80" w:rsidR="006D720F" w:rsidRDefault="006D720F" w:rsidP="006D720F"/>
    <w:p w14:paraId="268B17A5" w14:textId="30CA4BCF" w:rsidR="006D720F" w:rsidRDefault="006D720F" w:rsidP="006D720F"/>
    <w:p w14:paraId="5BCB09CE" w14:textId="68F568DC" w:rsidR="006D720F" w:rsidRDefault="006D720F" w:rsidP="006D720F"/>
    <w:p w14:paraId="000007AC" w14:textId="0F802E5E" w:rsidR="00A22B9C" w:rsidRDefault="009B1AA8">
      <w:pPr>
        <w:pStyle w:val="Heading1"/>
        <w:rPr>
          <w:color w:val="70AD47"/>
        </w:rPr>
      </w:pPr>
      <w:bookmarkStart w:id="58" w:name="_Toc106492082"/>
      <w:r>
        <w:rPr>
          <w:color w:val="70AD47"/>
        </w:rPr>
        <w:t>Module 5: Monitoring &amp; Evaluation for CAD-enabled digital X-ray as part of TB screening</w:t>
      </w:r>
      <w:r>
        <w:rPr>
          <w:rFonts w:ascii="Arial" w:eastAsia="Arial" w:hAnsi="Arial" w:cs="Arial"/>
          <w:color w:val="70AD47"/>
        </w:rPr>
        <w:t>​</w:t>
      </w:r>
      <w:bookmarkEnd w:id="58"/>
    </w:p>
    <w:p w14:paraId="000007AD" w14:textId="77777777" w:rsidR="00A22B9C" w:rsidRDefault="009B1AA8">
      <w:pPr>
        <w:pStyle w:val="Heading2"/>
      </w:pPr>
      <w:bookmarkStart w:id="59" w:name="_Toc106492083"/>
      <w:r>
        <w:t>Target Audience</w:t>
      </w:r>
      <w:bookmarkEnd w:id="59"/>
    </w:p>
    <w:p w14:paraId="000007AE" w14:textId="16C98388" w:rsidR="00A22B9C" w:rsidRDefault="009B1AA8">
      <w:r>
        <w:t>The target audience for this course is:</w:t>
      </w:r>
    </w:p>
    <w:p w14:paraId="29546FDC" w14:textId="6B940BF0" w:rsidR="009120AA" w:rsidRPr="00561C61" w:rsidRDefault="009120AA" w:rsidP="00561C61">
      <w:pPr>
        <w:pStyle w:val="ListParagraph"/>
        <w:numPr>
          <w:ilvl w:val="0"/>
          <w:numId w:val="65"/>
        </w:numPr>
        <w:pBdr>
          <w:top w:val="nil"/>
          <w:left w:val="nil"/>
          <w:bottom w:val="nil"/>
          <w:right w:val="nil"/>
          <w:between w:val="nil"/>
        </w:pBdr>
        <w:rPr>
          <w:rFonts w:ascii="Gill Sans" w:hAnsi="Gill Sans"/>
          <w:color w:val="000000"/>
        </w:rPr>
      </w:pPr>
      <w:r w:rsidRPr="00561C61">
        <w:rPr>
          <w:rFonts w:ascii="Gill Sans" w:hAnsi="Gill Sans"/>
          <w:color w:val="000000"/>
        </w:rPr>
        <w:t xml:space="preserve">Clinicians </w:t>
      </w:r>
    </w:p>
    <w:p w14:paraId="75BD4070" w14:textId="144EE3FB" w:rsidR="009120AA" w:rsidRDefault="009120AA" w:rsidP="009120AA">
      <w:pPr>
        <w:pStyle w:val="ListParagraph"/>
        <w:numPr>
          <w:ilvl w:val="0"/>
          <w:numId w:val="65"/>
        </w:numPr>
        <w:pBdr>
          <w:top w:val="nil"/>
          <w:left w:val="nil"/>
          <w:bottom w:val="nil"/>
          <w:right w:val="nil"/>
          <w:between w:val="nil"/>
        </w:pBdr>
        <w:rPr>
          <w:rFonts w:ascii="Gill Sans" w:hAnsi="Gill Sans"/>
          <w:color w:val="000000"/>
        </w:rPr>
      </w:pPr>
      <w:r>
        <w:rPr>
          <w:rFonts w:ascii="Gill Sans" w:hAnsi="Gill Sans"/>
          <w:color w:val="000000"/>
        </w:rPr>
        <w:t>Radiologists</w:t>
      </w:r>
    </w:p>
    <w:p w14:paraId="318CBE85" w14:textId="1127F8BA" w:rsidR="009120AA" w:rsidRDefault="009120AA" w:rsidP="009120AA">
      <w:pPr>
        <w:pStyle w:val="ListParagraph"/>
        <w:numPr>
          <w:ilvl w:val="0"/>
          <w:numId w:val="65"/>
        </w:numPr>
        <w:pBdr>
          <w:top w:val="nil"/>
          <w:left w:val="nil"/>
          <w:bottom w:val="nil"/>
          <w:right w:val="nil"/>
          <w:between w:val="nil"/>
        </w:pBdr>
        <w:rPr>
          <w:rFonts w:ascii="Gill Sans" w:hAnsi="Gill Sans"/>
          <w:color w:val="000000"/>
        </w:rPr>
      </w:pPr>
      <w:r>
        <w:rPr>
          <w:rFonts w:ascii="Gill Sans" w:hAnsi="Gill Sans"/>
          <w:color w:val="000000"/>
        </w:rPr>
        <w:t xml:space="preserve">Radiographers </w:t>
      </w:r>
    </w:p>
    <w:p w14:paraId="457DA487" w14:textId="779265C4" w:rsidR="009120AA" w:rsidRPr="0096017F" w:rsidRDefault="009120AA" w:rsidP="0096017F">
      <w:pPr>
        <w:pStyle w:val="ListParagraph"/>
        <w:numPr>
          <w:ilvl w:val="0"/>
          <w:numId w:val="65"/>
        </w:numPr>
        <w:pBdr>
          <w:top w:val="nil"/>
          <w:left w:val="nil"/>
          <w:bottom w:val="nil"/>
          <w:right w:val="nil"/>
          <w:between w:val="nil"/>
        </w:pBdr>
        <w:rPr>
          <w:rFonts w:ascii="Gill Sans" w:hAnsi="Gill Sans"/>
          <w:color w:val="000000"/>
        </w:rPr>
      </w:pPr>
      <w:r>
        <w:rPr>
          <w:rFonts w:ascii="Gill Sans" w:hAnsi="Gill Sans"/>
          <w:color w:val="000000"/>
        </w:rPr>
        <w:t xml:space="preserve">X-Ray technicians </w:t>
      </w:r>
    </w:p>
    <w:p w14:paraId="000007B1" w14:textId="77777777" w:rsidR="00A22B9C" w:rsidRDefault="009B1AA8">
      <w:pPr>
        <w:pStyle w:val="Heading2"/>
      </w:pPr>
      <w:bookmarkStart w:id="60" w:name="_Toc106492084"/>
      <w:r>
        <w:t>Learning Objectives</w:t>
      </w:r>
      <w:bookmarkEnd w:id="60"/>
    </w:p>
    <w:p w14:paraId="000007B2" w14:textId="77777777" w:rsidR="00A22B9C" w:rsidRDefault="009B1AA8">
      <w:pPr>
        <w:rPr>
          <w:b/>
        </w:rPr>
      </w:pPr>
      <w:r>
        <w:rPr>
          <w:b/>
        </w:rPr>
        <w:t>Terminal Objective</w:t>
      </w:r>
    </w:p>
    <w:p w14:paraId="000007B3" w14:textId="77777777" w:rsidR="00A22B9C" w:rsidRDefault="009B1AA8">
      <w:pPr>
        <w:numPr>
          <w:ilvl w:val="0"/>
          <w:numId w:val="1"/>
        </w:numPr>
        <w:pBdr>
          <w:top w:val="nil"/>
          <w:left w:val="nil"/>
          <w:bottom w:val="nil"/>
          <w:right w:val="nil"/>
          <w:between w:val="nil"/>
        </w:pBdr>
        <w:spacing w:line="240" w:lineRule="auto"/>
      </w:pPr>
      <w:r>
        <w:rPr>
          <w:rFonts w:ascii="Gill Sans" w:hAnsi="Gill Sans"/>
          <w:color w:val="000000"/>
        </w:rPr>
        <w:t>At the end of this session, participants should understand how CAD-enabled X-ray can fit within their national monitoring and evaluation systems.</w:t>
      </w:r>
    </w:p>
    <w:p w14:paraId="000007B4" w14:textId="77777777" w:rsidR="00A22B9C" w:rsidRDefault="00A22B9C"/>
    <w:p w14:paraId="000007B5" w14:textId="77777777" w:rsidR="00A22B9C" w:rsidRDefault="009B1AA8">
      <w:pPr>
        <w:ind w:left="360" w:hanging="360"/>
        <w:rPr>
          <w:b/>
        </w:rPr>
      </w:pPr>
      <w:r>
        <w:rPr>
          <w:b/>
        </w:rPr>
        <w:t>Module Objectives</w:t>
      </w:r>
    </w:p>
    <w:p w14:paraId="000007B6" w14:textId="77777777" w:rsidR="00A22B9C" w:rsidRDefault="009B1AA8">
      <w:pPr>
        <w:numPr>
          <w:ilvl w:val="0"/>
          <w:numId w:val="61"/>
        </w:numPr>
        <w:pBdr>
          <w:top w:val="nil"/>
          <w:left w:val="nil"/>
          <w:bottom w:val="nil"/>
          <w:right w:val="nil"/>
          <w:between w:val="nil"/>
        </w:pBdr>
        <w:spacing w:line="240" w:lineRule="auto"/>
      </w:pPr>
      <w:r>
        <w:rPr>
          <w:rFonts w:ascii="Gill Sans" w:hAnsi="Gill Sans"/>
          <w:color w:val="000000"/>
        </w:rPr>
        <w:t xml:space="preserve">By the end of this module, participants should be able to </w:t>
      </w:r>
    </w:p>
    <w:p w14:paraId="000007B7"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Describe how to integrate CAD-enabled X-ray into the diagnostic algorithm.</w:t>
      </w:r>
    </w:p>
    <w:p w14:paraId="000007B8"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Describe monitoring &amp; evaluation requirement for a CAD-enabled X-ray system.</w:t>
      </w:r>
    </w:p>
    <w:p w14:paraId="000007B9"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 xml:space="preserve">Select indicators to use when establishing a screening program using CAD-enabled X-ray. </w:t>
      </w:r>
    </w:p>
    <w:p w14:paraId="000007BA" w14:textId="77777777" w:rsidR="00A22B9C" w:rsidRDefault="009B1AA8">
      <w:pPr>
        <w:numPr>
          <w:ilvl w:val="1"/>
          <w:numId w:val="61"/>
        </w:numPr>
        <w:pBdr>
          <w:top w:val="nil"/>
          <w:left w:val="nil"/>
          <w:bottom w:val="nil"/>
          <w:right w:val="nil"/>
          <w:between w:val="nil"/>
        </w:pBdr>
        <w:spacing w:line="240" w:lineRule="auto"/>
      </w:pPr>
      <w:r>
        <w:rPr>
          <w:rFonts w:ascii="Gill Sans" w:hAnsi="Gill Sans"/>
          <w:color w:val="000000"/>
        </w:rPr>
        <w:t>Describe how they would do these in their own country.</w:t>
      </w:r>
    </w:p>
    <w:p w14:paraId="000007BB" w14:textId="77777777" w:rsidR="00A22B9C" w:rsidRDefault="009B1AA8">
      <w:pPr>
        <w:pStyle w:val="Heading2"/>
      </w:pPr>
      <w:bookmarkStart w:id="61" w:name="_Toc106492085"/>
      <w:r>
        <w:t>Materials</w:t>
      </w:r>
      <w:bookmarkEnd w:id="61"/>
      <w:r>
        <w:t xml:space="preserve"> </w:t>
      </w:r>
    </w:p>
    <w:p w14:paraId="000007BC" w14:textId="77777777" w:rsidR="00A22B9C" w:rsidRDefault="009B1AA8">
      <w:pPr>
        <w:numPr>
          <w:ilvl w:val="0"/>
          <w:numId w:val="59"/>
        </w:numPr>
        <w:pBdr>
          <w:top w:val="nil"/>
          <w:left w:val="nil"/>
          <w:bottom w:val="nil"/>
          <w:right w:val="nil"/>
          <w:between w:val="nil"/>
        </w:pBdr>
        <w:spacing w:line="240" w:lineRule="auto"/>
      </w:pPr>
      <w:r>
        <w:rPr>
          <w:rFonts w:ascii="Gill Sans" w:hAnsi="Gill Sans"/>
          <w:color w:val="000000"/>
        </w:rPr>
        <w:t>Facilitator Guide</w:t>
      </w:r>
    </w:p>
    <w:p w14:paraId="000007BD" w14:textId="77777777" w:rsidR="00A22B9C" w:rsidRDefault="009B1AA8">
      <w:pPr>
        <w:numPr>
          <w:ilvl w:val="0"/>
          <w:numId w:val="59"/>
        </w:numPr>
        <w:pBdr>
          <w:top w:val="nil"/>
          <w:left w:val="nil"/>
          <w:bottom w:val="nil"/>
          <w:right w:val="nil"/>
          <w:between w:val="nil"/>
        </w:pBdr>
        <w:spacing w:line="240" w:lineRule="auto"/>
      </w:pPr>
      <w:r>
        <w:rPr>
          <w:rFonts w:ascii="Gill Sans" w:hAnsi="Gill Sans"/>
          <w:color w:val="000000"/>
        </w:rPr>
        <w:t>Pens/Pencils</w:t>
      </w:r>
    </w:p>
    <w:p w14:paraId="000007BE" w14:textId="77777777" w:rsidR="00A22B9C" w:rsidRDefault="009B1AA8">
      <w:pPr>
        <w:pStyle w:val="Heading2"/>
      </w:pPr>
      <w:bookmarkStart w:id="62" w:name="_Toc106492086"/>
      <w:r>
        <w:t>Advance Preparation</w:t>
      </w:r>
      <w:bookmarkEnd w:id="62"/>
    </w:p>
    <w:p w14:paraId="000007BF" w14:textId="6D0A2C47" w:rsidR="00A22B9C" w:rsidRDefault="009B1AA8">
      <w:pPr>
        <w:tabs>
          <w:tab w:val="left" w:pos="2610"/>
        </w:tabs>
      </w:pPr>
      <w:r>
        <w:t>Instructors will need to customize slide</w:t>
      </w:r>
      <w:r w:rsidR="00EB6612">
        <w:t>s 7, 8, and 9 in this module.</w:t>
      </w:r>
    </w:p>
    <w:p w14:paraId="000007C0" w14:textId="77777777" w:rsidR="00A22B9C" w:rsidRDefault="009B1AA8">
      <w:pPr>
        <w:spacing w:line="240" w:lineRule="auto"/>
      </w:pPr>
      <w:r>
        <w:br w:type="page"/>
      </w:r>
    </w:p>
    <w:p w14:paraId="000007C1" w14:textId="77777777" w:rsidR="00A22B9C" w:rsidRDefault="009B1AA8">
      <w:pPr>
        <w:pStyle w:val="Heading3"/>
        <w:rPr>
          <w:color w:val="70AD47"/>
        </w:rPr>
      </w:pPr>
      <w:bookmarkStart w:id="63" w:name="_Toc106492087"/>
      <w:r>
        <w:rPr>
          <w:color w:val="70AD47"/>
        </w:rPr>
        <w:lastRenderedPageBreak/>
        <w:t>Introduction</w:t>
      </w:r>
      <w:bookmarkEnd w:id="63"/>
    </w:p>
    <w:tbl>
      <w:tblPr>
        <w:tblStyle w:val="affffff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A22B9C" w14:paraId="2BF95FDC" w14:textId="77777777">
        <w:tc>
          <w:tcPr>
            <w:tcW w:w="4944" w:type="dxa"/>
            <w:shd w:val="clear" w:color="auto" w:fill="70AD47"/>
            <w:vAlign w:val="center"/>
          </w:tcPr>
          <w:p w14:paraId="000007C2" w14:textId="77777777" w:rsidR="00A22B9C" w:rsidRDefault="009B1AA8">
            <w:pPr>
              <w:rPr>
                <w:b/>
                <w:color w:val="FFFFFF"/>
              </w:rPr>
            </w:pPr>
            <w:r>
              <w:rPr>
                <w:b/>
                <w:color w:val="FFFFFF"/>
              </w:rPr>
              <w:t>Introduction</w:t>
            </w:r>
          </w:p>
        </w:tc>
        <w:tc>
          <w:tcPr>
            <w:tcW w:w="5846" w:type="dxa"/>
            <w:shd w:val="clear" w:color="auto" w:fill="70AD47"/>
            <w:vAlign w:val="center"/>
          </w:tcPr>
          <w:p w14:paraId="000007C3" w14:textId="77777777" w:rsidR="00A22B9C" w:rsidRDefault="009B1AA8">
            <w:pPr>
              <w:jc w:val="right"/>
              <w:rPr>
                <w:sz w:val="22"/>
                <w:szCs w:val="22"/>
              </w:rPr>
            </w:pPr>
            <w:r>
              <w:rPr>
                <w:b/>
                <w:color w:val="FFFFFF"/>
                <w:sz w:val="22"/>
                <w:szCs w:val="22"/>
              </w:rPr>
              <w:t>Slide: 2</w:t>
            </w:r>
          </w:p>
        </w:tc>
      </w:tr>
      <w:tr w:rsidR="00A22B9C" w14:paraId="18DF36F1" w14:textId="77777777">
        <w:tc>
          <w:tcPr>
            <w:tcW w:w="10790" w:type="dxa"/>
            <w:gridSpan w:val="2"/>
          </w:tcPr>
          <w:p w14:paraId="000007C4" w14:textId="77777777" w:rsidR="00A22B9C" w:rsidRDefault="009B1AA8">
            <w:pPr>
              <w:jc w:val="center"/>
              <w:rPr>
                <w:sz w:val="22"/>
                <w:szCs w:val="22"/>
              </w:rPr>
            </w:pPr>
            <w:r>
              <w:rPr>
                <w:noProof/>
              </w:rPr>
              <w:drawing>
                <wp:inline distT="0" distB="0" distL="0" distR="0" wp14:anchorId="1D601100" wp14:editId="7F6A0A40">
                  <wp:extent cx="4050000" cy="2196000"/>
                  <wp:effectExtent l="0" t="0" r="8255" b="0"/>
                  <wp:docPr id="88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11"/>
                          <a:srcRect/>
                          <a:stretch>
                            <a:fillRect/>
                          </a:stretch>
                        </pic:blipFill>
                        <pic:spPr>
                          <a:xfrm>
                            <a:off x="0" y="0"/>
                            <a:ext cx="4050000" cy="2196000"/>
                          </a:xfrm>
                          <a:prstGeom prst="rect">
                            <a:avLst/>
                          </a:prstGeom>
                          <a:ln/>
                        </pic:spPr>
                      </pic:pic>
                    </a:graphicData>
                  </a:graphic>
                </wp:inline>
              </w:drawing>
            </w:r>
          </w:p>
        </w:tc>
      </w:tr>
      <w:tr w:rsidR="00A22B9C" w14:paraId="398B7715" w14:textId="77777777">
        <w:tc>
          <w:tcPr>
            <w:tcW w:w="10790" w:type="dxa"/>
            <w:gridSpan w:val="2"/>
          </w:tcPr>
          <w:p w14:paraId="000007C6" w14:textId="0E905984" w:rsidR="00A22B9C" w:rsidRDefault="009B1AA8">
            <w:pPr>
              <w:rPr>
                <w:sz w:val="22"/>
                <w:szCs w:val="22"/>
              </w:rPr>
            </w:pPr>
            <w:r>
              <w:rPr>
                <w:b/>
                <w:sz w:val="22"/>
                <w:szCs w:val="22"/>
              </w:rPr>
              <w:t xml:space="preserve">SAY: </w:t>
            </w:r>
            <w:r>
              <w:rPr>
                <w:sz w:val="22"/>
                <w:szCs w:val="22"/>
              </w:rPr>
              <w:t>In this module, we will discuss how national programs can track and monitor the impact of their usage of computer-assisted d</w:t>
            </w:r>
            <w:sdt>
              <w:sdtPr>
                <w:tag w:val="goog_rdk_712"/>
                <w:id w:val="-1936280692"/>
              </w:sdtPr>
              <w:sdtEndPr/>
              <w:sdtContent>
                <w:r>
                  <w:rPr>
                    <w:sz w:val="22"/>
                    <w:szCs w:val="22"/>
                  </w:rPr>
                  <w:t>etection</w:t>
                </w:r>
              </w:sdtContent>
            </w:sdt>
            <w:sdt>
              <w:sdtPr>
                <w:tag w:val="goog_rdk_713"/>
                <w:id w:val="1504475943"/>
                <w:showingPlcHdr/>
              </w:sdtPr>
              <w:sdtEndPr/>
              <w:sdtContent>
                <w:r w:rsidR="0096017F">
                  <w:t xml:space="preserve">     </w:t>
                </w:r>
              </w:sdtContent>
            </w:sdt>
            <w:r>
              <w:rPr>
                <w:sz w:val="22"/>
                <w:szCs w:val="22"/>
              </w:rPr>
              <w:t xml:space="preserve"> and</w:t>
            </w:r>
            <w:sdt>
              <w:sdtPr>
                <w:tag w:val="goog_rdk_714"/>
                <w:id w:val="-304856295"/>
              </w:sdtPr>
              <w:sdtEndPr/>
              <w:sdtContent>
                <w:r>
                  <w:rPr>
                    <w:sz w:val="22"/>
                    <w:szCs w:val="22"/>
                  </w:rPr>
                  <w:t xml:space="preserve"> ultra-portable</w:t>
                </w:r>
              </w:sdtContent>
            </w:sdt>
            <w:r>
              <w:rPr>
                <w:sz w:val="22"/>
                <w:szCs w:val="22"/>
              </w:rPr>
              <w:t xml:space="preserve"> digital x-ray to screen for pulmonary tuberculosis. </w:t>
            </w:r>
          </w:p>
        </w:tc>
      </w:tr>
    </w:tbl>
    <w:p w14:paraId="000007C8" w14:textId="77777777" w:rsidR="00A22B9C" w:rsidRDefault="00A22B9C"/>
    <w:tbl>
      <w:tblPr>
        <w:tblStyle w:val="affffff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A22B9C" w14:paraId="36643766" w14:textId="77777777">
        <w:tc>
          <w:tcPr>
            <w:tcW w:w="4944" w:type="dxa"/>
            <w:shd w:val="clear" w:color="auto" w:fill="70AD47"/>
            <w:vAlign w:val="center"/>
          </w:tcPr>
          <w:p w14:paraId="000007C9" w14:textId="77777777" w:rsidR="00A22B9C" w:rsidRDefault="009B1AA8">
            <w:pPr>
              <w:rPr>
                <w:b/>
                <w:color w:val="FFFFFF"/>
              </w:rPr>
            </w:pPr>
            <w:r>
              <w:rPr>
                <w:b/>
                <w:color w:val="FFFFFF"/>
              </w:rPr>
              <w:t>Course Outline</w:t>
            </w:r>
          </w:p>
        </w:tc>
        <w:tc>
          <w:tcPr>
            <w:tcW w:w="5846" w:type="dxa"/>
            <w:shd w:val="clear" w:color="auto" w:fill="70AD47"/>
            <w:vAlign w:val="center"/>
          </w:tcPr>
          <w:p w14:paraId="000007CA" w14:textId="77777777" w:rsidR="00A22B9C" w:rsidRDefault="009B1AA8">
            <w:pPr>
              <w:jc w:val="right"/>
              <w:rPr>
                <w:sz w:val="22"/>
                <w:szCs w:val="22"/>
              </w:rPr>
            </w:pPr>
            <w:r>
              <w:rPr>
                <w:b/>
                <w:color w:val="FFFFFF"/>
                <w:sz w:val="22"/>
                <w:szCs w:val="22"/>
              </w:rPr>
              <w:t>Slide: 3</w:t>
            </w:r>
          </w:p>
        </w:tc>
      </w:tr>
      <w:tr w:rsidR="00A22B9C" w14:paraId="3DAE0492" w14:textId="77777777">
        <w:tc>
          <w:tcPr>
            <w:tcW w:w="10790" w:type="dxa"/>
            <w:gridSpan w:val="2"/>
          </w:tcPr>
          <w:p w14:paraId="000007CB" w14:textId="77777777" w:rsidR="00A22B9C" w:rsidRDefault="009B1AA8">
            <w:pPr>
              <w:jc w:val="center"/>
              <w:rPr>
                <w:sz w:val="22"/>
                <w:szCs w:val="22"/>
              </w:rPr>
            </w:pPr>
            <w:r>
              <w:rPr>
                <w:noProof/>
              </w:rPr>
              <w:drawing>
                <wp:inline distT="0" distB="0" distL="0" distR="0" wp14:anchorId="0244C093" wp14:editId="221843F2">
                  <wp:extent cx="4050000" cy="2196000"/>
                  <wp:effectExtent l="0" t="0" r="8255" b="0"/>
                  <wp:docPr id="88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12"/>
                          <a:srcRect/>
                          <a:stretch>
                            <a:fillRect/>
                          </a:stretch>
                        </pic:blipFill>
                        <pic:spPr>
                          <a:xfrm>
                            <a:off x="0" y="0"/>
                            <a:ext cx="4050000" cy="2196000"/>
                          </a:xfrm>
                          <a:prstGeom prst="rect">
                            <a:avLst/>
                          </a:prstGeom>
                          <a:ln/>
                        </pic:spPr>
                      </pic:pic>
                    </a:graphicData>
                  </a:graphic>
                </wp:inline>
              </w:drawing>
            </w:r>
          </w:p>
        </w:tc>
      </w:tr>
      <w:tr w:rsidR="00A22B9C" w14:paraId="57F21793" w14:textId="77777777">
        <w:tc>
          <w:tcPr>
            <w:tcW w:w="10790" w:type="dxa"/>
            <w:gridSpan w:val="2"/>
          </w:tcPr>
          <w:p w14:paraId="000007CD" w14:textId="77777777" w:rsidR="00A22B9C" w:rsidRDefault="009B1AA8">
            <w:pPr>
              <w:rPr>
                <w:sz w:val="22"/>
                <w:szCs w:val="22"/>
              </w:rPr>
            </w:pPr>
            <w:r>
              <w:rPr>
                <w:b/>
                <w:sz w:val="22"/>
                <w:szCs w:val="22"/>
              </w:rPr>
              <w:t xml:space="preserve">SAY: </w:t>
            </w:r>
            <w:r>
              <w:rPr>
                <w:sz w:val="22"/>
                <w:szCs w:val="22"/>
              </w:rPr>
              <w:t xml:space="preserve">Our course outline consists of, first, connecting screening to confirmatory diagnosis; second, monitoring and evaluation across the cascade of care; next, the right indicators for a screening program that uses these tools; and finally, putting it all together with a team exercise.  </w:t>
            </w:r>
          </w:p>
        </w:tc>
      </w:tr>
    </w:tbl>
    <w:p w14:paraId="000007CF" w14:textId="77777777" w:rsidR="00A22B9C" w:rsidRDefault="00A22B9C"/>
    <w:p w14:paraId="000007D0" w14:textId="77777777" w:rsidR="00A22B9C" w:rsidRDefault="009B1AA8">
      <w:r>
        <w:br w:type="page"/>
      </w:r>
    </w:p>
    <w:tbl>
      <w:tblPr>
        <w:tblStyle w:val="affffff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A22B9C" w14:paraId="7D7F47A1" w14:textId="77777777">
        <w:tc>
          <w:tcPr>
            <w:tcW w:w="4944" w:type="dxa"/>
            <w:shd w:val="clear" w:color="auto" w:fill="70AD47"/>
            <w:vAlign w:val="center"/>
          </w:tcPr>
          <w:p w14:paraId="000007D1" w14:textId="77777777" w:rsidR="00A22B9C" w:rsidRDefault="009B1AA8">
            <w:pPr>
              <w:rPr>
                <w:b/>
                <w:color w:val="FFFFFF"/>
              </w:rPr>
            </w:pPr>
            <w:r>
              <w:rPr>
                <w:b/>
                <w:color w:val="FFFFFF"/>
              </w:rPr>
              <w:lastRenderedPageBreak/>
              <w:t>Learning Objectives</w:t>
            </w:r>
          </w:p>
        </w:tc>
        <w:tc>
          <w:tcPr>
            <w:tcW w:w="5846" w:type="dxa"/>
            <w:shd w:val="clear" w:color="auto" w:fill="70AD47"/>
            <w:vAlign w:val="center"/>
          </w:tcPr>
          <w:p w14:paraId="000007D2" w14:textId="77777777" w:rsidR="00A22B9C" w:rsidRDefault="009B1AA8">
            <w:pPr>
              <w:jc w:val="right"/>
              <w:rPr>
                <w:sz w:val="22"/>
                <w:szCs w:val="22"/>
              </w:rPr>
            </w:pPr>
            <w:r>
              <w:rPr>
                <w:b/>
                <w:color w:val="FFFFFF"/>
                <w:sz w:val="22"/>
                <w:szCs w:val="22"/>
              </w:rPr>
              <w:t>Slide: 4</w:t>
            </w:r>
          </w:p>
        </w:tc>
      </w:tr>
      <w:tr w:rsidR="00A22B9C" w14:paraId="16EBD48A" w14:textId="77777777">
        <w:tc>
          <w:tcPr>
            <w:tcW w:w="10790" w:type="dxa"/>
            <w:gridSpan w:val="2"/>
          </w:tcPr>
          <w:p w14:paraId="000007D3" w14:textId="77777777" w:rsidR="00A22B9C" w:rsidRDefault="009B1AA8">
            <w:pPr>
              <w:jc w:val="center"/>
              <w:rPr>
                <w:sz w:val="22"/>
                <w:szCs w:val="22"/>
              </w:rPr>
            </w:pPr>
            <w:r>
              <w:rPr>
                <w:noProof/>
              </w:rPr>
              <w:drawing>
                <wp:inline distT="0" distB="0" distL="0" distR="0" wp14:anchorId="69D20803" wp14:editId="17F356C9">
                  <wp:extent cx="4050000" cy="2196000"/>
                  <wp:effectExtent l="0" t="0" r="8255" b="0"/>
                  <wp:docPr id="89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13"/>
                          <a:srcRect/>
                          <a:stretch>
                            <a:fillRect/>
                          </a:stretch>
                        </pic:blipFill>
                        <pic:spPr>
                          <a:xfrm>
                            <a:off x="0" y="0"/>
                            <a:ext cx="4050000" cy="2196000"/>
                          </a:xfrm>
                          <a:prstGeom prst="rect">
                            <a:avLst/>
                          </a:prstGeom>
                          <a:ln/>
                        </pic:spPr>
                      </pic:pic>
                    </a:graphicData>
                  </a:graphic>
                </wp:inline>
              </w:drawing>
            </w:r>
          </w:p>
        </w:tc>
      </w:tr>
      <w:tr w:rsidR="00A22B9C" w14:paraId="70457F15" w14:textId="77777777">
        <w:tc>
          <w:tcPr>
            <w:tcW w:w="10790" w:type="dxa"/>
            <w:gridSpan w:val="2"/>
          </w:tcPr>
          <w:p w14:paraId="000007D5" w14:textId="77777777" w:rsidR="00A22B9C" w:rsidRDefault="009B1AA8">
            <w:pPr>
              <w:rPr>
                <w:sz w:val="22"/>
                <w:szCs w:val="22"/>
              </w:rPr>
            </w:pPr>
            <w:r>
              <w:rPr>
                <w:b/>
                <w:sz w:val="22"/>
                <w:szCs w:val="22"/>
              </w:rPr>
              <w:t xml:space="preserve">SAY: </w:t>
            </w:r>
            <w:r>
              <w:rPr>
                <w:sz w:val="22"/>
                <w:szCs w:val="22"/>
              </w:rPr>
              <w:t>By the end of this modules, you should be able to:</w:t>
            </w:r>
          </w:p>
          <w:p w14:paraId="000007D6" w14:textId="77777777" w:rsidR="00A22B9C" w:rsidRDefault="009B1AA8">
            <w:pPr>
              <w:numPr>
                <w:ilvl w:val="0"/>
                <w:numId w:val="51"/>
              </w:numPr>
              <w:rPr>
                <w:sz w:val="22"/>
                <w:szCs w:val="22"/>
              </w:rPr>
            </w:pPr>
            <w:r>
              <w:rPr>
                <w:sz w:val="22"/>
                <w:szCs w:val="22"/>
              </w:rPr>
              <w:t>Describe how to integrate CAD-enabled X-ray into the diagnostic algorithm.</w:t>
            </w:r>
          </w:p>
          <w:p w14:paraId="000007D7" w14:textId="77777777" w:rsidR="00A22B9C" w:rsidRDefault="009B1AA8">
            <w:pPr>
              <w:numPr>
                <w:ilvl w:val="0"/>
                <w:numId w:val="51"/>
              </w:numPr>
              <w:rPr>
                <w:sz w:val="22"/>
                <w:szCs w:val="22"/>
              </w:rPr>
            </w:pPr>
            <w:r>
              <w:rPr>
                <w:sz w:val="22"/>
                <w:szCs w:val="22"/>
              </w:rPr>
              <w:t>Describe monitoring &amp; evaluation requirement for a CAD-enabled X-ray system.</w:t>
            </w:r>
          </w:p>
          <w:p w14:paraId="000007D8" w14:textId="77777777" w:rsidR="00A22B9C" w:rsidRDefault="009B1AA8">
            <w:pPr>
              <w:numPr>
                <w:ilvl w:val="0"/>
                <w:numId w:val="51"/>
              </w:numPr>
              <w:rPr>
                <w:sz w:val="22"/>
                <w:szCs w:val="22"/>
              </w:rPr>
            </w:pPr>
            <w:r>
              <w:rPr>
                <w:sz w:val="22"/>
                <w:szCs w:val="22"/>
              </w:rPr>
              <w:t xml:space="preserve">Select indicators that you would use when establishing a screening program using CAD-enabled X-ray. </w:t>
            </w:r>
          </w:p>
          <w:p w14:paraId="000007D9" w14:textId="77777777" w:rsidR="00A22B9C" w:rsidRDefault="009B1AA8">
            <w:pPr>
              <w:numPr>
                <w:ilvl w:val="0"/>
                <w:numId w:val="51"/>
              </w:numPr>
              <w:rPr>
                <w:sz w:val="22"/>
                <w:szCs w:val="22"/>
              </w:rPr>
            </w:pPr>
            <w:r>
              <w:rPr>
                <w:sz w:val="22"/>
                <w:szCs w:val="22"/>
              </w:rPr>
              <w:t xml:space="preserve">Finally, describe how you would do these in </w:t>
            </w:r>
            <w:r>
              <w:rPr>
                <w:sz w:val="22"/>
                <w:szCs w:val="22"/>
                <w:highlight w:val="yellow"/>
              </w:rPr>
              <w:t>your country.</w:t>
            </w:r>
          </w:p>
        </w:tc>
      </w:tr>
    </w:tbl>
    <w:p w14:paraId="000007DB" w14:textId="77777777" w:rsidR="00A22B9C" w:rsidRDefault="00A22B9C"/>
    <w:tbl>
      <w:tblPr>
        <w:tblStyle w:val="afffff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65"/>
        <w:gridCol w:w="4225"/>
      </w:tblGrid>
      <w:tr w:rsidR="00A22B9C" w14:paraId="35293760" w14:textId="77777777">
        <w:tc>
          <w:tcPr>
            <w:tcW w:w="6565" w:type="dxa"/>
            <w:shd w:val="clear" w:color="auto" w:fill="70AD47"/>
            <w:vAlign w:val="center"/>
          </w:tcPr>
          <w:p w14:paraId="000007DC" w14:textId="77777777" w:rsidR="00A22B9C" w:rsidRDefault="009B1AA8">
            <w:pPr>
              <w:rPr>
                <w:b/>
                <w:color w:val="FFFFFF"/>
              </w:rPr>
            </w:pPr>
            <w:r>
              <w:rPr>
                <w:b/>
                <w:color w:val="FFFFFF"/>
              </w:rPr>
              <w:t>Reminder: WHO Guidelines on Systematic Screening</w:t>
            </w:r>
          </w:p>
        </w:tc>
        <w:tc>
          <w:tcPr>
            <w:tcW w:w="4225" w:type="dxa"/>
            <w:shd w:val="clear" w:color="auto" w:fill="70AD47"/>
            <w:vAlign w:val="center"/>
          </w:tcPr>
          <w:p w14:paraId="000007DD" w14:textId="77777777" w:rsidR="00A22B9C" w:rsidRDefault="009B1AA8">
            <w:pPr>
              <w:jc w:val="right"/>
              <w:rPr>
                <w:sz w:val="22"/>
                <w:szCs w:val="22"/>
              </w:rPr>
            </w:pPr>
            <w:r>
              <w:rPr>
                <w:b/>
                <w:color w:val="FFFFFF"/>
                <w:sz w:val="22"/>
                <w:szCs w:val="22"/>
              </w:rPr>
              <w:t>Slide: 5</w:t>
            </w:r>
          </w:p>
        </w:tc>
      </w:tr>
      <w:tr w:rsidR="00A22B9C" w14:paraId="093E2356" w14:textId="77777777">
        <w:tc>
          <w:tcPr>
            <w:tcW w:w="10790" w:type="dxa"/>
            <w:gridSpan w:val="2"/>
          </w:tcPr>
          <w:p w14:paraId="000007DE" w14:textId="77777777" w:rsidR="00A22B9C" w:rsidRDefault="009B1AA8">
            <w:pPr>
              <w:jc w:val="center"/>
              <w:rPr>
                <w:sz w:val="22"/>
                <w:szCs w:val="22"/>
              </w:rPr>
            </w:pPr>
            <w:r>
              <w:rPr>
                <w:noProof/>
              </w:rPr>
              <w:drawing>
                <wp:inline distT="0" distB="0" distL="0" distR="0" wp14:anchorId="08D7E0B6" wp14:editId="6D551583">
                  <wp:extent cx="4050000" cy="2196000"/>
                  <wp:effectExtent l="0" t="0" r="8255" b="0"/>
                  <wp:docPr id="92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14"/>
                          <a:srcRect/>
                          <a:stretch>
                            <a:fillRect/>
                          </a:stretch>
                        </pic:blipFill>
                        <pic:spPr>
                          <a:xfrm>
                            <a:off x="0" y="0"/>
                            <a:ext cx="4050000" cy="2196000"/>
                          </a:xfrm>
                          <a:prstGeom prst="rect">
                            <a:avLst/>
                          </a:prstGeom>
                          <a:ln/>
                        </pic:spPr>
                      </pic:pic>
                    </a:graphicData>
                  </a:graphic>
                </wp:inline>
              </w:drawing>
            </w:r>
          </w:p>
        </w:tc>
      </w:tr>
      <w:tr w:rsidR="00A22B9C" w14:paraId="2FDE5C55" w14:textId="77777777">
        <w:tc>
          <w:tcPr>
            <w:tcW w:w="10790" w:type="dxa"/>
            <w:gridSpan w:val="2"/>
          </w:tcPr>
          <w:p w14:paraId="000007E0" w14:textId="77777777" w:rsidR="00A22B9C" w:rsidRDefault="009B1AA8">
            <w:pPr>
              <w:rPr>
                <w:sz w:val="22"/>
                <w:szCs w:val="22"/>
              </w:rPr>
            </w:pPr>
            <w:r>
              <w:rPr>
                <w:b/>
                <w:sz w:val="22"/>
                <w:szCs w:val="22"/>
              </w:rPr>
              <w:t xml:space="preserve">SAY: </w:t>
            </w:r>
            <w:r>
              <w:rPr>
                <w:sz w:val="22"/>
                <w:szCs w:val="22"/>
              </w:rPr>
              <w:t>Let’s go back and review. Remember, WHO guidelines on systematic screening: in general populations without HIV aged 15 years and older, where TB screening is recommended:</w:t>
            </w:r>
          </w:p>
          <w:p w14:paraId="000007E1" w14:textId="77777777" w:rsidR="00A22B9C" w:rsidRDefault="009B1AA8">
            <w:pPr>
              <w:numPr>
                <w:ilvl w:val="0"/>
                <w:numId w:val="45"/>
              </w:numPr>
              <w:rPr>
                <w:sz w:val="22"/>
                <w:szCs w:val="22"/>
              </w:rPr>
            </w:pPr>
            <w:r>
              <w:rPr>
                <w:sz w:val="22"/>
                <w:szCs w:val="22"/>
              </w:rPr>
              <w:t xml:space="preserve">Systematic screening for TB disease may be conducted using a symptom screen, chest X-ray with computer-aided detection software, or molecular WHO-recommended rapid diagnostic tests, alone or in combination, through parallel or sequential screening techniques </w:t>
            </w:r>
          </w:p>
          <w:p w14:paraId="000007E2" w14:textId="77777777" w:rsidR="00A22B9C" w:rsidRDefault="009B1AA8">
            <w:pPr>
              <w:numPr>
                <w:ilvl w:val="0"/>
                <w:numId w:val="45"/>
              </w:numPr>
              <w:rPr>
                <w:sz w:val="22"/>
                <w:szCs w:val="22"/>
              </w:rPr>
            </w:pPr>
            <w:r>
              <w:rPr>
                <w:sz w:val="22"/>
                <w:szCs w:val="22"/>
              </w:rPr>
              <w:t>CAD software may be used in place of (or to augment) human readers for interpreting digital chest X-rays for screening and triage for TB disease</w:t>
            </w:r>
          </w:p>
        </w:tc>
      </w:tr>
    </w:tbl>
    <w:p w14:paraId="000007E4" w14:textId="77777777" w:rsidR="00A22B9C" w:rsidRDefault="00A22B9C"/>
    <w:p w14:paraId="000007E5" w14:textId="77777777" w:rsidR="00A22B9C" w:rsidRDefault="00A22B9C"/>
    <w:p w14:paraId="000007E6" w14:textId="77777777" w:rsidR="00A22B9C" w:rsidRDefault="00A22B9C"/>
    <w:p w14:paraId="000007E7" w14:textId="77777777" w:rsidR="00A22B9C" w:rsidRDefault="009B1AA8">
      <w:pPr>
        <w:spacing w:line="240" w:lineRule="auto"/>
        <w:rPr>
          <w:color w:val="70AD47"/>
          <w:sz w:val="40"/>
          <w:szCs w:val="40"/>
        </w:rPr>
      </w:pPr>
      <w:r>
        <w:br w:type="page"/>
      </w:r>
    </w:p>
    <w:p w14:paraId="7C96053F" w14:textId="63D268CA" w:rsidR="00B83BDA" w:rsidRDefault="00B83BDA" w:rsidP="00B83BDA">
      <w:pPr>
        <w:pStyle w:val="Heading3"/>
        <w:rPr>
          <w:color w:val="70AD47"/>
        </w:rPr>
      </w:pPr>
      <w:bookmarkStart w:id="64" w:name="_Toc106492088"/>
      <w:r>
        <w:rPr>
          <w:color w:val="70AD47"/>
        </w:rPr>
        <w:lastRenderedPageBreak/>
        <w:t>Connecting CAD-Enabled X-Ray to Confirmatory Diagnosis</w:t>
      </w:r>
      <w:bookmarkEnd w:id="64"/>
    </w:p>
    <w:tbl>
      <w:tblPr>
        <w:tblStyle w:val="afffff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66"/>
        <w:gridCol w:w="3424"/>
      </w:tblGrid>
      <w:tr w:rsidR="00B83BDA" w14:paraId="3EEA6AC3" w14:textId="77777777" w:rsidTr="0096017F">
        <w:tc>
          <w:tcPr>
            <w:tcW w:w="7366" w:type="dxa"/>
            <w:shd w:val="clear" w:color="auto" w:fill="70AD47"/>
            <w:vAlign w:val="center"/>
          </w:tcPr>
          <w:p w14:paraId="22544444" w14:textId="779D6DAC" w:rsidR="00B83BDA" w:rsidRDefault="00F672D3" w:rsidP="0077182A">
            <w:pPr>
              <w:rPr>
                <w:b/>
                <w:color w:val="FFFFFF"/>
              </w:rPr>
            </w:pPr>
            <w:r w:rsidRPr="00F672D3">
              <w:rPr>
                <w:b/>
                <w:color w:val="FFFFFF"/>
              </w:rPr>
              <w:t>Putting it all together: National screening algorithm using CAD and X-ray</w:t>
            </w:r>
          </w:p>
        </w:tc>
        <w:tc>
          <w:tcPr>
            <w:tcW w:w="3424" w:type="dxa"/>
            <w:shd w:val="clear" w:color="auto" w:fill="70AD47"/>
            <w:vAlign w:val="center"/>
          </w:tcPr>
          <w:p w14:paraId="15CB9A48" w14:textId="77777777" w:rsidR="00B83BDA" w:rsidRDefault="00B83BDA" w:rsidP="0077182A">
            <w:pPr>
              <w:jc w:val="right"/>
              <w:rPr>
                <w:sz w:val="22"/>
                <w:szCs w:val="22"/>
              </w:rPr>
            </w:pPr>
            <w:r>
              <w:rPr>
                <w:b/>
                <w:color w:val="FFFFFF"/>
                <w:sz w:val="22"/>
                <w:szCs w:val="22"/>
              </w:rPr>
              <w:t>Slide: 7</w:t>
            </w:r>
          </w:p>
        </w:tc>
      </w:tr>
      <w:tr w:rsidR="00B83BDA" w14:paraId="444DEA2D" w14:textId="77777777" w:rsidTr="0077182A">
        <w:tc>
          <w:tcPr>
            <w:tcW w:w="10790" w:type="dxa"/>
            <w:gridSpan w:val="2"/>
          </w:tcPr>
          <w:p w14:paraId="420E93EE" w14:textId="069A10FF" w:rsidR="00B83BDA" w:rsidRDefault="00F672D3" w:rsidP="0077182A">
            <w:pPr>
              <w:jc w:val="center"/>
              <w:rPr>
                <w:sz w:val="22"/>
                <w:szCs w:val="22"/>
              </w:rPr>
            </w:pPr>
            <w:r w:rsidRPr="00F672D3">
              <w:rPr>
                <w:noProof/>
                <w:sz w:val="22"/>
                <w:szCs w:val="22"/>
              </w:rPr>
              <w:drawing>
                <wp:inline distT="0" distB="0" distL="0" distR="0" wp14:anchorId="5F8AAB20" wp14:editId="74274124">
                  <wp:extent cx="4050000" cy="2307600"/>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050000" cy="2307600"/>
                          </a:xfrm>
                          <a:prstGeom prst="rect">
                            <a:avLst/>
                          </a:prstGeom>
                        </pic:spPr>
                      </pic:pic>
                    </a:graphicData>
                  </a:graphic>
                </wp:inline>
              </w:drawing>
            </w:r>
          </w:p>
        </w:tc>
      </w:tr>
      <w:tr w:rsidR="00B83BDA" w14:paraId="170CF0F9" w14:textId="77777777" w:rsidTr="0077182A">
        <w:tc>
          <w:tcPr>
            <w:tcW w:w="10790" w:type="dxa"/>
            <w:gridSpan w:val="2"/>
          </w:tcPr>
          <w:p w14:paraId="7C1D9C95" w14:textId="3BCF3E62" w:rsidR="00F672D3" w:rsidRDefault="00B83BDA" w:rsidP="0077182A">
            <w:pPr>
              <w:rPr>
                <w:sz w:val="22"/>
                <w:szCs w:val="22"/>
              </w:rPr>
            </w:pPr>
            <w:r>
              <w:rPr>
                <w:b/>
                <w:sz w:val="22"/>
                <w:szCs w:val="22"/>
              </w:rPr>
              <w:t>SAY</w:t>
            </w:r>
            <w:r w:rsidR="00F672D3">
              <w:rPr>
                <w:sz w:val="22"/>
                <w:szCs w:val="22"/>
              </w:rPr>
              <w:t xml:space="preserve">: Describe national screening algorithm </w:t>
            </w:r>
          </w:p>
        </w:tc>
      </w:tr>
      <w:tr w:rsidR="00F672D3" w14:paraId="67E8D144" w14:textId="77777777" w:rsidTr="0077182A">
        <w:tc>
          <w:tcPr>
            <w:tcW w:w="10790" w:type="dxa"/>
            <w:gridSpan w:val="2"/>
          </w:tcPr>
          <w:p w14:paraId="205E978D" w14:textId="624D572E" w:rsidR="00F672D3" w:rsidRPr="0096017F" w:rsidRDefault="00F672D3" w:rsidP="0077182A">
            <w:pPr>
              <w:rPr>
                <w:bCs/>
                <w:sz w:val="22"/>
                <w:szCs w:val="22"/>
              </w:rPr>
            </w:pPr>
            <w:r>
              <w:rPr>
                <w:b/>
                <w:sz w:val="22"/>
                <w:szCs w:val="22"/>
              </w:rPr>
              <w:t xml:space="preserve">DO: </w:t>
            </w:r>
            <w:r>
              <w:rPr>
                <w:bCs/>
                <w:sz w:val="22"/>
                <w:szCs w:val="22"/>
              </w:rPr>
              <w:t xml:space="preserve">Invite participants to take notes </w:t>
            </w:r>
          </w:p>
        </w:tc>
      </w:tr>
    </w:tbl>
    <w:p w14:paraId="6C303F79" w14:textId="77777777" w:rsidR="00B83BDA" w:rsidRDefault="00B83BDA" w:rsidP="00B83BDA"/>
    <w:tbl>
      <w:tblPr>
        <w:tblStyle w:val="afffffff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6"/>
        <w:gridCol w:w="984"/>
      </w:tblGrid>
      <w:tr w:rsidR="00B83BDA" w14:paraId="65B4C6B2" w14:textId="77777777" w:rsidTr="0077182A">
        <w:tc>
          <w:tcPr>
            <w:tcW w:w="9806" w:type="dxa"/>
            <w:shd w:val="clear" w:color="auto" w:fill="70AD47"/>
            <w:vAlign w:val="center"/>
          </w:tcPr>
          <w:p w14:paraId="11FFF0DB" w14:textId="77777777" w:rsidR="00B83BDA" w:rsidRDefault="00B83BDA" w:rsidP="0077182A">
            <w:pPr>
              <w:rPr>
                <w:b/>
                <w:color w:val="FFFFFF"/>
              </w:rPr>
            </w:pPr>
            <w:r>
              <w:rPr>
                <w:b/>
                <w:color w:val="FFFFFF"/>
              </w:rPr>
              <w:t xml:space="preserve">CAD-Enabled X-Ray Results Lead to Confirmatory Testing </w:t>
            </w:r>
          </w:p>
        </w:tc>
        <w:tc>
          <w:tcPr>
            <w:tcW w:w="984" w:type="dxa"/>
            <w:shd w:val="clear" w:color="auto" w:fill="70AD47"/>
            <w:vAlign w:val="center"/>
          </w:tcPr>
          <w:p w14:paraId="22C7CA9E" w14:textId="77777777" w:rsidR="00B83BDA" w:rsidRDefault="00B83BDA" w:rsidP="0077182A">
            <w:pPr>
              <w:jc w:val="right"/>
              <w:rPr>
                <w:sz w:val="22"/>
                <w:szCs w:val="22"/>
              </w:rPr>
            </w:pPr>
            <w:r>
              <w:rPr>
                <w:b/>
                <w:color w:val="FFFFFF"/>
                <w:sz w:val="22"/>
                <w:szCs w:val="22"/>
              </w:rPr>
              <w:t>Slide: 8</w:t>
            </w:r>
          </w:p>
        </w:tc>
      </w:tr>
      <w:tr w:rsidR="00B83BDA" w14:paraId="61C8072C" w14:textId="77777777" w:rsidTr="0077182A">
        <w:tc>
          <w:tcPr>
            <w:tcW w:w="10790" w:type="dxa"/>
            <w:gridSpan w:val="2"/>
          </w:tcPr>
          <w:p w14:paraId="63377673" w14:textId="54A8A1E6" w:rsidR="00B83BDA" w:rsidRDefault="000F79D3" w:rsidP="0077182A">
            <w:pPr>
              <w:jc w:val="center"/>
              <w:rPr>
                <w:sz w:val="22"/>
                <w:szCs w:val="22"/>
              </w:rPr>
            </w:pPr>
            <w:r w:rsidRPr="000F79D3">
              <w:rPr>
                <w:noProof/>
                <w:sz w:val="22"/>
                <w:szCs w:val="22"/>
              </w:rPr>
              <w:drawing>
                <wp:inline distT="0" distB="0" distL="0" distR="0" wp14:anchorId="6457E060" wp14:editId="5762A39C">
                  <wp:extent cx="4050000" cy="2196000"/>
                  <wp:effectExtent l="0" t="0" r="8255"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50000" cy="2196000"/>
                          </a:xfrm>
                          <a:prstGeom prst="rect">
                            <a:avLst/>
                          </a:prstGeom>
                        </pic:spPr>
                      </pic:pic>
                    </a:graphicData>
                  </a:graphic>
                </wp:inline>
              </w:drawing>
            </w:r>
          </w:p>
        </w:tc>
      </w:tr>
      <w:tr w:rsidR="00B83BDA" w14:paraId="3E06C85B" w14:textId="77777777" w:rsidTr="0077182A">
        <w:tc>
          <w:tcPr>
            <w:tcW w:w="10790" w:type="dxa"/>
            <w:gridSpan w:val="2"/>
          </w:tcPr>
          <w:p w14:paraId="51C80451" w14:textId="77777777" w:rsidR="00B83BDA" w:rsidRDefault="00B83BDA" w:rsidP="0077182A">
            <w:pPr>
              <w:rPr>
                <w:sz w:val="22"/>
                <w:szCs w:val="22"/>
              </w:rPr>
            </w:pPr>
            <w:r>
              <w:rPr>
                <w:b/>
                <w:sz w:val="22"/>
                <w:szCs w:val="22"/>
              </w:rPr>
              <w:t xml:space="preserve">SAY: </w:t>
            </w:r>
            <w:r>
              <w:rPr>
                <w:sz w:val="22"/>
                <w:szCs w:val="22"/>
              </w:rPr>
              <w:t xml:space="preserve">The most important thing is that any CAD-enabled x-ray result that is suggestive of TB symptoms needs to lead to confirmatory testing by the reference standard. Then how do we make the connection between screening and diagnosis? If someone is presenting at a healthcare clinic that has both x-ray and confirmatory testing, they can do both in a single stop. If this is not the case, do patients that get an x-ray suggestive of TB have to make the trip to a nearby lab for confirmatory testing, or can we collect the sputum specimens at the screening site to be transported to the lab for confirmatory testing? </w:t>
            </w:r>
          </w:p>
          <w:p w14:paraId="015A6F65" w14:textId="77777777" w:rsidR="00B83BDA" w:rsidRDefault="00B83BDA" w:rsidP="0077182A">
            <w:pPr>
              <w:rPr>
                <w:sz w:val="22"/>
                <w:szCs w:val="22"/>
              </w:rPr>
            </w:pPr>
            <w:r>
              <w:rPr>
                <w:sz w:val="22"/>
                <w:szCs w:val="22"/>
              </w:rPr>
              <w:t xml:space="preserve">Once we’ve done that part (the test to wherever the laboratory is), how are we getting those results transmitted back to the patient and to the provider? Do we need a printed x-ray or CAD report? Do we only want x-ray reports for patients above the threshold, or </w:t>
            </w:r>
            <w:sdt>
              <w:sdtPr>
                <w:tag w:val="goog_rdk_715"/>
                <w:id w:val="665901151"/>
              </w:sdtPr>
              <w:sdtEndPr/>
              <w:sdtContent/>
            </w:sdt>
            <w:sdt>
              <w:sdtPr>
                <w:tag w:val="goog_rdk_716"/>
                <w:id w:val="795105547"/>
              </w:sdtPr>
              <w:sdtEndPr/>
              <w:sdtContent>
                <w:r>
                  <w:rPr>
                    <w:sz w:val="22"/>
                    <w:szCs w:val="22"/>
                  </w:rPr>
                  <w:t>for</w:t>
                </w:r>
              </w:sdtContent>
            </w:sdt>
            <w:r>
              <w:rPr>
                <w:sz w:val="22"/>
                <w:szCs w:val="22"/>
              </w:rPr>
              <w:t xml:space="preserve"> all patients? </w:t>
            </w:r>
          </w:p>
          <w:p w14:paraId="0570329D" w14:textId="77777777" w:rsidR="00B83BDA" w:rsidRDefault="00B83BDA" w:rsidP="0077182A">
            <w:pPr>
              <w:rPr>
                <w:sz w:val="22"/>
                <w:szCs w:val="22"/>
              </w:rPr>
            </w:pPr>
            <w:r>
              <w:rPr>
                <w:sz w:val="22"/>
                <w:szCs w:val="22"/>
              </w:rPr>
              <w:t xml:space="preserve">In addition, how are we linking our x-ray data with diagnostic data? Are patients registered for x-ray screening? Are patients registered for lab diagnosis? How do we go from one to the other? Do we have unique patient identifiers for both the </w:t>
            </w:r>
            <w:sdt>
              <w:sdtPr>
                <w:tag w:val="goog_rdk_717"/>
                <w:id w:val="-1925707379"/>
              </w:sdtPr>
              <w:sdtEndPr/>
              <w:sdtContent>
                <w:r>
                  <w:rPr>
                    <w:sz w:val="22"/>
                    <w:szCs w:val="22"/>
                  </w:rPr>
                  <w:t xml:space="preserve">X-ray/CAD </w:t>
                </w:r>
              </w:sdtContent>
            </w:sdt>
            <w:r>
              <w:rPr>
                <w:sz w:val="22"/>
                <w:szCs w:val="22"/>
              </w:rPr>
              <w:t xml:space="preserve">system and all diagnostics? </w:t>
            </w:r>
          </w:p>
          <w:p w14:paraId="3C525800" w14:textId="77777777" w:rsidR="00B83BDA" w:rsidRDefault="00B83BDA" w:rsidP="0077182A">
            <w:pPr>
              <w:rPr>
                <w:sz w:val="22"/>
                <w:szCs w:val="22"/>
              </w:rPr>
            </w:pPr>
            <w:r>
              <w:rPr>
                <w:sz w:val="22"/>
                <w:szCs w:val="22"/>
              </w:rPr>
              <w:t xml:space="preserve">Lastly, I can’t stress this enough: who is responsible for this process? How does this work when a patient gets an x-ray presumptive of TB, and how do they get to the point where they are able to access confirmatory testing? If they </w:t>
            </w:r>
            <w:r>
              <w:rPr>
                <w:sz w:val="22"/>
                <w:szCs w:val="22"/>
              </w:rPr>
              <w:lastRenderedPageBreak/>
              <w:t xml:space="preserve">do not close that loop, how do we ensure that the loop is closed? How do we ensure that someone with an x-ray suggestive of TB (whether CAD-read or radiologist-read) gets to confirmatory diagnosis? </w:t>
            </w:r>
          </w:p>
        </w:tc>
      </w:tr>
      <w:tr w:rsidR="00B83BDA" w14:paraId="4FD535DB" w14:textId="77777777" w:rsidTr="0077182A">
        <w:tc>
          <w:tcPr>
            <w:tcW w:w="10790" w:type="dxa"/>
            <w:gridSpan w:val="2"/>
          </w:tcPr>
          <w:p w14:paraId="2541292C" w14:textId="77777777" w:rsidR="00B83BDA" w:rsidRDefault="00B83BDA" w:rsidP="0077182A">
            <w:pPr>
              <w:rPr>
                <w:sz w:val="22"/>
                <w:szCs w:val="22"/>
              </w:rPr>
            </w:pPr>
            <w:r>
              <w:rPr>
                <w:b/>
                <w:sz w:val="22"/>
                <w:szCs w:val="22"/>
              </w:rPr>
              <w:lastRenderedPageBreak/>
              <w:t xml:space="preserve">ASK: </w:t>
            </w:r>
            <w:r>
              <w:rPr>
                <w:sz w:val="22"/>
                <w:szCs w:val="22"/>
              </w:rPr>
              <w:t xml:space="preserve">Start to think about how these systems for getting the patient from screening to confirmatory testing are already set up for your program? Will it need to be changed with the introduction of </w:t>
            </w:r>
            <w:sdt>
              <w:sdtPr>
                <w:tag w:val="goog_rdk_718"/>
                <w:id w:val="-1361892200"/>
              </w:sdtPr>
              <w:sdtEndPr/>
              <w:sdtContent/>
            </w:sdt>
            <w:sdt>
              <w:sdtPr>
                <w:tag w:val="goog_rdk_719"/>
                <w:id w:val="460378953"/>
              </w:sdtPr>
              <w:sdtEndPr/>
              <w:sdtContent>
                <w:r>
                  <w:rPr>
                    <w:sz w:val="22"/>
                    <w:szCs w:val="22"/>
                  </w:rPr>
                  <w:t>CAD</w:t>
                </w:r>
              </w:sdtContent>
            </w:sdt>
            <w:r>
              <w:rPr>
                <w:sz w:val="22"/>
                <w:szCs w:val="22"/>
              </w:rPr>
              <w:t xml:space="preserve">? Write down a few notes. </w:t>
            </w:r>
          </w:p>
        </w:tc>
      </w:tr>
    </w:tbl>
    <w:p w14:paraId="336FC80C" w14:textId="0E7725EB" w:rsidR="00EB6612" w:rsidRDefault="00EB6612" w:rsidP="00B83BDA">
      <w:pPr>
        <w:pStyle w:val="Heading3"/>
        <w:rPr>
          <w:color w:val="70AD47"/>
        </w:rPr>
      </w:pPr>
    </w:p>
    <w:tbl>
      <w:tblPr>
        <w:tblStyle w:val="afffff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16"/>
        <w:gridCol w:w="4674"/>
      </w:tblGrid>
      <w:tr w:rsidR="00EB6612" w14:paraId="1E609B61" w14:textId="77777777" w:rsidTr="0077182A">
        <w:tc>
          <w:tcPr>
            <w:tcW w:w="6116" w:type="dxa"/>
            <w:shd w:val="clear" w:color="auto" w:fill="70AD47"/>
            <w:vAlign w:val="center"/>
          </w:tcPr>
          <w:p w14:paraId="4FE594B8" w14:textId="77777777" w:rsidR="00EB6612" w:rsidRDefault="00EB6612" w:rsidP="0077182A">
            <w:pPr>
              <w:rPr>
                <w:b/>
                <w:color w:val="FFFFFF"/>
              </w:rPr>
            </w:pPr>
            <w:r w:rsidRPr="00EB6612">
              <w:rPr>
                <w:b/>
                <w:color w:val="FFFFFF"/>
              </w:rPr>
              <w:t xml:space="preserve">How is CAD data linked to confirmatory test data? </w:t>
            </w:r>
          </w:p>
        </w:tc>
        <w:tc>
          <w:tcPr>
            <w:tcW w:w="4674" w:type="dxa"/>
            <w:shd w:val="clear" w:color="auto" w:fill="70AD47"/>
            <w:vAlign w:val="center"/>
          </w:tcPr>
          <w:p w14:paraId="3587309C" w14:textId="4F9C333F" w:rsidR="00EB6612" w:rsidRDefault="00EB6612" w:rsidP="0077182A">
            <w:pPr>
              <w:jc w:val="right"/>
              <w:rPr>
                <w:sz w:val="22"/>
                <w:szCs w:val="22"/>
              </w:rPr>
            </w:pPr>
            <w:r>
              <w:rPr>
                <w:b/>
                <w:color w:val="FFFFFF"/>
                <w:sz w:val="22"/>
                <w:szCs w:val="22"/>
              </w:rPr>
              <w:t xml:space="preserve">Slide: </w:t>
            </w:r>
            <w:r w:rsidR="00F672D3">
              <w:rPr>
                <w:b/>
                <w:color w:val="FFFFFF"/>
                <w:sz w:val="22"/>
                <w:szCs w:val="22"/>
              </w:rPr>
              <w:t>9</w:t>
            </w:r>
          </w:p>
        </w:tc>
      </w:tr>
      <w:tr w:rsidR="00EB6612" w14:paraId="50CA96D1" w14:textId="77777777" w:rsidTr="0077182A">
        <w:tc>
          <w:tcPr>
            <w:tcW w:w="10790" w:type="dxa"/>
            <w:gridSpan w:val="2"/>
          </w:tcPr>
          <w:p w14:paraId="7B358F62" w14:textId="77777777" w:rsidR="00EB6612" w:rsidRDefault="00EB6612" w:rsidP="0077182A">
            <w:pPr>
              <w:jc w:val="center"/>
              <w:rPr>
                <w:sz w:val="22"/>
                <w:szCs w:val="22"/>
              </w:rPr>
            </w:pPr>
            <w:r w:rsidRPr="00EB6612">
              <w:rPr>
                <w:noProof/>
                <w:sz w:val="22"/>
                <w:szCs w:val="22"/>
              </w:rPr>
              <w:drawing>
                <wp:inline distT="0" distB="0" distL="0" distR="0" wp14:anchorId="6FB1A312" wp14:editId="66E1BB67">
                  <wp:extent cx="4050000" cy="2196000"/>
                  <wp:effectExtent l="0" t="0" r="8255" b="0"/>
                  <wp:docPr id="28" name="Picture 28" descr="Graphical user interfac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text&#10;&#10;Description automatically generated"/>
                          <pic:cNvPicPr/>
                        </pic:nvPicPr>
                        <pic:blipFill>
                          <a:blip r:embed="rId117"/>
                          <a:stretch>
                            <a:fillRect/>
                          </a:stretch>
                        </pic:blipFill>
                        <pic:spPr>
                          <a:xfrm>
                            <a:off x="0" y="0"/>
                            <a:ext cx="4050000" cy="2196000"/>
                          </a:xfrm>
                          <a:prstGeom prst="rect">
                            <a:avLst/>
                          </a:prstGeom>
                        </pic:spPr>
                      </pic:pic>
                    </a:graphicData>
                  </a:graphic>
                </wp:inline>
              </w:drawing>
            </w:r>
          </w:p>
        </w:tc>
      </w:tr>
      <w:tr w:rsidR="00EB6612" w14:paraId="70D327FA" w14:textId="77777777" w:rsidTr="0077182A">
        <w:tc>
          <w:tcPr>
            <w:tcW w:w="10790" w:type="dxa"/>
            <w:gridSpan w:val="2"/>
          </w:tcPr>
          <w:p w14:paraId="07089F47" w14:textId="77777777" w:rsidR="00EB6612" w:rsidRDefault="00EB6612" w:rsidP="0077182A">
            <w:pPr>
              <w:rPr>
                <w:sz w:val="22"/>
                <w:szCs w:val="22"/>
              </w:rPr>
            </w:pPr>
            <w:r>
              <w:rPr>
                <w:b/>
                <w:sz w:val="22"/>
                <w:szCs w:val="22"/>
              </w:rPr>
              <w:t xml:space="preserve">SAY: </w:t>
            </w:r>
            <w:r>
              <w:rPr>
                <w:sz w:val="22"/>
                <w:szCs w:val="22"/>
              </w:rPr>
              <w:t xml:space="preserve">Let’s talk about how we are going to connect CAD-enabled x-ray to confirmatory diagnosis. Starting with, how are we using CAD-enabled x-ray? Let’s be sure that we have integrated it into the diagnostic algorithm. We spoke earlier in module one about the algorithms and how this new technology would fit into use with symptom screening or replacement of symptom screening. Know that the integration may look different whether we are talking about active case-finding or passive case-finding. However, the outcome should be the same, and that is the x-ray results informing diagnostic decision-making. X-ray can also augment or replace symptom screening. </w:t>
            </w:r>
            <w:proofErr w:type="gramStart"/>
            <w:r>
              <w:rPr>
                <w:sz w:val="22"/>
                <w:szCs w:val="22"/>
              </w:rPr>
              <w:t>Often times</w:t>
            </w:r>
            <w:proofErr w:type="gramEnd"/>
            <w:r>
              <w:rPr>
                <w:sz w:val="22"/>
                <w:szCs w:val="22"/>
              </w:rPr>
              <w:t xml:space="preserve">, symptom screening has been shown to be less effective in prevalence surveys, where we have seen 50 percent to 70 percent of persons with confirmed TB are actually asymptomatic. </w:t>
            </w:r>
          </w:p>
        </w:tc>
      </w:tr>
    </w:tbl>
    <w:p w14:paraId="0BF66524" w14:textId="77777777" w:rsidR="00EB6612" w:rsidRPr="0096017F" w:rsidRDefault="00EB6612" w:rsidP="0096017F"/>
    <w:p w14:paraId="41C66D6C" w14:textId="6F2CCB9F" w:rsidR="000F79D3" w:rsidRDefault="000F79D3" w:rsidP="000F79D3">
      <w:pPr>
        <w:pStyle w:val="Heading3"/>
        <w:rPr>
          <w:color w:val="70AD47"/>
        </w:rPr>
      </w:pPr>
      <w:bookmarkStart w:id="65" w:name="_Toc106492089"/>
      <w:r>
        <w:rPr>
          <w:color w:val="70AD47"/>
        </w:rPr>
        <w:t>Closure</w:t>
      </w:r>
      <w:bookmarkEnd w:id="65"/>
    </w:p>
    <w:p w14:paraId="29A45C2B" w14:textId="77777777" w:rsidR="000F79D3" w:rsidRDefault="000F79D3">
      <w:pPr>
        <w:spacing w:line="240" w:lineRule="auto"/>
      </w:pPr>
    </w:p>
    <w:tbl>
      <w:tblPr>
        <w:tblStyle w:val="afffffff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4"/>
        <w:gridCol w:w="4856"/>
      </w:tblGrid>
      <w:tr w:rsidR="00A22B9C" w14:paraId="6BBF1414" w14:textId="77777777">
        <w:tc>
          <w:tcPr>
            <w:tcW w:w="5934" w:type="dxa"/>
            <w:shd w:val="clear" w:color="auto" w:fill="70AD47"/>
            <w:vAlign w:val="center"/>
          </w:tcPr>
          <w:p w14:paraId="00000861" w14:textId="77777777" w:rsidR="00A22B9C" w:rsidRDefault="009B1AA8">
            <w:pPr>
              <w:rPr>
                <w:b/>
                <w:color w:val="FFFFFF"/>
              </w:rPr>
            </w:pPr>
            <w:r>
              <w:rPr>
                <w:b/>
                <w:color w:val="FFFFFF"/>
              </w:rPr>
              <w:t>Ask Yourself</w:t>
            </w:r>
          </w:p>
        </w:tc>
        <w:tc>
          <w:tcPr>
            <w:tcW w:w="4856" w:type="dxa"/>
            <w:shd w:val="clear" w:color="auto" w:fill="70AD47"/>
            <w:vAlign w:val="center"/>
          </w:tcPr>
          <w:p w14:paraId="00000862" w14:textId="248C907E" w:rsidR="00A22B9C" w:rsidRDefault="009B1AA8">
            <w:pPr>
              <w:jc w:val="right"/>
              <w:rPr>
                <w:sz w:val="22"/>
                <w:szCs w:val="22"/>
              </w:rPr>
            </w:pPr>
            <w:r>
              <w:rPr>
                <w:b/>
                <w:color w:val="FFFFFF"/>
                <w:sz w:val="22"/>
                <w:szCs w:val="22"/>
              </w:rPr>
              <w:t xml:space="preserve">Slide: </w:t>
            </w:r>
            <w:r w:rsidR="006B5E96">
              <w:rPr>
                <w:b/>
                <w:color w:val="FFFFFF"/>
                <w:sz w:val="22"/>
                <w:szCs w:val="22"/>
              </w:rPr>
              <w:t>10</w:t>
            </w:r>
          </w:p>
        </w:tc>
      </w:tr>
      <w:tr w:rsidR="00A22B9C" w14:paraId="1C7233CF" w14:textId="77777777">
        <w:tc>
          <w:tcPr>
            <w:tcW w:w="10790" w:type="dxa"/>
            <w:gridSpan w:val="2"/>
          </w:tcPr>
          <w:p w14:paraId="00000863" w14:textId="474B2251" w:rsidR="00A22B9C" w:rsidRDefault="006B5E96">
            <w:pPr>
              <w:jc w:val="center"/>
              <w:rPr>
                <w:sz w:val="22"/>
                <w:szCs w:val="22"/>
              </w:rPr>
            </w:pPr>
            <w:r w:rsidRPr="006B5E96">
              <w:rPr>
                <w:noProof/>
                <w:sz w:val="22"/>
                <w:szCs w:val="22"/>
              </w:rPr>
              <w:drawing>
                <wp:inline distT="0" distB="0" distL="0" distR="0" wp14:anchorId="18A7E871" wp14:editId="183555E3">
                  <wp:extent cx="4050000" cy="227160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050000" cy="2271600"/>
                          </a:xfrm>
                          <a:prstGeom prst="rect">
                            <a:avLst/>
                          </a:prstGeom>
                        </pic:spPr>
                      </pic:pic>
                    </a:graphicData>
                  </a:graphic>
                </wp:inline>
              </w:drawing>
            </w:r>
          </w:p>
        </w:tc>
      </w:tr>
      <w:tr w:rsidR="00A22B9C" w14:paraId="643A5F71" w14:textId="77777777">
        <w:tc>
          <w:tcPr>
            <w:tcW w:w="10790" w:type="dxa"/>
            <w:gridSpan w:val="2"/>
          </w:tcPr>
          <w:p w14:paraId="00000865" w14:textId="77777777" w:rsidR="00A22B9C" w:rsidRDefault="009B1AA8">
            <w:pPr>
              <w:rPr>
                <w:sz w:val="22"/>
                <w:szCs w:val="22"/>
              </w:rPr>
            </w:pPr>
            <w:r>
              <w:rPr>
                <w:b/>
                <w:sz w:val="22"/>
                <w:szCs w:val="22"/>
              </w:rPr>
              <w:t xml:space="preserve">ASK: </w:t>
            </w:r>
            <w:r>
              <w:rPr>
                <w:sz w:val="22"/>
                <w:szCs w:val="22"/>
              </w:rPr>
              <w:t>As we go through this exercise, I’d like you to ask yourself the following questions:</w:t>
            </w:r>
          </w:p>
          <w:p w14:paraId="63350E95" w14:textId="77777777" w:rsidR="006B5E96" w:rsidRPr="006B5E96" w:rsidRDefault="006B5E96" w:rsidP="006B5E96">
            <w:pPr>
              <w:numPr>
                <w:ilvl w:val="0"/>
                <w:numId w:val="38"/>
              </w:numPr>
              <w:pBdr>
                <w:top w:val="nil"/>
                <w:left w:val="nil"/>
                <w:bottom w:val="nil"/>
                <w:right w:val="nil"/>
                <w:between w:val="nil"/>
              </w:pBdr>
              <w:spacing w:line="240" w:lineRule="auto"/>
              <w:rPr>
                <w:rFonts w:ascii="Gill Sans" w:hAnsi="Gill Sans"/>
                <w:color w:val="000000"/>
                <w:sz w:val="22"/>
                <w:szCs w:val="22"/>
              </w:rPr>
            </w:pPr>
            <w:r w:rsidRPr="006B5E96">
              <w:rPr>
                <w:rFonts w:ascii="Gill Sans" w:hAnsi="Gill Sans"/>
                <w:color w:val="000000"/>
                <w:sz w:val="22"/>
                <w:szCs w:val="22"/>
              </w:rPr>
              <w:t>Do I think CAD and X-ray will help to identify more TB cases?</w:t>
            </w:r>
          </w:p>
          <w:p w14:paraId="057D4EE9" w14:textId="77777777" w:rsidR="006B5E96" w:rsidRPr="006B5E96" w:rsidRDefault="006B5E96" w:rsidP="006B5E96">
            <w:pPr>
              <w:numPr>
                <w:ilvl w:val="0"/>
                <w:numId w:val="38"/>
              </w:numPr>
              <w:pBdr>
                <w:top w:val="nil"/>
                <w:left w:val="nil"/>
                <w:bottom w:val="nil"/>
                <w:right w:val="nil"/>
                <w:between w:val="nil"/>
              </w:pBdr>
              <w:spacing w:line="240" w:lineRule="auto"/>
              <w:rPr>
                <w:rFonts w:ascii="Gill Sans" w:hAnsi="Gill Sans"/>
                <w:color w:val="000000"/>
                <w:sz w:val="22"/>
                <w:szCs w:val="22"/>
              </w:rPr>
            </w:pPr>
            <w:r w:rsidRPr="006B5E96">
              <w:rPr>
                <w:rFonts w:ascii="Gill Sans" w:hAnsi="Gill Sans"/>
                <w:color w:val="000000"/>
                <w:sz w:val="22"/>
                <w:szCs w:val="22"/>
              </w:rPr>
              <w:lastRenderedPageBreak/>
              <w:t xml:space="preserve">Where does CAD and X-ray fit in with my role in the TB </w:t>
            </w:r>
            <w:proofErr w:type="spellStart"/>
            <w:r w:rsidRPr="006B5E96">
              <w:rPr>
                <w:rFonts w:ascii="Gill Sans" w:hAnsi="Gill Sans"/>
                <w:color w:val="000000"/>
                <w:sz w:val="22"/>
                <w:szCs w:val="22"/>
              </w:rPr>
              <w:t>programme</w:t>
            </w:r>
            <w:proofErr w:type="spellEnd"/>
            <w:r w:rsidRPr="006B5E96">
              <w:rPr>
                <w:rFonts w:ascii="Gill Sans" w:hAnsi="Gill Sans"/>
                <w:color w:val="000000"/>
                <w:sz w:val="22"/>
                <w:szCs w:val="22"/>
              </w:rPr>
              <w:t>?</w:t>
            </w:r>
          </w:p>
          <w:p w14:paraId="3348FFE3" w14:textId="77777777" w:rsidR="006B5E96" w:rsidRPr="006B5E96" w:rsidRDefault="006B5E96" w:rsidP="006B5E96">
            <w:pPr>
              <w:numPr>
                <w:ilvl w:val="0"/>
                <w:numId w:val="38"/>
              </w:numPr>
              <w:pBdr>
                <w:top w:val="nil"/>
                <w:left w:val="nil"/>
                <w:bottom w:val="nil"/>
                <w:right w:val="nil"/>
                <w:between w:val="nil"/>
              </w:pBdr>
              <w:spacing w:line="240" w:lineRule="auto"/>
              <w:rPr>
                <w:rFonts w:ascii="Gill Sans" w:hAnsi="Gill Sans"/>
                <w:color w:val="000000"/>
                <w:sz w:val="22"/>
                <w:szCs w:val="22"/>
              </w:rPr>
            </w:pPr>
            <w:r w:rsidRPr="006B5E96">
              <w:rPr>
                <w:rFonts w:ascii="Gill Sans" w:hAnsi="Gill Sans"/>
                <w:color w:val="000000"/>
                <w:sz w:val="22"/>
                <w:szCs w:val="22"/>
              </w:rPr>
              <w:t xml:space="preserve">What steps do I have to take to ensure screen positive people receive diagnosis? </w:t>
            </w:r>
          </w:p>
          <w:p w14:paraId="128D66A2" w14:textId="77777777" w:rsidR="006B5E96" w:rsidRPr="006B5E96" w:rsidRDefault="006B5E96" w:rsidP="006B5E96">
            <w:pPr>
              <w:numPr>
                <w:ilvl w:val="0"/>
                <w:numId w:val="38"/>
              </w:numPr>
              <w:pBdr>
                <w:top w:val="nil"/>
                <w:left w:val="nil"/>
                <w:bottom w:val="nil"/>
                <w:right w:val="nil"/>
                <w:between w:val="nil"/>
              </w:pBdr>
              <w:spacing w:line="240" w:lineRule="auto"/>
              <w:rPr>
                <w:rFonts w:ascii="Gill Sans" w:hAnsi="Gill Sans"/>
                <w:color w:val="000000"/>
                <w:sz w:val="22"/>
                <w:szCs w:val="22"/>
              </w:rPr>
            </w:pPr>
            <w:r w:rsidRPr="006B5E96">
              <w:rPr>
                <w:rFonts w:ascii="Gill Sans" w:hAnsi="Gill Sans"/>
                <w:color w:val="000000"/>
                <w:sz w:val="22"/>
                <w:szCs w:val="22"/>
              </w:rPr>
              <w:t>What adaptations to our current protocols are needed to use CAD and X-ray fully?</w:t>
            </w:r>
          </w:p>
          <w:p w14:paraId="55A70D0C" w14:textId="77777777" w:rsidR="006B5E96" w:rsidRPr="006B5E96" w:rsidRDefault="006B5E96" w:rsidP="006B5E96">
            <w:pPr>
              <w:numPr>
                <w:ilvl w:val="0"/>
                <w:numId w:val="38"/>
              </w:numPr>
              <w:pBdr>
                <w:top w:val="nil"/>
                <w:left w:val="nil"/>
                <w:bottom w:val="nil"/>
                <w:right w:val="nil"/>
                <w:between w:val="nil"/>
              </w:pBdr>
              <w:spacing w:line="240" w:lineRule="auto"/>
              <w:rPr>
                <w:rFonts w:ascii="Gill Sans" w:hAnsi="Gill Sans"/>
                <w:color w:val="000000"/>
                <w:sz w:val="22"/>
                <w:szCs w:val="22"/>
              </w:rPr>
            </w:pPr>
            <w:r w:rsidRPr="006B5E96">
              <w:rPr>
                <w:rFonts w:ascii="Gill Sans" w:hAnsi="Gill Sans"/>
                <w:color w:val="000000"/>
                <w:sz w:val="22"/>
                <w:szCs w:val="22"/>
              </w:rPr>
              <w:t>What do I want to learn from the manufacturer training?</w:t>
            </w:r>
          </w:p>
          <w:p w14:paraId="0000086A" w14:textId="7ADE5214" w:rsidR="00A22B9C" w:rsidRDefault="00A22B9C" w:rsidP="0096017F">
            <w:pPr>
              <w:pBdr>
                <w:top w:val="nil"/>
                <w:left w:val="nil"/>
                <w:bottom w:val="nil"/>
                <w:right w:val="nil"/>
                <w:between w:val="nil"/>
              </w:pBdr>
              <w:spacing w:line="240" w:lineRule="auto"/>
              <w:rPr>
                <w:rFonts w:ascii="Gill Sans" w:hAnsi="Gill Sans"/>
                <w:color w:val="000000"/>
                <w:sz w:val="22"/>
                <w:szCs w:val="22"/>
              </w:rPr>
            </w:pPr>
          </w:p>
        </w:tc>
      </w:tr>
    </w:tbl>
    <w:p w14:paraId="00000878" w14:textId="15E714B1" w:rsidR="00A22B9C" w:rsidRDefault="00A22B9C" w:rsidP="0096017F">
      <w:pPr>
        <w:spacing w:line="240" w:lineRule="auto"/>
      </w:pPr>
    </w:p>
    <w:tbl>
      <w:tblPr>
        <w:tblStyle w:val="afffffff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4"/>
        <w:gridCol w:w="4856"/>
      </w:tblGrid>
      <w:tr w:rsidR="00A22B9C" w14:paraId="62059A63" w14:textId="77777777">
        <w:tc>
          <w:tcPr>
            <w:tcW w:w="5934" w:type="dxa"/>
            <w:shd w:val="clear" w:color="auto" w:fill="70AD47"/>
            <w:vAlign w:val="center"/>
          </w:tcPr>
          <w:p w14:paraId="00000879" w14:textId="77777777" w:rsidR="00A22B9C" w:rsidRDefault="009B1AA8">
            <w:pPr>
              <w:rPr>
                <w:b/>
                <w:color w:val="FFFFFF"/>
              </w:rPr>
            </w:pPr>
            <w:r>
              <w:rPr>
                <w:b/>
                <w:color w:val="FFFFFF"/>
              </w:rPr>
              <w:t>Closure</w:t>
            </w:r>
          </w:p>
        </w:tc>
        <w:tc>
          <w:tcPr>
            <w:tcW w:w="4856" w:type="dxa"/>
            <w:shd w:val="clear" w:color="auto" w:fill="70AD47"/>
            <w:vAlign w:val="center"/>
          </w:tcPr>
          <w:p w14:paraId="0000087A" w14:textId="5D1176CF" w:rsidR="00A22B9C" w:rsidRDefault="009B1AA8">
            <w:pPr>
              <w:jc w:val="right"/>
              <w:rPr>
                <w:sz w:val="22"/>
                <w:szCs w:val="22"/>
              </w:rPr>
            </w:pPr>
            <w:r>
              <w:rPr>
                <w:b/>
                <w:color w:val="FFFFFF"/>
                <w:sz w:val="22"/>
                <w:szCs w:val="22"/>
              </w:rPr>
              <w:t xml:space="preserve">Slide: </w:t>
            </w:r>
            <w:r w:rsidR="006B5E96">
              <w:rPr>
                <w:b/>
                <w:color w:val="FFFFFF"/>
                <w:sz w:val="22"/>
                <w:szCs w:val="22"/>
              </w:rPr>
              <w:t>11</w:t>
            </w:r>
          </w:p>
        </w:tc>
      </w:tr>
      <w:tr w:rsidR="00A22B9C" w14:paraId="0C00C480" w14:textId="77777777">
        <w:tc>
          <w:tcPr>
            <w:tcW w:w="10790" w:type="dxa"/>
            <w:gridSpan w:val="2"/>
          </w:tcPr>
          <w:p w14:paraId="0000087B" w14:textId="77777777" w:rsidR="00A22B9C" w:rsidRDefault="009B1AA8">
            <w:pPr>
              <w:jc w:val="center"/>
              <w:rPr>
                <w:sz w:val="22"/>
                <w:szCs w:val="22"/>
              </w:rPr>
            </w:pPr>
            <w:r>
              <w:rPr>
                <w:noProof/>
              </w:rPr>
              <w:drawing>
                <wp:inline distT="0" distB="0" distL="0" distR="0" wp14:anchorId="743BBB89" wp14:editId="512CB6E0">
                  <wp:extent cx="4050000" cy="2196000"/>
                  <wp:effectExtent l="0" t="0" r="8255" b="0"/>
                  <wp:docPr id="86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9"/>
                          <a:srcRect/>
                          <a:stretch>
                            <a:fillRect/>
                          </a:stretch>
                        </pic:blipFill>
                        <pic:spPr>
                          <a:xfrm>
                            <a:off x="0" y="0"/>
                            <a:ext cx="4050000" cy="2196000"/>
                          </a:xfrm>
                          <a:prstGeom prst="rect">
                            <a:avLst/>
                          </a:prstGeom>
                          <a:ln/>
                        </pic:spPr>
                      </pic:pic>
                    </a:graphicData>
                  </a:graphic>
                </wp:inline>
              </w:drawing>
            </w:r>
          </w:p>
        </w:tc>
      </w:tr>
      <w:tr w:rsidR="00A22B9C" w14:paraId="147F11A2" w14:textId="77777777">
        <w:tc>
          <w:tcPr>
            <w:tcW w:w="10790" w:type="dxa"/>
            <w:gridSpan w:val="2"/>
          </w:tcPr>
          <w:p w14:paraId="0000087D" w14:textId="77777777" w:rsidR="00A22B9C" w:rsidRDefault="009B1AA8">
            <w:pPr>
              <w:rPr>
                <w:sz w:val="22"/>
                <w:szCs w:val="22"/>
              </w:rPr>
            </w:pPr>
            <w:r>
              <w:rPr>
                <w:b/>
                <w:sz w:val="22"/>
                <w:szCs w:val="22"/>
              </w:rPr>
              <w:t xml:space="preserve">SAY: </w:t>
            </w:r>
            <w:r>
              <w:rPr>
                <w:sz w:val="22"/>
                <w:szCs w:val="22"/>
              </w:rPr>
              <w:t xml:space="preserve">We are about to close, but first we are going to break up into teams to review this exercise. We will then do team presentations, and we will come back at that point. Thank you. </w:t>
            </w:r>
          </w:p>
        </w:tc>
      </w:tr>
      <w:tr w:rsidR="00A22B9C" w14:paraId="69D430FE" w14:textId="77777777">
        <w:tc>
          <w:tcPr>
            <w:tcW w:w="10790" w:type="dxa"/>
            <w:gridSpan w:val="2"/>
          </w:tcPr>
          <w:p w14:paraId="0000087F" w14:textId="77777777" w:rsidR="00A22B9C" w:rsidRDefault="009B1AA8">
            <w:pPr>
              <w:rPr>
                <w:b/>
                <w:sz w:val="22"/>
                <w:szCs w:val="22"/>
              </w:rPr>
            </w:pPr>
            <w:r>
              <w:rPr>
                <w:b/>
                <w:sz w:val="22"/>
                <w:szCs w:val="22"/>
              </w:rPr>
              <w:t>DO:</w:t>
            </w:r>
            <w:r>
              <w:rPr>
                <w:sz w:val="22"/>
                <w:szCs w:val="22"/>
              </w:rPr>
              <w:t xml:space="preserve"> Split participants into small teams to work through these questions. </w:t>
            </w:r>
          </w:p>
        </w:tc>
      </w:tr>
      <w:tr w:rsidR="00A22B9C" w14:paraId="0C686282" w14:textId="77777777">
        <w:tc>
          <w:tcPr>
            <w:tcW w:w="10790" w:type="dxa"/>
            <w:gridSpan w:val="2"/>
          </w:tcPr>
          <w:p w14:paraId="00000881" w14:textId="77777777" w:rsidR="00A22B9C" w:rsidRDefault="009B1AA8">
            <w:pPr>
              <w:rPr>
                <w:sz w:val="22"/>
                <w:szCs w:val="22"/>
              </w:rPr>
            </w:pPr>
            <w:r>
              <w:rPr>
                <w:b/>
                <w:sz w:val="22"/>
                <w:szCs w:val="22"/>
              </w:rPr>
              <w:t xml:space="preserve">SAY: </w:t>
            </w:r>
            <w:r>
              <w:rPr>
                <w:sz w:val="22"/>
                <w:szCs w:val="22"/>
              </w:rPr>
              <w:t xml:space="preserve">[following the exercise]: Welcome back from the exercise. I hope you found the process helpful and thought-provoking as you considered the practicalities of introducing CAD-enabled x-ray in </w:t>
            </w:r>
            <w:r>
              <w:rPr>
                <w:sz w:val="22"/>
                <w:szCs w:val="22"/>
                <w:highlight w:val="yellow"/>
              </w:rPr>
              <w:t>your country</w:t>
            </w:r>
            <w:r>
              <w:rPr>
                <w:sz w:val="22"/>
                <w:szCs w:val="22"/>
              </w:rPr>
              <w:t>. The exercise asked several questions [can return to the previous two slides to show the questions]:</w:t>
            </w:r>
          </w:p>
          <w:p w14:paraId="00000882" w14:textId="77777777" w:rsidR="00A22B9C" w:rsidRDefault="009B1AA8">
            <w:pPr>
              <w:numPr>
                <w:ilvl w:val="0"/>
                <w:numId w:val="3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What changes would be needed to adopt CAD-enabled X-ray?</w:t>
            </w:r>
          </w:p>
          <w:p w14:paraId="00000883" w14:textId="77777777" w:rsidR="00A22B9C" w:rsidRDefault="009B1AA8">
            <w:pPr>
              <w:numPr>
                <w:ilvl w:val="0"/>
                <w:numId w:val="3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How will you track CAD-enabled X-ray outputs and link them to confirmatory testing?</w:t>
            </w:r>
          </w:p>
          <w:p w14:paraId="00000884" w14:textId="77777777" w:rsidR="00A22B9C" w:rsidRDefault="009B1AA8">
            <w:pPr>
              <w:numPr>
                <w:ilvl w:val="0"/>
                <w:numId w:val="3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What screening threshold would you use? How would you decide the threshold? </w:t>
            </w:r>
          </w:p>
          <w:p w14:paraId="00000885" w14:textId="77777777" w:rsidR="00A22B9C" w:rsidRDefault="009B1AA8">
            <w:pPr>
              <w:numPr>
                <w:ilvl w:val="0"/>
                <w:numId w:val="3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What indicators will you use to track the process and outputs of the implementation?  </w:t>
            </w:r>
          </w:p>
          <w:p w14:paraId="00000886" w14:textId="77777777" w:rsidR="00A22B9C" w:rsidRDefault="009B1AA8">
            <w:pPr>
              <w:numPr>
                <w:ilvl w:val="0"/>
                <w:numId w:val="38"/>
              </w:numPr>
              <w:pBdr>
                <w:top w:val="nil"/>
                <w:left w:val="nil"/>
                <w:bottom w:val="nil"/>
                <w:right w:val="nil"/>
                <w:between w:val="nil"/>
              </w:pBdr>
              <w:spacing w:line="240" w:lineRule="auto"/>
              <w:jc w:val="both"/>
              <w:rPr>
                <w:rFonts w:ascii="Gill Sans" w:hAnsi="Gill Sans"/>
                <w:color w:val="000000"/>
                <w:sz w:val="22"/>
                <w:szCs w:val="22"/>
              </w:rPr>
            </w:pPr>
            <w:r>
              <w:rPr>
                <w:rFonts w:ascii="Gill Sans" w:hAnsi="Gill Sans"/>
                <w:color w:val="000000"/>
                <w:sz w:val="22"/>
                <w:szCs w:val="22"/>
              </w:rPr>
              <w:t>What adaptations to your current national M&amp;E system would be needed to capture these indicators?</w:t>
            </w:r>
          </w:p>
          <w:p w14:paraId="00000887" w14:textId="77777777" w:rsidR="00A22B9C" w:rsidRDefault="009B1AA8">
            <w:pPr>
              <w:numPr>
                <w:ilvl w:val="0"/>
                <w:numId w:val="4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What is the use case? Will CAD-enabled X-ray be used in active and / or passive case finding strategies? Does the strategy impact the implementation?</w:t>
            </w:r>
          </w:p>
          <w:p w14:paraId="00000888" w14:textId="77777777" w:rsidR="00A22B9C" w:rsidRDefault="009B1AA8">
            <w:pPr>
              <w:numPr>
                <w:ilvl w:val="0"/>
                <w:numId w:val="4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How will you inform stakeholders about the opportunities from and availability of CAD-enabled X-ray? We need to think about communities, radiologists, and clinicians. How will results be interpreted and used?  </w:t>
            </w:r>
          </w:p>
          <w:p w14:paraId="00000889" w14:textId="77777777" w:rsidR="00A22B9C" w:rsidRDefault="009B1AA8">
            <w:pPr>
              <w:numPr>
                <w:ilvl w:val="0"/>
                <w:numId w:val="38"/>
              </w:numPr>
              <w:pBdr>
                <w:top w:val="nil"/>
                <w:left w:val="nil"/>
                <w:bottom w:val="nil"/>
                <w:right w:val="nil"/>
                <w:between w:val="nil"/>
              </w:pBdr>
              <w:spacing w:line="240" w:lineRule="auto"/>
              <w:jc w:val="both"/>
              <w:rPr>
                <w:rFonts w:ascii="Gill Sans" w:hAnsi="Gill Sans"/>
                <w:color w:val="000000"/>
                <w:sz w:val="22"/>
                <w:szCs w:val="22"/>
              </w:rPr>
            </w:pPr>
            <w:r>
              <w:rPr>
                <w:rFonts w:ascii="Gill Sans" w:hAnsi="Gill Sans"/>
                <w:color w:val="000000"/>
                <w:sz w:val="22"/>
                <w:szCs w:val="22"/>
              </w:rPr>
              <w:t xml:space="preserve">How will we ensure that clinicians are aware of and accepting of the technology? We are used to working with human readers, and we are asking people to take the step of accepting a computerized result. What information do we need to share to ensure that people are comfortable and trusting of the </w:t>
            </w:r>
            <w:proofErr w:type="gramStart"/>
            <w:r>
              <w:rPr>
                <w:rFonts w:ascii="Gill Sans" w:hAnsi="Gill Sans"/>
                <w:color w:val="000000"/>
                <w:sz w:val="22"/>
                <w:szCs w:val="22"/>
              </w:rPr>
              <w:t>software.</w:t>
            </w:r>
            <w:proofErr w:type="gramEnd"/>
            <w:r>
              <w:rPr>
                <w:rFonts w:ascii="Gill Sans" w:hAnsi="Gill Sans"/>
                <w:color w:val="000000"/>
                <w:sz w:val="22"/>
                <w:szCs w:val="22"/>
              </w:rPr>
              <w:t xml:space="preserve"> </w:t>
            </w:r>
          </w:p>
          <w:p w14:paraId="0000088A" w14:textId="77777777" w:rsidR="00A22B9C" w:rsidRDefault="009B1AA8">
            <w:pPr>
              <w:jc w:val="both"/>
              <w:rPr>
                <w:sz w:val="22"/>
                <w:szCs w:val="22"/>
              </w:rPr>
            </w:pPr>
            <w:r>
              <w:rPr>
                <w:sz w:val="22"/>
                <w:szCs w:val="22"/>
              </w:rPr>
              <w:t xml:space="preserve">I’m looking forward to hearing the outcomes of these exercises and hope these exercises will inform how we proceed with use of this technology. Thank you. </w:t>
            </w:r>
          </w:p>
        </w:tc>
      </w:tr>
      <w:tr w:rsidR="00A22B9C" w14:paraId="1B97CDBA" w14:textId="77777777">
        <w:tc>
          <w:tcPr>
            <w:tcW w:w="10790" w:type="dxa"/>
            <w:gridSpan w:val="2"/>
          </w:tcPr>
          <w:p w14:paraId="0000088C" w14:textId="77777777" w:rsidR="00A22B9C" w:rsidRDefault="009B1AA8">
            <w:pPr>
              <w:rPr>
                <w:sz w:val="22"/>
                <w:szCs w:val="22"/>
              </w:rPr>
            </w:pPr>
            <w:r>
              <w:rPr>
                <w:b/>
                <w:sz w:val="22"/>
                <w:szCs w:val="22"/>
              </w:rPr>
              <w:t xml:space="preserve">DO: </w:t>
            </w:r>
            <w:r>
              <w:rPr>
                <w:sz w:val="22"/>
                <w:szCs w:val="22"/>
              </w:rPr>
              <w:t xml:space="preserve">Ask participants to share what they discussed in their groups as a wrap-up to the training. </w:t>
            </w:r>
          </w:p>
        </w:tc>
      </w:tr>
    </w:tbl>
    <w:p w14:paraId="0000088E" w14:textId="77777777" w:rsidR="00A22B9C" w:rsidRDefault="00A22B9C">
      <w:pPr>
        <w:tabs>
          <w:tab w:val="left" w:pos="2610"/>
        </w:tabs>
      </w:pPr>
    </w:p>
    <w:sectPr w:rsidR="00A22B9C">
      <w:footerReference w:type="default" r:id="rId120"/>
      <w:footerReference w:type="first" r:id="rId121"/>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8C6305" w14:textId="77777777" w:rsidR="00427AB6" w:rsidRDefault="00427AB6">
      <w:pPr>
        <w:spacing w:line="240" w:lineRule="auto"/>
      </w:pPr>
      <w:r>
        <w:separator/>
      </w:r>
    </w:p>
  </w:endnote>
  <w:endnote w:type="continuationSeparator" w:id="0">
    <w:p w14:paraId="25849E8A" w14:textId="77777777" w:rsidR="00427AB6" w:rsidRDefault="00427AB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w:altName w:val="Calibri"/>
    <w:charset w:val="00"/>
    <w:family w:val="auto"/>
    <w:pitch w:val="default"/>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Quattrocento Sans">
    <w:altName w:val="Calibri"/>
    <w:charset w:val="00"/>
    <w:family w:val="swiss"/>
    <w:pitch w:val="variable"/>
    <w:sig w:usb0="800000BF" w:usb1="4000005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891" w14:textId="39A1DF16" w:rsidR="00A22B9C" w:rsidRDefault="009B1AA8">
    <w:pPr>
      <w:pBdr>
        <w:top w:val="nil"/>
        <w:left w:val="nil"/>
        <w:bottom w:val="nil"/>
        <w:right w:val="nil"/>
        <w:between w:val="nil"/>
      </w:pBdr>
      <w:tabs>
        <w:tab w:val="center" w:pos="4680"/>
        <w:tab w:val="right" w:pos="9360"/>
      </w:tabs>
      <w:spacing w:line="240" w:lineRule="auto"/>
      <w:jc w:val="right"/>
      <w:rPr>
        <w:rFonts w:ascii="Gill Sans" w:hAnsi="Gill Sans"/>
        <w:color w:val="000000"/>
      </w:rPr>
    </w:pPr>
    <w:r>
      <w:rPr>
        <w:rFonts w:ascii="Gill Sans" w:hAnsi="Gill Sans"/>
        <w:color w:val="000000"/>
      </w:rPr>
      <w:fldChar w:fldCharType="begin"/>
    </w:r>
    <w:r>
      <w:rPr>
        <w:rFonts w:ascii="Gill Sans" w:hAnsi="Gill Sans"/>
        <w:color w:val="000000"/>
      </w:rPr>
      <w:instrText>PAGE</w:instrText>
    </w:r>
    <w:r>
      <w:rPr>
        <w:rFonts w:ascii="Gill Sans" w:hAnsi="Gill Sans"/>
        <w:color w:val="000000"/>
      </w:rPr>
      <w:fldChar w:fldCharType="separate"/>
    </w:r>
    <w:r w:rsidR="00985CEA">
      <w:rPr>
        <w:rFonts w:ascii="Gill Sans" w:hAnsi="Gill Sans"/>
        <w:noProof/>
        <w:color w:val="000000"/>
      </w:rPr>
      <w:t>1</w:t>
    </w:r>
    <w:r>
      <w:rPr>
        <w:rFonts w:ascii="Gill Sans" w:hAnsi="Gill Sans"/>
        <w:color w:val="000000"/>
      </w:rPr>
      <w:fldChar w:fldCharType="end"/>
    </w:r>
  </w:p>
  <w:p w14:paraId="00000892" w14:textId="77777777" w:rsidR="00A22B9C" w:rsidRDefault="00A22B9C">
    <w:pPr>
      <w:pBdr>
        <w:top w:val="nil"/>
        <w:left w:val="nil"/>
        <w:bottom w:val="nil"/>
        <w:right w:val="nil"/>
        <w:between w:val="nil"/>
      </w:pBdr>
      <w:tabs>
        <w:tab w:val="center" w:pos="4680"/>
        <w:tab w:val="right" w:pos="9360"/>
      </w:tabs>
      <w:spacing w:line="240" w:lineRule="auto"/>
      <w:rPr>
        <w:rFonts w:ascii="Gill Sans" w:hAnsi="Gill Sans"/>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88F" w14:textId="77777777" w:rsidR="00A22B9C" w:rsidRDefault="00A22B9C">
    <w:pPr>
      <w:pBdr>
        <w:top w:val="nil"/>
        <w:left w:val="nil"/>
        <w:bottom w:val="nil"/>
        <w:right w:val="nil"/>
        <w:between w:val="nil"/>
      </w:pBdr>
      <w:tabs>
        <w:tab w:val="center" w:pos="4680"/>
        <w:tab w:val="right" w:pos="9360"/>
      </w:tabs>
      <w:spacing w:line="240" w:lineRule="auto"/>
      <w:rPr>
        <w:rFonts w:ascii="Gill Sans" w:hAnsi="Gill Sans"/>
        <w:color w:val="000000"/>
      </w:rPr>
    </w:pPr>
  </w:p>
  <w:p w14:paraId="00000890" w14:textId="77777777" w:rsidR="00A22B9C" w:rsidRDefault="00A22B9C">
    <w:pPr>
      <w:pBdr>
        <w:top w:val="nil"/>
        <w:left w:val="nil"/>
        <w:bottom w:val="nil"/>
        <w:right w:val="nil"/>
        <w:between w:val="nil"/>
      </w:pBdr>
      <w:tabs>
        <w:tab w:val="center" w:pos="4680"/>
        <w:tab w:val="right" w:pos="9360"/>
      </w:tabs>
      <w:spacing w:line="240" w:lineRule="auto"/>
      <w:rPr>
        <w:rFonts w:ascii="Gill Sans" w:hAnsi="Gill Sans"/>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CEB6F8" w14:textId="77777777" w:rsidR="00427AB6" w:rsidRDefault="00427AB6">
      <w:pPr>
        <w:spacing w:line="240" w:lineRule="auto"/>
      </w:pPr>
      <w:r>
        <w:separator/>
      </w:r>
    </w:p>
  </w:footnote>
  <w:footnote w:type="continuationSeparator" w:id="0">
    <w:p w14:paraId="76C91BDF" w14:textId="77777777" w:rsidR="00427AB6" w:rsidRDefault="00427AB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B5E0F"/>
    <w:multiLevelType w:val="multilevel"/>
    <w:tmpl w:val="61C072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80E4121"/>
    <w:multiLevelType w:val="multilevel"/>
    <w:tmpl w:val="9D56554C"/>
    <w:lvl w:ilvl="0">
      <w:start w:val="1"/>
      <w:numFmt w:val="bullet"/>
      <w:pStyle w:val="ListParagraph"/>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85E27AA"/>
    <w:multiLevelType w:val="multilevel"/>
    <w:tmpl w:val="98429AC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 w15:restartNumberingAfterBreak="0">
    <w:nsid w:val="0D5B7DB5"/>
    <w:multiLevelType w:val="multilevel"/>
    <w:tmpl w:val="9E42B65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 w15:restartNumberingAfterBreak="0">
    <w:nsid w:val="0E3A0192"/>
    <w:multiLevelType w:val="multilevel"/>
    <w:tmpl w:val="BCB02F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EB43DEB"/>
    <w:multiLevelType w:val="multilevel"/>
    <w:tmpl w:val="4E7407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EC97A3D"/>
    <w:multiLevelType w:val="multilevel"/>
    <w:tmpl w:val="7F9CF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1145AA4"/>
    <w:multiLevelType w:val="multilevel"/>
    <w:tmpl w:val="2294D4D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8" w15:restartNumberingAfterBreak="0">
    <w:nsid w:val="17137B72"/>
    <w:multiLevelType w:val="multilevel"/>
    <w:tmpl w:val="368046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71547FF"/>
    <w:multiLevelType w:val="multilevel"/>
    <w:tmpl w:val="A476AB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77523DE"/>
    <w:multiLevelType w:val="multilevel"/>
    <w:tmpl w:val="501EE1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79B49F2"/>
    <w:multiLevelType w:val="multilevel"/>
    <w:tmpl w:val="F72272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ADD41DE"/>
    <w:multiLevelType w:val="multilevel"/>
    <w:tmpl w:val="2A9E492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 w15:restartNumberingAfterBreak="0">
    <w:nsid w:val="1ADF02CC"/>
    <w:multiLevelType w:val="multilevel"/>
    <w:tmpl w:val="0D7CB6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BDF7B80"/>
    <w:multiLevelType w:val="multilevel"/>
    <w:tmpl w:val="44C00A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E886CE6"/>
    <w:multiLevelType w:val="multilevel"/>
    <w:tmpl w:val="F4E485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FCD3FCF"/>
    <w:multiLevelType w:val="multilevel"/>
    <w:tmpl w:val="7264D7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0F63D44"/>
    <w:multiLevelType w:val="multilevel"/>
    <w:tmpl w:val="3EFCCC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25F312ED"/>
    <w:multiLevelType w:val="multilevel"/>
    <w:tmpl w:val="8C2041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7C571CB"/>
    <w:multiLevelType w:val="multilevel"/>
    <w:tmpl w:val="B096DA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28F44AF3"/>
    <w:multiLevelType w:val="multilevel"/>
    <w:tmpl w:val="FCFAB5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B603154"/>
    <w:multiLevelType w:val="multilevel"/>
    <w:tmpl w:val="37FC4E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FD536E3"/>
    <w:multiLevelType w:val="hybridMultilevel"/>
    <w:tmpl w:val="C77C87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0804EB6"/>
    <w:multiLevelType w:val="multilevel"/>
    <w:tmpl w:val="B89A9CD4"/>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4" w15:restartNumberingAfterBreak="0">
    <w:nsid w:val="312A5ADF"/>
    <w:multiLevelType w:val="multilevel"/>
    <w:tmpl w:val="DD7C9F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320E783B"/>
    <w:multiLevelType w:val="multilevel"/>
    <w:tmpl w:val="6A48DC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32AC3BD4"/>
    <w:multiLevelType w:val="multilevel"/>
    <w:tmpl w:val="DDC8C0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368D74E1"/>
    <w:multiLevelType w:val="multilevel"/>
    <w:tmpl w:val="3DB2234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8" w15:restartNumberingAfterBreak="0">
    <w:nsid w:val="38456AAF"/>
    <w:multiLevelType w:val="multilevel"/>
    <w:tmpl w:val="1F80B4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385558BE"/>
    <w:multiLevelType w:val="multilevel"/>
    <w:tmpl w:val="94C26B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391D58F2"/>
    <w:multiLevelType w:val="multilevel"/>
    <w:tmpl w:val="E43457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3A870704"/>
    <w:multiLevelType w:val="multilevel"/>
    <w:tmpl w:val="8CDC79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3E0053DA"/>
    <w:multiLevelType w:val="multilevel"/>
    <w:tmpl w:val="56BE39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3E191806"/>
    <w:multiLevelType w:val="multilevel"/>
    <w:tmpl w:val="8DD46A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40FD5D10"/>
    <w:multiLevelType w:val="multilevel"/>
    <w:tmpl w:val="EB26D7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429F7E11"/>
    <w:multiLevelType w:val="multilevel"/>
    <w:tmpl w:val="58A2D5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47D31D95"/>
    <w:multiLevelType w:val="multilevel"/>
    <w:tmpl w:val="357421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54591253"/>
    <w:multiLevelType w:val="multilevel"/>
    <w:tmpl w:val="5A283E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557A679E"/>
    <w:multiLevelType w:val="multilevel"/>
    <w:tmpl w:val="E9E6A0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561A60E9"/>
    <w:multiLevelType w:val="multilevel"/>
    <w:tmpl w:val="211EE5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58200273"/>
    <w:multiLevelType w:val="multilevel"/>
    <w:tmpl w:val="363640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5A6342EC"/>
    <w:multiLevelType w:val="multilevel"/>
    <w:tmpl w:val="23BAFF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5A7F7086"/>
    <w:multiLevelType w:val="multilevel"/>
    <w:tmpl w:val="48CADD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5BEB0C71"/>
    <w:multiLevelType w:val="multilevel"/>
    <w:tmpl w:val="08C4AC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61070FF3"/>
    <w:multiLevelType w:val="multilevel"/>
    <w:tmpl w:val="FEA0CA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624542F3"/>
    <w:multiLevelType w:val="multilevel"/>
    <w:tmpl w:val="6F42D9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62AA5198"/>
    <w:multiLevelType w:val="multilevel"/>
    <w:tmpl w:val="177438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673E087E"/>
    <w:multiLevelType w:val="multilevel"/>
    <w:tmpl w:val="19E011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674D37A7"/>
    <w:multiLevelType w:val="multilevel"/>
    <w:tmpl w:val="A670A7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67F86227"/>
    <w:multiLevelType w:val="multilevel"/>
    <w:tmpl w:val="5A3C0B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68746F3C"/>
    <w:multiLevelType w:val="multilevel"/>
    <w:tmpl w:val="4AC28B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695F3BA2"/>
    <w:multiLevelType w:val="multilevel"/>
    <w:tmpl w:val="04E402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6DBC2617"/>
    <w:multiLevelType w:val="multilevel"/>
    <w:tmpl w:val="E766E4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6F56731C"/>
    <w:multiLevelType w:val="multilevel"/>
    <w:tmpl w:val="A47A69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6F93228E"/>
    <w:multiLevelType w:val="multilevel"/>
    <w:tmpl w:val="D124D8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705D5F95"/>
    <w:multiLevelType w:val="multilevel"/>
    <w:tmpl w:val="256AD3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71372B09"/>
    <w:multiLevelType w:val="multilevel"/>
    <w:tmpl w:val="61E89C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71F51A75"/>
    <w:multiLevelType w:val="multilevel"/>
    <w:tmpl w:val="3BB4DA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74C441AF"/>
    <w:multiLevelType w:val="multilevel"/>
    <w:tmpl w:val="20560CB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9" w15:restartNumberingAfterBreak="0">
    <w:nsid w:val="75DA09A4"/>
    <w:multiLevelType w:val="multilevel"/>
    <w:tmpl w:val="368AAF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783D100F"/>
    <w:multiLevelType w:val="multilevel"/>
    <w:tmpl w:val="68C6ED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7918715A"/>
    <w:multiLevelType w:val="multilevel"/>
    <w:tmpl w:val="D18A41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7948162C"/>
    <w:multiLevelType w:val="multilevel"/>
    <w:tmpl w:val="99FA79AA"/>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63" w15:restartNumberingAfterBreak="0">
    <w:nsid w:val="7AC07986"/>
    <w:multiLevelType w:val="multilevel"/>
    <w:tmpl w:val="98B499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7C3A1D74"/>
    <w:multiLevelType w:val="multilevel"/>
    <w:tmpl w:val="55DC40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386612103">
    <w:abstractNumId w:val="1"/>
  </w:num>
  <w:num w:numId="2" w16cid:durableId="1268974113">
    <w:abstractNumId w:val="45"/>
  </w:num>
  <w:num w:numId="3" w16cid:durableId="1777478732">
    <w:abstractNumId w:val="55"/>
  </w:num>
  <w:num w:numId="4" w16cid:durableId="1764691734">
    <w:abstractNumId w:val="34"/>
  </w:num>
  <w:num w:numId="5" w16cid:durableId="987172123">
    <w:abstractNumId w:val="54"/>
  </w:num>
  <w:num w:numId="6" w16cid:durableId="1991977318">
    <w:abstractNumId w:val="29"/>
  </w:num>
  <w:num w:numId="7" w16cid:durableId="1161198098">
    <w:abstractNumId w:val="9"/>
  </w:num>
  <w:num w:numId="8" w16cid:durableId="1020932938">
    <w:abstractNumId w:val="50"/>
  </w:num>
  <w:num w:numId="9" w16cid:durableId="1405950388">
    <w:abstractNumId w:val="2"/>
  </w:num>
  <w:num w:numId="10" w16cid:durableId="2125805618">
    <w:abstractNumId w:val="13"/>
  </w:num>
  <w:num w:numId="11" w16cid:durableId="54397845">
    <w:abstractNumId w:val="30"/>
  </w:num>
  <w:num w:numId="12" w16cid:durableId="877668018">
    <w:abstractNumId w:val="3"/>
  </w:num>
  <w:num w:numId="13" w16cid:durableId="1278637083">
    <w:abstractNumId w:val="49"/>
  </w:num>
  <w:num w:numId="14" w16cid:durableId="1979023200">
    <w:abstractNumId w:val="47"/>
  </w:num>
  <w:num w:numId="15" w16cid:durableId="1571765033">
    <w:abstractNumId w:val="60"/>
  </w:num>
  <w:num w:numId="16" w16cid:durableId="1259949609">
    <w:abstractNumId w:val="8"/>
  </w:num>
  <w:num w:numId="17" w16cid:durableId="1832984990">
    <w:abstractNumId w:val="0"/>
  </w:num>
  <w:num w:numId="18" w16cid:durableId="1736049672">
    <w:abstractNumId w:val="40"/>
  </w:num>
  <w:num w:numId="19" w16cid:durableId="971251040">
    <w:abstractNumId w:val="46"/>
  </w:num>
  <w:num w:numId="20" w16cid:durableId="1536430817">
    <w:abstractNumId w:val="44"/>
  </w:num>
  <w:num w:numId="21" w16cid:durableId="1462115320">
    <w:abstractNumId w:val="15"/>
  </w:num>
  <w:num w:numId="22" w16cid:durableId="731267613">
    <w:abstractNumId w:val="31"/>
  </w:num>
  <w:num w:numId="23" w16cid:durableId="1346592223">
    <w:abstractNumId w:val="64"/>
  </w:num>
  <w:num w:numId="24" w16cid:durableId="1439180554">
    <w:abstractNumId w:val="58"/>
  </w:num>
  <w:num w:numId="25" w16cid:durableId="830220445">
    <w:abstractNumId w:val="20"/>
  </w:num>
  <w:num w:numId="26" w16cid:durableId="280916255">
    <w:abstractNumId w:val="17"/>
  </w:num>
  <w:num w:numId="27" w16cid:durableId="661854044">
    <w:abstractNumId w:val="61"/>
  </w:num>
  <w:num w:numId="28" w16cid:durableId="1236891084">
    <w:abstractNumId w:val="24"/>
  </w:num>
  <w:num w:numId="29" w16cid:durableId="1269116635">
    <w:abstractNumId w:val="19"/>
  </w:num>
  <w:num w:numId="30" w16cid:durableId="1066684156">
    <w:abstractNumId w:val="10"/>
  </w:num>
  <w:num w:numId="31" w16cid:durableId="2036492481">
    <w:abstractNumId w:val="27"/>
  </w:num>
  <w:num w:numId="32" w16cid:durableId="816414667">
    <w:abstractNumId w:val="5"/>
  </w:num>
  <w:num w:numId="33" w16cid:durableId="1459182603">
    <w:abstractNumId w:val="42"/>
  </w:num>
  <w:num w:numId="34" w16cid:durableId="90636802">
    <w:abstractNumId w:val="63"/>
  </w:num>
  <w:num w:numId="35" w16cid:durableId="1640183135">
    <w:abstractNumId w:val="48"/>
  </w:num>
  <w:num w:numId="36" w16cid:durableId="2092307573">
    <w:abstractNumId w:val="37"/>
  </w:num>
  <w:num w:numId="37" w16cid:durableId="1841121042">
    <w:abstractNumId w:val="28"/>
  </w:num>
  <w:num w:numId="38" w16cid:durableId="646861253">
    <w:abstractNumId w:val="18"/>
  </w:num>
  <w:num w:numId="39" w16cid:durableId="1119493701">
    <w:abstractNumId w:val="33"/>
  </w:num>
  <w:num w:numId="40" w16cid:durableId="2033526307">
    <w:abstractNumId w:val="59"/>
  </w:num>
  <w:num w:numId="41" w16cid:durableId="996038102">
    <w:abstractNumId w:val="51"/>
  </w:num>
  <w:num w:numId="42" w16cid:durableId="1873492617">
    <w:abstractNumId w:val="41"/>
  </w:num>
  <w:num w:numId="43" w16cid:durableId="184250673">
    <w:abstractNumId w:val="12"/>
  </w:num>
  <w:num w:numId="44" w16cid:durableId="11687941">
    <w:abstractNumId w:val="56"/>
  </w:num>
  <w:num w:numId="45" w16cid:durableId="284195423">
    <w:abstractNumId w:val="7"/>
  </w:num>
  <w:num w:numId="46" w16cid:durableId="1392726289">
    <w:abstractNumId w:val="16"/>
  </w:num>
  <w:num w:numId="47" w16cid:durableId="1948997195">
    <w:abstractNumId w:val="43"/>
  </w:num>
  <w:num w:numId="48" w16cid:durableId="72165948">
    <w:abstractNumId w:val="11"/>
  </w:num>
  <w:num w:numId="49" w16cid:durableId="153499484">
    <w:abstractNumId w:val="23"/>
  </w:num>
  <w:num w:numId="50" w16cid:durableId="766388941">
    <w:abstractNumId w:val="35"/>
  </w:num>
  <w:num w:numId="51" w16cid:durableId="1359769692">
    <w:abstractNumId w:val="62"/>
  </w:num>
  <w:num w:numId="52" w16cid:durableId="1449199148">
    <w:abstractNumId w:val="25"/>
  </w:num>
  <w:num w:numId="53" w16cid:durableId="1946305431">
    <w:abstractNumId w:val="26"/>
  </w:num>
  <w:num w:numId="54" w16cid:durableId="1692955598">
    <w:abstractNumId w:val="36"/>
  </w:num>
  <w:num w:numId="55" w16cid:durableId="513501922">
    <w:abstractNumId w:val="38"/>
  </w:num>
  <w:num w:numId="56" w16cid:durableId="1800563681">
    <w:abstractNumId w:val="4"/>
  </w:num>
  <w:num w:numId="57" w16cid:durableId="1556694434">
    <w:abstractNumId w:val="14"/>
  </w:num>
  <w:num w:numId="58" w16cid:durableId="1945072878">
    <w:abstractNumId w:val="6"/>
  </w:num>
  <w:num w:numId="59" w16cid:durableId="1125855564">
    <w:abstractNumId w:val="39"/>
  </w:num>
  <w:num w:numId="60" w16cid:durableId="642738108">
    <w:abstractNumId w:val="32"/>
  </w:num>
  <w:num w:numId="61" w16cid:durableId="51007731">
    <w:abstractNumId w:val="52"/>
  </w:num>
  <w:num w:numId="62" w16cid:durableId="1072392174">
    <w:abstractNumId w:val="57"/>
  </w:num>
  <w:num w:numId="63" w16cid:durableId="387190349">
    <w:abstractNumId w:val="53"/>
  </w:num>
  <w:num w:numId="64" w16cid:durableId="1486386534">
    <w:abstractNumId w:val="21"/>
  </w:num>
  <w:num w:numId="65" w16cid:durableId="659774097">
    <w:abstractNumId w:val="22"/>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2B9C"/>
    <w:rsid w:val="000935A8"/>
    <w:rsid w:val="000C1DED"/>
    <w:rsid w:val="000D103F"/>
    <w:rsid w:val="000F0FF6"/>
    <w:rsid w:val="000F79D3"/>
    <w:rsid w:val="0011585E"/>
    <w:rsid w:val="00172B27"/>
    <w:rsid w:val="0018543C"/>
    <w:rsid w:val="001D09BE"/>
    <w:rsid w:val="002604B2"/>
    <w:rsid w:val="002C53F1"/>
    <w:rsid w:val="00364829"/>
    <w:rsid w:val="003F1FB6"/>
    <w:rsid w:val="004162C5"/>
    <w:rsid w:val="00427AB6"/>
    <w:rsid w:val="00447C80"/>
    <w:rsid w:val="00463C7A"/>
    <w:rsid w:val="004A2ABF"/>
    <w:rsid w:val="00515B59"/>
    <w:rsid w:val="00532F05"/>
    <w:rsid w:val="00545129"/>
    <w:rsid w:val="00561C61"/>
    <w:rsid w:val="005D27F7"/>
    <w:rsid w:val="005F5758"/>
    <w:rsid w:val="006856F2"/>
    <w:rsid w:val="00690744"/>
    <w:rsid w:val="006B5E96"/>
    <w:rsid w:val="006D720F"/>
    <w:rsid w:val="00740D8D"/>
    <w:rsid w:val="00744E9E"/>
    <w:rsid w:val="007A1633"/>
    <w:rsid w:val="007D05B9"/>
    <w:rsid w:val="007F1F44"/>
    <w:rsid w:val="008323F5"/>
    <w:rsid w:val="00880AFB"/>
    <w:rsid w:val="008A54E6"/>
    <w:rsid w:val="008C56C7"/>
    <w:rsid w:val="008E7828"/>
    <w:rsid w:val="009120AA"/>
    <w:rsid w:val="009568D5"/>
    <w:rsid w:val="0096017F"/>
    <w:rsid w:val="00975202"/>
    <w:rsid w:val="00985CEA"/>
    <w:rsid w:val="009B1AA8"/>
    <w:rsid w:val="009E6B86"/>
    <w:rsid w:val="00A22B9C"/>
    <w:rsid w:val="00AA7116"/>
    <w:rsid w:val="00AD7E56"/>
    <w:rsid w:val="00B47ADC"/>
    <w:rsid w:val="00B73DEE"/>
    <w:rsid w:val="00B83BDA"/>
    <w:rsid w:val="00BB6350"/>
    <w:rsid w:val="00BF3D02"/>
    <w:rsid w:val="00C64FCC"/>
    <w:rsid w:val="00C87726"/>
    <w:rsid w:val="00C96CCD"/>
    <w:rsid w:val="00CC21E0"/>
    <w:rsid w:val="00CE2B70"/>
    <w:rsid w:val="00D2169E"/>
    <w:rsid w:val="00D377DA"/>
    <w:rsid w:val="00DE22DA"/>
    <w:rsid w:val="00E339F4"/>
    <w:rsid w:val="00E33F75"/>
    <w:rsid w:val="00E40956"/>
    <w:rsid w:val="00E8329E"/>
    <w:rsid w:val="00EA27A2"/>
    <w:rsid w:val="00EB6612"/>
    <w:rsid w:val="00EC15F4"/>
    <w:rsid w:val="00EF4DDD"/>
    <w:rsid w:val="00F41383"/>
    <w:rsid w:val="00F672D3"/>
    <w:rsid w:val="00F80B11"/>
    <w:rsid w:val="00FC0297"/>
    <w:rsid w:val="00FF64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1C4C72"/>
  <w15:docId w15:val="{B5F7380B-926F-4F25-9C85-4EDA57336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ill Sans" w:eastAsia="Gill Sans" w:hAnsi="Gill Sans" w:cs="Gill Sans"/>
        <w:sz w:val="24"/>
        <w:szCs w:val="24"/>
        <w:lang w:val="en-US" w:eastAsia="en-GB"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3143"/>
    <w:rPr>
      <w:rFonts w:ascii="Gill Sans MT" w:hAnsi="Gill Sans MT"/>
    </w:rPr>
  </w:style>
  <w:style w:type="paragraph" w:styleId="Heading1">
    <w:name w:val="heading 1"/>
    <w:basedOn w:val="Normal"/>
    <w:next w:val="Normal"/>
    <w:link w:val="Heading1Char"/>
    <w:uiPriority w:val="9"/>
    <w:qFormat/>
    <w:rsid w:val="0063089A"/>
    <w:pPr>
      <w:keepNext/>
      <w:keepLines/>
      <w:spacing w:before="240"/>
      <w:outlineLvl w:val="0"/>
    </w:pPr>
    <w:rPr>
      <w:rFonts w:eastAsia="Times New Roman"/>
      <w:b/>
      <w:bCs/>
      <w:color w:val="FF6E68"/>
      <w:sz w:val="48"/>
      <w:szCs w:val="48"/>
    </w:rPr>
  </w:style>
  <w:style w:type="paragraph" w:styleId="Heading2">
    <w:name w:val="heading 2"/>
    <w:basedOn w:val="Heading1"/>
    <w:next w:val="Normal"/>
    <w:link w:val="Heading2Char"/>
    <w:uiPriority w:val="9"/>
    <w:unhideWhenUsed/>
    <w:qFormat/>
    <w:rsid w:val="003A3598"/>
    <w:pPr>
      <w:spacing w:after="240"/>
      <w:outlineLvl w:val="1"/>
    </w:pPr>
    <w:rPr>
      <w:color w:val="808080" w:themeColor="background1" w:themeShade="80"/>
      <w:sz w:val="40"/>
      <w:szCs w:val="40"/>
    </w:rPr>
  </w:style>
  <w:style w:type="paragraph" w:styleId="Heading3">
    <w:name w:val="heading 3"/>
    <w:basedOn w:val="Heading1"/>
    <w:next w:val="Normal"/>
    <w:link w:val="Heading3Char"/>
    <w:uiPriority w:val="9"/>
    <w:unhideWhenUsed/>
    <w:qFormat/>
    <w:rsid w:val="006D3E24"/>
    <w:pPr>
      <w:outlineLvl w:val="2"/>
    </w:pPr>
    <w:rPr>
      <w:b w:val="0"/>
      <w:bCs w:val="0"/>
      <w:sz w:val="40"/>
      <w:szCs w:val="40"/>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137AF"/>
    <w:pPr>
      <w:spacing w:line="240" w:lineRule="auto"/>
      <w:contextualSpacing/>
    </w:pPr>
    <w:rPr>
      <w:rFonts w:ascii="Calibri Light" w:eastAsia="Times New Roman" w:hAnsi="Calibri Light"/>
      <w:spacing w:val="-10"/>
      <w:kern w:val="28"/>
      <w:sz w:val="56"/>
      <w:szCs w:val="56"/>
    </w:rPr>
  </w:style>
  <w:style w:type="character" w:customStyle="1" w:styleId="Heading1Char">
    <w:name w:val="Heading 1 Char"/>
    <w:link w:val="Heading1"/>
    <w:uiPriority w:val="9"/>
    <w:rsid w:val="0063089A"/>
    <w:rPr>
      <w:rFonts w:ascii="Gill Sans MT" w:eastAsia="Times New Roman" w:hAnsi="Gill Sans MT"/>
      <w:b/>
      <w:bCs/>
      <w:color w:val="FF6E68"/>
      <w:sz w:val="48"/>
      <w:szCs w:val="48"/>
    </w:rPr>
  </w:style>
  <w:style w:type="paragraph" w:styleId="NoSpacing">
    <w:name w:val="No Spacing"/>
    <w:uiPriority w:val="1"/>
    <w:qFormat/>
    <w:rsid w:val="00AF056D"/>
    <w:rPr>
      <w:color w:val="44546A"/>
    </w:rPr>
  </w:style>
  <w:style w:type="paragraph" w:styleId="Header">
    <w:name w:val="header"/>
    <w:basedOn w:val="Normal"/>
    <w:link w:val="HeaderChar"/>
    <w:uiPriority w:val="99"/>
    <w:unhideWhenUsed/>
    <w:rsid w:val="0025281D"/>
    <w:pPr>
      <w:tabs>
        <w:tab w:val="center" w:pos="4680"/>
        <w:tab w:val="right" w:pos="9360"/>
      </w:tabs>
      <w:spacing w:line="240" w:lineRule="auto"/>
    </w:pPr>
  </w:style>
  <w:style w:type="character" w:customStyle="1" w:styleId="HeaderChar">
    <w:name w:val="Header Char"/>
    <w:basedOn w:val="DefaultParagraphFont"/>
    <w:link w:val="Header"/>
    <w:uiPriority w:val="99"/>
    <w:rsid w:val="0025281D"/>
    <w:rPr>
      <w:rFonts w:ascii="Gill Sans MT" w:hAnsi="Gill Sans MT"/>
      <w:sz w:val="24"/>
      <w:szCs w:val="24"/>
    </w:rPr>
  </w:style>
  <w:style w:type="paragraph" w:styleId="Footer">
    <w:name w:val="footer"/>
    <w:basedOn w:val="Normal"/>
    <w:link w:val="FooterChar"/>
    <w:uiPriority w:val="99"/>
    <w:unhideWhenUsed/>
    <w:rsid w:val="0025281D"/>
    <w:pPr>
      <w:tabs>
        <w:tab w:val="center" w:pos="4680"/>
        <w:tab w:val="right" w:pos="9360"/>
      </w:tabs>
      <w:spacing w:line="240" w:lineRule="auto"/>
    </w:pPr>
  </w:style>
  <w:style w:type="character" w:customStyle="1" w:styleId="FooterChar">
    <w:name w:val="Footer Char"/>
    <w:basedOn w:val="DefaultParagraphFont"/>
    <w:link w:val="Footer"/>
    <w:uiPriority w:val="99"/>
    <w:rsid w:val="0025281D"/>
    <w:rPr>
      <w:rFonts w:ascii="Gill Sans MT" w:hAnsi="Gill Sans MT"/>
      <w:sz w:val="24"/>
      <w:szCs w:val="24"/>
    </w:rPr>
  </w:style>
  <w:style w:type="character" w:customStyle="1" w:styleId="TitleChar">
    <w:name w:val="Title Char"/>
    <w:link w:val="Title"/>
    <w:uiPriority w:val="10"/>
    <w:rsid w:val="002137AF"/>
    <w:rPr>
      <w:rFonts w:ascii="Calibri Light" w:eastAsia="Times New Roman" w:hAnsi="Calibri Light"/>
      <w:spacing w:val="-10"/>
      <w:kern w:val="28"/>
      <w:sz w:val="56"/>
      <w:szCs w:val="56"/>
    </w:rPr>
  </w:style>
  <w:style w:type="character" w:customStyle="1" w:styleId="Heading2Char">
    <w:name w:val="Heading 2 Char"/>
    <w:link w:val="Heading2"/>
    <w:uiPriority w:val="9"/>
    <w:rsid w:val="00A6054B"/>
    <w:rPr>
      <w:rFonts w:ascii="Gill Sans MT" w:eastAsia="Times New Roman" w:hAnsi="Gill Sans MT"/>
      <w:b/>
      <w:bCs/>
      <w:color w:val="808080" w:themeColor="background1" w:themeShade="80"/>
      <w:sz w:val="40"/>
      <w:szCs w:val="40"/>
    </w:rPr>
  </w:style>
  <w:style w:type="character" w:customStyle="1" w:styleId="Heading3Char">
    <w:name w:val="Heading 3 Char"/>
    <w:link w:val="Heading3"/>
    <w:uiPriority w:val="9"/>
    <w:rsid w:val="00A6054B"/>
    <w:rPr>
      <w:rFonts w:ascii="Gill Sans MT" w:eastAsia="Times New Roman" w:hAnsi="Gill Sans MT"/>
      <w:color w:val="FF6E68"/>
      <w:sz w:val="40"/>
      <w:szCs w:val="40"/>
    </w:rPr>
  </w:style>
  <w:style w:type="paragraph" w:styleId="ListParagraph">
    <w:name w:val="List Paragraph"/>
    <w:aliases w:val="Bullet List,FooterText,List Paragraph1,Colorful List Accent 1,Colorful List - Accent 11,numbered,Paragraphe de liste1,列出段落,列出段落1,Bulletr List Paragraph,List Paragraph2,List Paragraph21,Párrafo de lista1,Parágrafo da Lista1,リスト段落1,Plan,3"/>
    <w:basedOn w:val="Normal"/>
    <w:link w:val="ListParagraphChar"/>
    <w:uiPriority w:val="34"/>
    <w:qFormat/>
    <w:rsid w:val="00C86A4A"/>
    <w:pPr>
      <w:numPr>
        <w:numId w:val="1"/>
      </w:numPr>
      <w:spacing w:line="240" w:lineRule="auto"/>
      <w:contextualSpacing/>
    </w:pPr>
    <w:rPr>
      <w:rFonts w:cs="Calibri"/>
    </w:rPr>
  </w:style>
  <w:style w:type="character" w:customStyle="1" w:styleId="ListParagraphChar">
    <w:name w:val="List Paragraph Char"/>
    <w:aliases w:val="Bullet List Char,FooterText Char,List Paragraph1 Char,Colorful List Accent 1 Char,Colorful List - Accent 11 Char,numbered Char,Paragraphe de liste1 Char,列出段落 Char,列出段落1 Char,Bulletr List Paragraph Char,List Paragraph2 Char,Plan Char"/>
    <w:link w:val="ListParagraph"/>
    <w:uiPriority w:val="34"/>
    <w:locked/>
    <w:rsid w:val="00C86A4A"/>
    <w:rPr>
      <w:rFonts w:ascii="Gill Sans MT" w:hAnsi="Gill Sans MT" w:cs="Calibri"/>
      <w:sz w:val="24"/>
      <w:szCs w:val="24"/>
    </w:rPr>
  </w:style>
  <w:style w:type="paragraph" w:customStyle="1" w:styleId="TimeOverview">
    <w:name w:val="!Time Overview"/>
    <w:basedOn w:val="Normal"/>
    <w:link w:val="TimeOverviewChar"/>
    <w:qFormat/>
    <w:rsid w:val="00C86A4A"/>
    <w:pPr>
      <w:spacing w:before="120" w:after="120" w:line="240" w:lineRule="auto"/>
    </w:pPr>
    <w:rPr>
      <w:b/>
      <w:bCs/>
      <w:color w:val="660033"/>
    </w:rPr>
  </w:style>
  <w:style w:type="character" w:customStyle="1" w:styleId="TimeOverviewChar">
    <w:name w:val="!Time Overview Char"/>
    <w:link w:val="TimeOverview"/>
    <w:rsid w:val="00C86A4A"/>
    <w:rPr>
      <w:b/>
      <w:bCs/>
      <w:color w:val="660033"/>
    </w:rPr>
  </w:style>
  <w:style w:type="table" w:customStyle="1" w:styleId="TableGrid1">
    <w:name w:val="Table Grid1"/>
    <w:basedOn w:val="TableNormal"/>
    <w:next w:val="TableGrid"/>
    <w:uiPriority w:val="39"/>
    <w:rsid w:val="00C86A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C86A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GPageMethod">
    <w:name w:val="!PG Page Method"/>
    <w:basedOn w:val="Normal"/>
    <w:link w:val="PGPageMethodChar"/>
    <w:qFormat/>
    <w:rsid w:val="000F48D7"/>
    <w:pPr>
      <w:pBdr>
        <w:top w:val="single" w:sz="6" w:space="2" w:color="1F4E79"/>
        <w:left w:val="single" w:sz="6" w:space="2" w:color="1F4E79"/>
        <w:bottom w:val="single" w:sz="6" w:space="2" w:color="1F4E79"/>
        <w:right w:val="single" w:sz="6" w:space="2" w:color="1F4E79"/>
      </w:pBdr>
      <w:shd w:val="clear" w:color="auto" w:fill="0099CC"/>
      <w:spacing w:before="120" w:after="120" w:line="240" w:lineRule="auto"/>
    </w:pPr>
    <w:rPr>
      <w:b/>
      <w:bCs/>
      <w:color w:val="FFFFFF" w:themeColor="background1"/>
    </w:rPr>
  </w:style>
  <w:style w:type="character" w:customStyle="1" w:styleId="PGPageMethodChar">
    <w:name w:val="!PG Page Method Char"/>
    <w:link w:val="PGPageMethod"/>
    <w:rsid w:val="000F48D7"/>
    <w:rPr>
      <w:b/>
      <w:bCs/>
      <w:color w:val="FFFFFF" w:themeColor="background1"/>
      <w:sz w:val="22"/>
      <w:szCs w:val="22"/>
      <w:shd w:val="clear" w:color="auto" w:fill="0099CC"/>
    </w:rPr>
  </w:style>
  <w:style w:type="character" w:styleId="CommentReference">
    <w:name w:val="annotation reference"/>
    <w:uiPriority w:val="99"/>
    <w:semiHidden/>
    <w:unhideWhenUsed/>
    <w:rsid w:val="007B746C"/>
    <w:rPr>
      <w:sz w:val="16"/>
      <w:szCs w:val="16"/>
    </w:rPr>
  </w:style>
  <w:style w:type="paragraph" w:styleId="CommentText">
    <w:name w:val="annotation text"/>
    <w:basedOn w:val="Normal"/>
    <w:link w:val="CommentTextChar"/>
    <w:uiPriority w:val="99"/>
    <w:unhideWhenUsed/>
    <w:rsid w:val="007B746C"/>
    <w:pPr>
      <w:spacing w:line="240" w:lineRule="auto"/>
    </w:pPr>
    <w:rPr>
      <w:sz w:val="20"/>
      <w:szCs w:val="20"/>
    </w:rPr>
  </w:style>
  <w:style w:type="character" w:customStyle="1" w:styleId="CommentTextChar">
    <w:name w:val="Comment Text Char"/>
    <w:link w:val="CommentText"/>
    <w:uiPriority w:val="99"/>
    <w:rsid w:val="007B746C"/>
    <w:rPr>
      <w:sz w:val="20"/>
      <w:szCs w:val="20"/>
    </w:rPr>
  </w:style>
  <w:style w:type="paragraph" w:styleId="NormalWeb">
    <w:name w:val="Normal (Web)"/>
    <w:basedOn w:val="Normal"/>
    <w:uiPriority w:val="99"/>
    <w:semiHidden/>
    <w:unhideWhenUsed/>
    <w:rsid w:val="007B746C"/>
    <w:pPr>
      <w:spacing w:before="100" w:beforeAutospacing="1" w:after="100" w:afterAutospacing="1" w:line="240" w:lineRule="auto"/>
    </w:pPr>
    <w:rPr>
      <w:rFonts w:ascii="Times New Roman" w:eastAsia="Times New Roman" w:hAnsi="Times New Roman"/>
    </w:rPr>
  </w:style>
  <w:style w:type="paragraph" w:styleId="CommentSubject">
    <w:name w:val="annotation subject"/>
    <w:basedOn w:val="CommentText"/>
    <w:next w:val="CommentText"/>
    <w:link w:val="CommentSubjectChar"/>
    <w:uiPriority w:val="99"/>
    <w:semiHidden/>
    <w:unhideWhenUsed/>
    <w:rsid w:val="00D25AB9"/>
    <w:rPr>
      <w:b/>
      <w:bCs/>
    </w:rPr>
  </w:style>
  <w:style w:type="character" w:customStyle="1" w:styleId="CommentSubjectChar">
    <w:name w:val="Comment Subject Char"/>
    <w:link w:val="CommentSubject"/>
    <w:uiPriority w:val="99"/>
    <w:semiHidden/>
    <w:rsid w:val="00D25AB9"/>
    <w:rPr>
      <w:b/>
      <w:bCs/>
      <w:sz w:val="20"/>
      <w:szCs w:val="20"/>
    </w:rPr>
  </w:style>
  <w:style w:type="table" w:styleId="TableGridLight">
    <w:name w:val="Grid Table Light"/>
    <w:basedOn w:val="TableNormal"/>
    <w:uiPriority w:val="40"/>
    <w:rsid w:val="002C40F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2C40F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0F599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Default">
    <w:name w:val="Default"/>
    <w:rsid w:val="00131AB6"/>
    <w:pPr>
      <w:autoSpaceDE w:val="0"/>
      <w:autoSpaceDN w:val="0"/>
      <w:adjustRightInd w:val="0"/>
    </w:pPr>
    <w:rPr>
      <w:rFonts w:ascii="Book Antiqua" w:eastAsiaTheme="minorHAnsi" w:hAnsi="Book Antiqua" w:cs="Book Antiqua"/>
      <w:color w:val="000000"/>
    </w:rPr>
  </w:style>
  <w:style w:type="paragraph" w:styleId="TOCHeading">
    <w:name w:val="TOC Heading"/>
    <w:basedOn w:val="Heading1"/>
    <w:next w:val="Normal"/>
    <w:uiPriority w:val="39"/>
    <w:unhideWhenUsed/>
    <w:qFormat/>
    <w:rsid w:val="009F27D0"/>
    <w:pPr>
      <w:outlineLvl w:val="9"/>
    </w:pPr>
    <w:rPr>
      <w:rFonts w:asciiTheme="majorHAnsi" w:eastAsiaTheme="majorEastAsia" w:hAnsiTheme="majorHAnsi" w:cstheme="majorBidi"/>
      <w:b w:val="0"/>
      <w:bCs w:val="0"/>
      <w:color w:val="2F5496" w:themeColor="accent1" w:themeShade="BF"/>
    </w:rPr>
  </w:style>
  <w:style w:type="paragraph" w:styleId="TOC1">
    <w:name w:val="toc 1"/>
    <w:basedOn w:val="Normal"/>
    <w:next w:val="Normal"/>
    <w:autoRedefine/>
    <w:uiPriority w:val="39"/>
    <w:unhideWhenUsed/>
    <w:rsid w:val="0096017F"/>
    <w:pPr>
      <w:tabs>
        <w:tab w:val="right" w:leader="dot" w:pos="10790"/>
      </w:tabs>
      <w:spacing w:after="80"/>
    </w:pPr>
  </w:style>
  <w:style w:type="character" w:styleId="Hyperlink">
    <w:name w:val="Hyperlink"/>
    <w:basedOn w:val="DefaultParagraphFont"/>
    <w:uiPriority w:val="99"/>
    <w:unhideWhenUsed/>
    <w:rsid w:val="0047766B"/>
    <w:rPr>
      <w:color w:val="0563C1" w:themeColor="hyperlink"/>
      <w:u w:val="single"/>
    </w:rPr>
  </w:style>
  <w:style w:type="character" w:styleId="UnresolvedMention">
    <w:name w:val="Unresolved Mention"/>
    <w:basedOn w:val="DefaultParagraphFont"/>
    <w:uiPriority w:val="99"/>
    <w:unhideWhenUsed/>
    <w:rsid w:val="00186D92"/>
    <w:rPr>
      <w:color w:val="605E5C"/>
      <w:shd w:val="clear" w:color="auto" w:fill="E1DFDD"/>
    </w:rPr>
  </w:style>
  <w:style w:type="character" w:styleId="FollowedHyperlink">
    <w:name w:val="FollowedHyperlink"/>
    <w:basedOn w:val="DefaultParagraphFont"/>
    <w:uiPriority w:val="99"/>
    <w:semiHidden/>
    <w:unhideWhenUsed/>
    <w:rsid w:val="00186D92"/>
    <w:rPr>
      <w:color w:val="954F72" w:themeColor="followedHyperlink"/>
      <w:u w:val="single"/>
    </w:rPr>
  </w:style>
  <w:style w:type="paragraph" w:styleId="TOC2">
    <w:name w:val="toc 2"/>
    <w:basedOn w:val="Normal"/>
    <w:next w:val="Normal"/>
    <w:autoRedefine/>
    <w:uiPriority w:val="39"/>
    <w:unhideWhenUsed/>
    <w:rsid w:val="009F27D0"/>
    <w:pPr>
      <w:spacing w:after="100"/>
      <w:ind w:left="240"/>
    </w:pPr>
  </w:style>
  <w:style w:type="character" w:styleId="Mention">
    <w:name w:val="Mention"/>
    <w:basedOn w:val="DefaultParagraphFont"/>
    <w:uiPriority w:val="99"/>
    <w:unhideWhenUsed/>
    <w:rsid w:val="00186D92"/>
    <w:rPr>
      <w:color w:val="2B579A"/>
      <w:shd w:val="clear" w:color="auto" w:fill="E1DFDD"/>
    </w:rPr>
  </w:style>
  <w:style w:type="paragraph" w:styleId="TOC3">
    <w:name w:val="toc 3"/>
    <w:basedOn w:val="Normal"/>
    <w:next w:val="Normal"/>
    <w:autoRedefine/>
    <w:uiPriority w:val="39"/>
    <w:unhideWhenUsed/>
    <w:rsid w:val="00906A97"/>
    <w:pPr>
      <w:tabs>
        <w:tab w:val="right" w:leader="dot" w:pos="10790"/>
      </w:tabs>
      <w:spacing w:after="100"/>
      <w:ind w:left="480"/>
    </w:pPr>
  </w:style>
  <w:style w:type="character" w:customStyle="1" w:styleId="cf01">
    <w:name w:val="cf01"/>
    <w:basedOn w:val="DefaultParagraphFont"/>
    <w:rsid w:val="0028406E"/>
    <w:rPr>
      <w:rFonts w:ascii="Segoe UI" w:hAnsi="Segoe UI" w:cs="Segoe UI" w:hint="default"/>
      <w:sz w:val="18"/>
      <w:szCs w:val="18"/>
    </w:rPr>
  </w:style>
  <w:style w:type="paragraph" w:customStyle="1" w:styleId="paragraph">
    <w:name w:val="paragraph"/>
    <w:basedOn w:val="Normal"/>
    <w:rsid w:val="00E12809"/>
    <w:pPr>
      <w:spacing w:before="100" w:beforeAutospacing="1" w:after="100" w:afterAutospacing="1" w:line="240" w:lineRule="auto"/>
    </w:pPr>
    <w:rPr>
      <w:rFonts w:ascii="Times New Roman" w:eastAsia="Times New Roman" w:hAnsi="Times New Roman"/>
    </w:rPr>
  </w:style>
  <w:style w:type="character" w:customStyle="1" w:styleId="normaltextrun">
    <w:name w:val="normaltextrun"/>
    <w:basedOn w:val="DefaultParagraphFont"/>
    <w:rsid w:val="00E12809"/>
  </w:style>
  <w:style w:type="character" w:customStyle="1" w:styleId="eop">
    <w:name w:val="eop"/>
    <w:basedOn w:val="DefaultParagraphFont"/>
    <w:rsid w:val="00E12809"/>
  </w:style>
  <w:style w:type="paragraph" w:styleId="Revision">
    <w:name w:val="Revision"/>
    <w:hidden/>
    <w:uiPriority w:val="99"/>
    <w:semiHidden/>
    <w:rsid w:val="00E12809"/>
    <w:rPr>
      <w:rFonts w:ascii="Gill Sans MT" w:hAnsi="Gill Sans MT"/>
    </w:rPr>
  </w:style>
  <w:style w:type="table" w:customStyle="1" w:styleId="TableGrid2">
    <w:name w:val="Table Grid2"/>
    <w:basedOn w:val="TableNormal"/>
    <w:next w:val="TableGrid"/>
    <w:uiPriority w:val="39"/>
    <w:rsid w:val="00F406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Pr>
  </w:style>
  <w:style w:type="table" w:customStyle="1" w:styleId="aff2">
    <w:basedOn w:val="TableNormal"/>
    <w:tblPr>
      <w:tblStyleRowBandSize w:val="1"/>
      <w:tblStyleColBandSize w:val="1"/>
    </w:tblPr>
  </w:style>
  <w:style w:type="table" w:customStyle="1" w:styleId="aff3">
    <w:basedOn w:val="TableNormal"/>
    <w:tblPr>
      <w:tblStyleRowBandSize w:val="1"/>
      <w:tblStyleColBandSize w:val="1"/>
    </w:tblPr>
  </w:style>
  <w:style w:type="table" w:customStyle="1" w:styleId="aff4">
    <w:basedOn w:val="TableNormal"/>
    <w:tblPr>
      <w:tblStyleRowBandSize w:val="1"/>
      <w:tblStyleColBandSize w:val="1"/>
    </w:tblPr>
  </w:style>
  <w:style w:type="table" w:customStyle="1" w:styleId="aff5">
    <w:basedOn w:val="TableNormal"/>
    <w:tblPr>
      <w:tblStyleRowBandSize w:val="1"/>
      <w:tblStyleColBandSize w:val="1"/>
    </w:tblPr>
  </w:style>
  <w:style w:type="table" w:customStyle="1" w:styleId="aff6">
    <w:basedOn w:val="TableNormal"/>
    <w:tblPr>
      <w:tblStyleRowBandSize w:val="1"/>
      <w:tblStyleColBandSize w:val="1"/>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Pr>
  </w:style>
  <w:style w:type="table" w:customStyle="1" w:styleId="aff9">
    <w:basedOn w:val="TableNormal"/>
    <w:tblPr>
      <w:tblStyleRowBandSize w:val="1"/>
      <w:tblStyleColBandSize w:val="1"/>
    </w:tblPr>
  </w:style>
  <w:style w:type="table" w:customStyle="1" w:styleId="affa">
    <w:basedOn w:val="TableNormal"/>
    <w:tblPr>
      <w:tblStyleRowBandSize w:val="1"/>
      <w:tblStyleColBandSize w:val="1"/>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Pr>
  </w:style>
  <w:style w:type="table" w:customStyle="1" w:styleId="affd">
    <w:basedOn w:val="TableNormal"/>
    <w:tblPr>
      <w:tblStyleRowBandSize w:val="1"/>
      <w:tblStyleColBandSize w:val="1"/>
    </w:tblPr>
  </w:style>
  <w:style w:type="table" w:customStyle="1" w:styleId="affe">
    <w:basedOn w:val="TableNormal"/>
    <w:tblPr>
      <w:tblStyleRowBandSize w:val="1"/>
      <w:tblStyleColBandSize w:val="1"/>
    </w:tblPr>
  </w:style>
  <w:style w:type="table" w:customStyle="1" w:styleId="afff">
    <w:basedOn w:val="TableNormal"/>
    <w:tblPr>
      <w:tblStyleRowBandSize w:val="1"/>
      <w:tblStyleColBandSize w:val="1"/>
    </w:tblPr>
  </w:style>
  <w:style w:type="table" w:customStyle="1" w:styleId="afff0">
    <w:basedOn w:val="TableNormal"/>
    <w:tblPr>
      <w:tblStyleRowBandSize w:val="1"/>
      <w:tblStyleColBandSize w:val="1"/>
    </w:tblPr>
  </w:style>
  <w:style w:type="table" w:customStyle="1" w:styleId="afff1">
    <w:basedOn w:val="TableNormal"/>
    <w:tblPr>
      <w:tblStyleRowBandSize w:val="1"/>
      <w:tblStyleColBandSize w:val="1"/>
    </w:tblPr>
  </w:style>
  <w:style w:type="table" w:customStyle="1" w:styleId="afff2">
    <w:basedOn w:val="TableNormal"/>
    <w:tblPr>
      <w:tblStyleRowBandSize w:val="1"/>
      <w:tblStyleColBandSize w:val="1"/>
    </w:tblPr>
  </w:style>
  <w:style w:type="table" w:customStyle="1" w:styleId="afff3">
    <w:basedOn w:val="TableNormal"/>
    <w:tblPr>
      <w:tblStyleRowBandSize w:val="1"/>
      <w:tblStyleColBandSize w:val="1"/>
    </w:tblPr>
  </w:style>
  <w:style w:type="table" w:customStyle="1" w:styleId="afff4">
    <w:basedOn w:val="TableNormal"/>
    <w:tblPr>
      <w:tblStyleRowBandSize w:val="1"/>
      <w:tblStyleColBandSize w:val="1"/>
    </w:tblPr>
  </w:style>
  <w:style w:type="table" w:customStyle="1" w:styleId="afff5">
    <w:basedOn w:val="TableNormal"/>
    <w:tblPr>
      <w:tblStyleRowBandSize w:val="1"/>
      <w:tblStyleColBandSize w:val="1"/>
    </w:tblPr>
  </w:style>
  <w:style w:type="table" w:customStyle="1" w:styleId="afff6">
    <w:basedOn w:val="TableNormal"/>
    <w:tblPr>
      <w:tblStyleRowBandSize w:val="1"/>
      <w:tblStyleColBandSize w:val="1"/>
    </w:tblPr>
  </w:style>
  <w:style w:type="table" w:customStyle="1" w:styleId="afff7">
    <w:basedOn w:val="TableNormal"/>
    <w:tblPr>
      <w:tblStyleRowBandSize w:val="1"/>
      <w:tblStyleColBandSize w:val="1"/>
    </w:tblPr>
  </w:style>
  <w:style w:type="table" w:customStyle="1" w:styleId="afff8">
    <w:basedOn w:val="TableNormal"/>
    <w:tblPr>
      <w:tblStyleRowBandSize w:val="1"/>
      <w:tblStyleColBandSize w:val="1"/>
    </w:tblPr>
  </w:style>
  <w:style w:type="table" w:customStyle="1" w:styleId="afff9">
    <w:basedOn w:val="TableNormal"/>
    <w:tblPr>
      <w:tblStyleRowBandSize w:val="1"/>
      <w:tblStyleColBandSize w:val="1"/>
    </w:tblPr>
  </w:style>
  <w:style w:type="table" w:customStyle="1" w:styleId="afffa">
    <w:basedOn w:val="TableNormal"/>
    <w:tblPr>
      <w:tblStyleRowBandSize w:val="1"/>
      <w:tblStyleColBandSize w:val="1"/>
    </w:tblPr>
  </w:style>
  <w:style w:type="table" w:customStyle="1" w:styleId="afffb">
    <w:basedOn w:val="TableNormal"/>
    <w:tblPr>
      <w:tblStyleRowBandSize w:val="1"/>
      <w:tblStyleColBandSize w:val="1"/>
    </w:tblPr>
  </w:style>
  <w:style w:type="table" w:customStyle="1" w:styleId="afffc">
    <w:basedOn w:val="TableNormal"/>
    <w:tblPr>
      <w:tblStyleRowBandSize w:val="1"/>
      <w:tblStyleColBandSize w:val="1"/>
    </w:tblPr>
  </w:style>
  <w:style w:type="table" w:customStyle="1" w:styleId="afffd">
    <w:basedOn w:val="TableNormal"/>
    <w:tblPr>
      <w:tblStyleRowBandSize w:val="1"/>
      <w:tblStyleColBandSize w:val="1"/>
    </w:tblPr>
  </w:style>
  <w:style w:type="table" w:customStyle="1" w:styleId="afffe">
    <w:basedOn w:val="TableNormal"/>
    <w:tblPr>
      <w:tblStyleRowBandSize w:val="1"/>
      <w:tblStyleColBandSize w:val="1"/>
    </w:tblPr>
  </w:style>
  <w:style w:type="table" w:customStyle="1" w:styleId="affff">
    <w:basedOn w:val="TableNormal"/>
    <w:tblPr>
      <w:tblStyleRowBandSize w:val="1"/>
      <w:tblStyleColBandSize w:val="1"/>
    </w:tblPr>
  </w:style>
  <w:style w:type="table" w:customStyle="1" w:styleId="affff0">
    <w:basedOn w:val="TableNormal"/>
    <w:tblPr>
      <w:tblStyleRowBandSize w:val="1"/>
      <w:tblStyleColBandSize w:val="1"/>
    </w:tblPr>
  </w:style>
  <w:style w:type="table" w:customStyle="1" w:styleId="affff1">
    <w:basedOn w:val="TableNormal"/>
    <w:tblPr>
      <w:tblStyleRowBandSize w:val="1"/>
      <w:tblStyleColBandSize w:val="1"/>
    </w:tblPr>
  </w:style>
  <w:style w:type="table" w:customStyle="1" w:styleId="affff2">
    <w:basedOn w:val="TableNormal"/>
    <w:tblPr>
      <w:tblStyleRowBandSize w:val="1"/>
      <w:tblStyleColBandSize w:val="1"/>
    </w:tblPr>
  </w:style>
  <w:style w:type="table" w:customStyle="1" w:styleId="affff3">
    <w:basedOn w:val="TableNormal"/>
    <w:tblPr>
      <w:tblStyleRowBandSize w:val="1"/>
      <w:tblStyleColBandSize w:val="1"/>
    </w:tblPr>
  </w:style>
  <w:style w:type="table" w:customStyle="1" w:styleId="affff4">
    <w:basedOn w:val="TableNormal"/>
    <w:tblPr>
      <w:tblStyleRowBandSize w:val="1"/>
      <w:tblStyleColBandSize w:val="1"/>
    </w:tblPr>
  </w:style>
  <w:style w:type="table" w:customStyle="1" w:styleId="affff5">
    <w:basedOn w:val="TableNormal"/>
    <w:tblPr>
      <w:tblStyleRowBandSize w:val="1"/>
      <w:tblStyleColBandSize w:val="1"/>
    </w:tblPr>
  </w:style>
  <w:style w:type="table" w:customStyle="1" w:styleId="affff6">
    <w:basedOn w:val="TableNormal"/>
    <w:tblPr>
      <w:tblStyleRowBandSize w:val="1"/>
      <w:tblStyleColBandSize w:val="1"/>
    </w:tblPr>
  </w:style>
  <w:style w:type="table" w:customStyle="1" w:styleId="affff7">
    <w:basedOn w:val="TableNormal"/>
    <w:tblPr>
      <w:tblStyleRowBandSize w:val="1"/>
      <w:tblStyleColBandSize w:val="1"/>
    </w:tblPr>
  </w:style>
  <w:style w:type="table" w:customStyle="1" w:styleId="affff8">
    <w:basedOn w:val="TableNormal"/>
    <w:tblPr>
      <w:tblStyleRowBandSize w:val="1"/>
      <w:tblStyleColBandSize w:val="1"/>
    </w:tblPr>
  </w:style>
  <w:style w:type="table" w:customStyle="1" w:styleId="affff9">
    <w:basedOn w:val="TableNormal"/>
    <w:tblPr>
      <w:tblStyleRowBandSize w:val="1"/>
      <w:tblStyleColBandSize w:val="1"/>
    </w:tblPr>
  </w:style>
  <w:style w:type="table" w:customStyle="1" w:styleId="affffa">
    <w:basedOn w:val="TableNormal"/>
    <w:tblPr>
      <w:tblStyleRowBandSize w:val="1"/>
      <w:tblStyleColBandSize w:val="1"/>
    </w:tblPr>
  </w:style>
  <w:style w:type="table" w:customStyle="1" w:styleId="affffb">
    <w:basedOn w:val="TableNormal"/>
    <w:tblPr>
      <w:tblStyleRowBandSize w:val="1"/>
      <w:tblStyleColBandSize w:val="1"/>
    </w:tblPr>
  </w:style>
  <w:style w:type="table" w:customStyle="1" w:styleId="affffc">
    <w:basedOn w:val="TableNormal"/>
    <w:tblPr>
      <w:tblStyleRowBandSize w:val="1"/>
      <w:tblStyleColBandSize w:val="1"/>
    </w:tblPr>
  </w:style>
  <w:style w:type="table" w:customStyle="1" w:styleId="affffd">
    <w:basedOn w:val="TableNormal"/>
    <w:tblPr>
      <w:tblStyleRowBandSize w:val="1"/>
      <w:tblStyleColBandSize w:val="1"/>
    </w:tblPr>
  </w:style>
  <w:style w:type="table" w:customStyle="1" w:styleId="affffe">
    <w:basedOn w:val="TableNormal"/>
    <w:tblPr>
      <w:tblStyleRowBandSize w:val="1"/>
      <w:tblStyleColBandSize w:val="1"/>
    </w:tblPr>
  </w:style>
  <w:style w:type="table" w:customStyle="1" w:styleId="afffff">
    <w:basedOn w:val="TableNormal"/>
    <w:tblPr>
      <w:tblStyleRowBandSize w:val="1"/>
      <w:tblStyleColBandSize w:val="1"/>
    </w:tblPr>
  </w:style>
  <w:style w:type="table" w:customStyle="1" w:styleId="afffff0">
    <w:basedOn w:val="TableNormal"/>
    <w:tblPr>
      <w:tblStyleRowBandSize w:val="1"/>
      <w:tblStyleColBandSize w:val="1"/>
    </w:tblPr>
  </w:style>
  <w:style w:type="table" w:customStyle="1" w:styleId="afffff1">
    <w:basedOn w:val="TableNormal"/>
    <w:tblPr>
      <w:tblStyleRowBandSize w:val="1"/>
      <w:tblStyleColBandSize w:val="1"/>
    </w:tblPr>
  </w:style>
  <w:style w:type="table" w:customStyle="1" w:styleId="afffff2">
    <w:basedOn w:val="TableNormal"/>
    <w:tblPr>
      <w:tblStyleRowBandSize w:val="1"/>
      <w:tblStyleColBandSize w:val="1"/>
    </w:tblPr>
  </w:style>
  <w:style w:type="table" w:customStyle="1" w:styleId="afffff3">
    <w:basedOn w:val="TableNormal"/>
    <w:tblPr>
      <w:tblStyleRowBandSize w:val="1"/>
      <w:tblStyleColBandSize w:val="1"/>
    </w:tblPr>
  </w:style>
  <w:style w:type="table" w:customStyle="1" w:styleId="afffff4">
    <w:basedOn w:val="TableNormal"/>
    <w:tblPr>
      <w:tblStyleRowBandSize w:val="1"/>
      <w:tblStyleColBandSize w:val="1"/>
    </w:tblPr>
  </w:style>
  <w:style w:type="table" w:customStyle="1" w:styleId="afffff5">
    <w:basedOn w:val="TableNormal"/>
    <w:tblPr>
      <w:tblStyleRowBandSize w:val="1"/>
      <w:tblStyleColBandSize w:val="1"/>
    </w:tblPr>
  </w:style>
  <w:style w:type="table" w:customStyle="1" w:styleId="afffff6">
    <w:basedOn w:val="TableNormal"/>
    <w:tblPr>
      <w:tblStyleRowBandSize w:val="1"/>
      <w:tblStyleColBandSize w:val="1"/>
    </w:tblPr>
  </w:style>
  <w:style w:type="table" w:customStyle="1" w:styleId="afffff7">
    <w:basedOn w:val="TableNormal"/>
    <w:tblPr>
      <w:tblStyleRowBandSize w:val="1"/>
      <w:tblStyleColBandSize w:val="1"/>
    </w:tblPr>
  </w:style>
  <w:style w:type="table" w:customStyle="1" w:styleId="afffff8">
    <w:basedOn w:val="TableNormal"/>
    <w:tblPr>
      <w:tblStyleRowBandSize w:val="1"/>
      <w:tblStyleColBandSize w:val="1"/>
    </w:tblPr>
  </w:style>
  <w:style w:type="table" w:customStyle="1" w:styleId="afffff9">
    <w:basedOn w:val="TableNormal"/>
    <w:tblPr>
      <w:tblStyleRowBandSize w:val="1"/>
      <w:tblStyleColBandSize w:val="1"/>
    </w:tblPr>
  </w:style>
  <w:style w:type="table" w:customStyle="1" w:styleId="afffffa">
    <w:basedOn w:val="TableNormal"/>
    <w:tblPr>
      <w:tblStyleRowBandSize w:val="1"/>
      <w:tblStyleColBandSize w:val="1"/>
    </w:tblPr>
  </w:style>
  <w:style w:type="table" w:customStyle="1" w:styleId="afffffb">
    <w:basedOn w:val="TableNormal"/>
    <w:tblPr>
      <w:tblStyleRowBandSize w:val="1"/>
      <w:tblStyleColBandSize w:val="1"/>
    </w:tblPr>
  </w:style>
  <w:style w:type="table" w:customStyle="1" w:styleId="afffffc">
    <w:basedOn w:val="TableNormal"/>
    <w:tblPr>
      <w:tblStyleRowBandSize w:val="1"/>
      <w:tblStyleColBandSize w:val="1"/>
    </w:tblPr>
  </w:style>
  <w:style w:type="table" w:customStyle="1" w:styleId="afffffd">
    <w:basedOn w:val="TableNormal"/>
    <w:tblPr>
      <w:tblStyleRowBandSize w:val="1"/>
      <w:tblStyleColBandSize w:val="1"/>
    </w:tblPr>
  </w:style>
  <w:style w:type="table" w:customStyle="1" w:styleId="afffffe">
    <w:basedOn w:val="TableNormal"/>
    <w:tblPr>
      <w:tblStyleRowBandSize w:val="1"/>
      <w:tblStyleColBandSize w:val="1"/>
    </w:tblPr>
  </w:style>
  <w:style w:type="table" w:customStyle="1" w:styleId="affffff">
    <w:basedOn w:val="TableNormal"/>
    <w:tblPr>
      <w:tblStyleRowBandSize w:val="1"/>
      <w:tblStyleColBandSize w:val="1"/>
    </w:tblPr>
  </w:style>
  <w:style w:type="table" w:customStyle="1" w:styleId="affffff0">
    <w:basedOn w:val="TableNormal"/>
    <w:tblPr>
      <w:tblStyleRowBandSize w:val="1"/>
      <w:tblStyleColBandSize w:val="1"/>
    </w:tblPr>
  </w:style>
  <w:style w:type="table" w:customStyle="1" w:styleId="affffff1">
    <w:basedOn w:val="TableNormal"/>
    <w:tblPr>
      <w:tblStyleRowBandSize w:val="1"/>
      <w:tblStyleColBandSize w:val="1"/>
    </w:tblPr>
  </w:style>
  <w:style w:type="table" w:customStyle="1" w:styleId="affffff2">
    <w:basedOn w:val="TableNormal"/>
    <w:tblPr>
      <w:tblStyleRowBandSize w:val="1"/>
      <w:tblStyleColBandSize w:val="1"/>
    </w:tblPr>
  </w:style>
  <w:style w:type="table" w:customStyle="1" w:styleId="affffff3">
    <w:basedOn w:val="TableNormal"/>
    <w:tblPr>
      <w:tblStyleRowBandSize w:val="1"/>
      <w:tblStyleColBandSize w:val="1"/>
    </w:tblPr>
  </w:style>
  <w:style w:type="table" w:customStyle="1" w:styleId="affffff4">
    <w:basedOn w:val="TableNormal"/>
    <w:tblPr>
      <w:tblStyleRowBandSize w:val="1"/>
      <w:tblStyleColBandSize w:val="1"/>
    </w:tblPr>
  </w:style>
  <w:style w:type="table" w:customStyle="1" w:styleId="affffff5">
    <w:basedOn w:val="TableNormal"/>
    <w:tblPr>
      <w:tblStyleRowBandSize w:val="1"/>
      <w:tblStyleColBandSize w:val="1"/>
    </w:tblPr>
  </w:style>
  <w:style w:type="table" w:customStyle="1" w:styleId="affffff6">
    <w:basedOn w:val="TableNormal"/>
    <w:tblPr>
      <w:tblStyleRowBandSize w:val="1"/>
      <w:tblStyleColBandSize w:val="1"/>
    </w:tblPr>
  </w:style>
  <w:style w:type="table" w:customStyle="1" w:styleId="affffff7">
    <w:basedOn w:val="TableNormal"/>
    <w:tblPr>
      <w:tblStyleRowBandSize w:val="1"/>
      <w:tblStyleColBandSize w:val="1"/>
    </w:tblPr>
  </w:style>
  <w:style w:type="table" w:customStyle="1" w:styleId="affffff8">
    <w:basedOn w:val="TableNormal"/>
    <w:tblPr>
      <w:tblStyleRowBandSize w:val="1"/>
      <w:tblStyleColBandSize w:val="1"/>
    </w:tblPr>
  </w:style>
  <w:style w:type="table" w:customStyle="1" w:styleId="affffff9">
    <w:basedOn w:val="TableNormal"/>
    <w:tblPr>
      <w:tblStyleRowBandSize w:val="1"/>
      <w:tblStyleColBandSize w:val="1"/>
    </w:tblPr>
  </w:style>
  <w:style w:type="table" w:customStyle="1" w:styleId="affffffa">
    <w:basedOn w:val="TableNormal"/>
    <w:tblPr>
      <w:tblStyleRowBandSize w:val="1"/>
      <w:tblStyleColBandSize w:val="1"/>
    </w:tblPr>
  </w:style>
  <w:style w:type="table" w:customStyle="1" w:styleId="affffffb">
    <w:basedOn w:val="TableNormal"/>
    <w:tblPr>
      <w:tblStyleRowBandSize w:val="1"/>
      <w:tblStyleColBandSize w:val="1"/>
    </w:tblPr>
  </w:style>
  <w:style w:type="table" w:customStyle="1" w:styleId="affffffc">
    <w:basedOn w:val="TableNormal"/>
    <w:tblPr>
      <w:tblStyleRowBandSize w:val="1"/>
      <w:tblStyleColBandSize w:val="1"/>
    </w:tblPr>
  </w:style>
  <w:style w:type="table" w:customStyle="1" w:styleId="affffffd">
    <w:basedOn w:val="TableNormal"/>
    <w:tblPr>
      <w:tblStyleRowBandSize w:val="1"/>
      <w:tblStyleColBandSize w:val="1"/>
    </w:tblPr>
  </w:style>
  <w:style w:type="table" w:customStyle="1" w:styleId="affffffe">
    <w:basedOn w:val="TableNormal"/>
    <w:tblPr>
      <w:tblStyleRowBandSize w:val="1"/>
      <w:tblStyleColBandSize w:val="1"/>
    </w:tblPr>
  </w:style>
  <w:style w:type="table" w:customStyle="1" w:styleId="afffffff">
    <w:basedOn w:val="TableNormal"/>
    <w:tblPr>
      <w:tblStyleRowBandSize w:val="1"/>
      <w:tblStyleColBandSize w:val="1"/>
    </w:tblPr>
  </w:style>
  <w:style w:type="table" w:customStyle="1" w:styleId="afffffff0">
    <w:basedOn w:val="TableNormal"/>
    <w:tblPr>
      <w:tblStyleRowBandSize w:val="1"/>
      <w:tblStyleColBandSize w:val="1"/>
    </w:tblPr>
  </w:style>
  <w:style w:type="table" w:customStyle="1" w:styleId="afffffff1">
    <w:basedOn w:val="TableNormal"/>
    <w:tblPr>
      <w:tblStyleRowBandSize w:val="1"/>
      <w:tblStyleColBandSize w:val="1"/>
    </w:tblPr>
  </w:style>
  <w:style w:type="table" w:customStyle="1" w:styleId="afffffff2">
    <w:basedOn w:val="TableNormal"/>
    <w:tblPr>
      <w:tblStyleRowBandSize w:val="1"/>
      <w:tblStyleColBandSize w:val="1"/>
    </w:tblPr>
  </w:style>
  <w:style w:type="table" w:customStyle="1" w:styleId="afffffff3">
    <w:basedOn w:val="TableNormal"/>
    <w:tblPr>
      <w:tblStyleRowBandSize w:val="1"/>
      <w:tblStyleColBandSize w:val="1"/>
    </w:tblPr>
  </w:style>
  <w:style w:type="table" w:customStyle="1" w:styleId="afffffff4">
    <w:basedOn w:val="TableNormal"/>
    <w:tblPr>
      <w:tblStyleRowBandSize w:val="1"/>
      <w:tblStyleColBandSize w:val="1"/>
    </w:tblPr>
  </w:style>
  <w:style w:type="table" w:customStyle="1" w:styleId="afffffff5">
    <w:basedOn w:val="TableNormal"/>
    <w:tblPr>
      <w:tblStyleRowBandSize w:val="1"/>
      <w:tblStyleColBandSize w:val="1"/>
    </w:tblPr>
  </w:style>
  <w:style w:type="table" w:customStyle="1" w:styleId="afffffff6">
    <w:basedOn w:val="TableNormal"/>
    <w:tblPr>
      <w:tblStyleRowBandSize w:val="1"/>
      <w:tblStyleColBandSize w:val="1"/>
    </w:tblPr>
  </w:style>
  <w:style w:type="table" w:customStyle="1" w:styleId="afffffff7">
    <w:basedOn w:val="TableNormal"/>
    <w:tblPr>
      <w:tblStyleRowBandSize w:val="1"/>
      <w:tblStyleColBandSize w:val="1"/>
    </w:tblPr>
  </w:style>
  <w:style w:type="table" w:customStyle="1" w:styleId="afffffff8">
    <w:basedOn w:val="TableNormal"/>
    <w:tblPr>
      <w:tblStyleRowBandSize w:val="1"/>
      <w:tblStyleColBandSize w:val="1"/>
    </w:tblPr>
  </w:style>
  <w:style w:type="table" w:customStyle="1" w:styleId="afffffff9">
    <w:basedOn w:val="TableNormal"/>
    <w:tblPr>
      <w:tblStyleRowBandSize w:val="1"/>
      <w:tblStyleColBandSize w:val="1"/>
    </w:tblPr>
  </w:style>
  <w:style w:type="table" w:customStyle="1" w:styleId="afffffffa">
    <w:basedOn w:val="TableNormal"/>
    <w:tblPr>
      <w:tblStyleRowBandSize w:val="1"/>
      <w:tblStyleColBandSize w:val="1"/>
    </w:tblPr>
  </w:style>
  <w:style w:type="table" w:customStyle="1" w:styleId="afffffffb">
    <w:basedOn w:val="TableNormal"/>
    <w:tblPr>
      <w:tblStyleRowBandSize w:val="1"/>
      <w:tblStyleColBandSize w:val="1"/>
    </w:tblPr>
  </w:style>
  <w:style w:type="table" w:customStyle="1" w:styleId="afffffffc">
    <w:basedOn w:val="TableNormal"/>
    <w:tblPr>
      <w:tblStyleRowBandSize w:val="1"/>
      <w:tblStyleColBandSize w:val="1"/>
    </w:tblPr>
  </w:style>
  <w:style w:type="table" w:customStyle="1" w:styleId="afffffffd">
    <w:basedOn w:val="TableNormal"/>
    <w:tblPr>
      <w:tblStyleRowBandSize w:val="1"/>
      <w:tblStyleColBandSize w:val="1"/>
    </w:tblPr>
  </w:style>
  <w:style w:type="table" w:customStyle="1" w:styleId="afffffffe">
    <w:basedOn w:val="TableNormal"/>
    <w:tblPr>
      <w:tblStyleRowBandSize w:val="1"/>
      <w:tblStyleColBandSize w:val="1"/>
    </w:tblPr>
  </w:style>
  <w:style w:type="table" w:customStyle="1" w:styleId="affffffff">
    <w:basedOn w:val="TableNormal"/>
    <w:tblPr>
      <w:tblStyleRowBandSize w:val="1"/>
      <w:tblStyleColBandSize w:val="1"/>
    </w:tblPr>
  </w:style>
  <w:style w:type="table" w:customStyle="1" w:styleId="affffffff0">
    <w:basedOn w:val="TableNormal"/>
    <w:tblPr>
      <w:tblStyleRowBandSize w:val="1"/>
      <w:tblStyleColBandSize w:val="1"/>
    </w:tblPr>
  </w:style>
  <w:style w:type="table" w:customStyle="1" w:styleId="affffffff1">
    <w:basedOn w:val="TableNormal"/>
    <w:tblPr>
      <w:tblStyleRowBandSize w:val="1"/>
      <w:tblStyleColBandSize w:val="1"/>
    </w:tblPr>
  </w:style>
  <w:style w:type="table" w:customStyle="1" w:styleId="affffffff2">
    <w:basedOn w:val="TableNormal"/>
    <w:tblPr>
      <w:tblStyleRowBandSize w:val="1"/>
      <w:tblStyleColBandSize w:val="1"/>
    </w:tblPr>
  </w:style>
  <w:style w:type="table" w:customStyle="1" w:styleId="affffffff3">
    <w:basedOn w:val="TableNormal"/>
    <w:tblPr>
      <w:tblStyleRowBandSize w:val="1"/>
      <w:tblStyleColBandSize w:val="1"/>
    </w:tblPr>
  </w:style>
  <w:style w:type="table" w:customStyle="1" w:styleId="affffffff4">
    <w:basedOn w:val="TableNormal"/>
    <w:tblPr>
      <w:tblStyleRowBandSize w:val="1"/>
      <w:tblStyleColBandSize w:val="1"/>
    </w:tblPr>
  </w:style>
  <w:style w:type="table" w:customStyle="1" w:styleId="affffffff5">
    <w:basedOn w:val="TableNormal"/>
    <w:tblPr>
      <w:tblStyleRowBandSize w:val="1"/>
      <w:tblStyleColBandSize w:val="1"/>
    </w:tblPr>
  </w:style>
  <w:style w:type="table" w:customStyle="1" w:styleId="affffffff6">
    <w:basedOn w:val="TableNormal"/>
    <w:tblPr>
      <w:tblStyleRowBandSize w:val="1"/>
      <w:tblStyleColBandSize w:val="1"/>
    </w:tblPr>
  </w:style>
  <w:style w:type="table" w:customStyle="1" w:styleId="affffffff7">
    <w:basedOn w:val="TableNormal"/>
    <w:tblPr>
      <w:tblStyleRowBandSize w:val="1"/>
      <w:tblStyleColBandSize w:val="1"/>
    </w:tblPr>
  </w:style>
  <w:style w:type="table" w:customStyle="1" w:styleId="affffffff8">
    <w:basedOn w:val="TableNormal"/>
    <w:tblPr>
      <w:tblStyleRowBandSize w:val="1"/>
      <w:tblStyleColBandSize w:val="1"/>
    </w:tblPr>
  </w:style>
  <w:style w:type="table" w:customStyle="1" w:styleId="affffffff9">
    <w:basedOn w:val="TableNormal"/>
    <w:tblPr>
      <w:tblStyleRowBandSize w:val="1"/>
      <w:tblStyleColBandSize w:val="1"/>
    </w:tblPr>
  </w:style>
  <w:style w:type="table" w:customStyle="1" w:styleId="affffffffa">
    <w:basedOn w:val="TableNormal"/>
    <w:tblPr>
      <w:tblStyleRowBandSize w:val="1"/>
      <w:tblStyleColBandSize w:val="1"/>
    </w:tblPr>
  </w:style>
  <w:style w:type="table" w:customStyle="1" w:styleId="affffffffb">
    <w:basedOn w:val="TableNormal"/>
    <w:tblPr>
      <w:tblStyleRowBandSize w:val="1"/>
      <w:tblStyleColBandSize w:val="1"/>
    </w:tblPr>
  </w:style>
  <w:style w:type="table" w:customStyle="1" w:styleId="affffffffc">
    <w:basedOn w:val="TableNormal"/>
    <w:tblPr>
      <w:tblStyleRowBandSize w:val="1"/>
      <w:tblStyleColBandSize w:val="1"/>
    </w:tblPr>
  </w:style>
  <w:style w:type="table" w:customStyle="1" w:styleId="affffffffd">
    <w:basedOn w:val="TableNormal"/>
    <w:tblPr>
      <w:tblStyleRowBandSize w:val="1"/>
      <w:tblStyleColBandSize w:val="1"/>
    </w:tblPr>
  </w:style>
  <w:style w:type="table" w:customStyle="1" w:styleId="affffffffe">
    <w:basedOn w:val="TableNormal"/>
    <w:tblPr>
      <w:tblStyleRowBandSize w:val="1"/>
      <w:tblStyleColBandSize w:val="1"/>
    </w:tblPr>
  </w:style>
  <w:style w:type="table" w:customStyle="1" w:styleId="afffffffff">
    <w:basedOn w:val="TableNormal"/>
    <w:tblPr>
      <w:tblStyleRowBandSize w:val="1"/>
      <w:tblStyleColBandSize w:val="1"/>
    </w:tblPr>
  </w:style>
  <w:style w:type="table" w:customStyle="1" w:styleId="afffffffff0">
    <w:basedOn w:val="TableNormal"/>
    <w:tblPr>
      <w:tblStyleRowBandSize w:val="1"/>
      <w:tblStyleColBandSize w:val="1"/>
    </w:tblPr>
  </w:style>
  <w:style w:type="table" w:customStyle="1" w:styleId="afffffffff1">
    <w:basedOn w:val="TableNormal"/>
    <w:tblPr>
      <w:tblStyleRowBandSize w:val="1"/>
      <w:tblStyleColBandSize w:val="1"/>
    </w:tblPr>
  </w:style>
  <w:style w:type="table" w:customStyle="1" w:styleId="afffffffff2">
    <w:basedOn w:val="TableNormal"/>
    <w:tblPr>
      <w:tblStyleRowBandSize w:val="1"/>
      <w:tblStyleColBandSize w:val="1"/>
    </w:tblPr>
  </w:style>
  <w:style w:type="table" w:customStyle="1" w:styleId="afffffffff3">
    <w:basedOn w:val="TableNormal"/>
    <w:tblPr>
      <w:tblStyleRowBandSize w:val="1"/>
      <w:tblStyleColBandSize w:val="1"/>
    </w:tblPr>
  </w:style>
  <w:style w:type="table" w:customStyle="1" w:styleId="afffffffff4">
    <w:basedOn w:val="TableNormal"/>
    <w:tblPr>
      <w:tblStyleRowBandSize w:val="1"/>
      <w:tblStyleColBandSize w:val="1"/>
    </w:tblPr>
  </w:style>
  <w:style w:type="table" w:customStyle="1" w:styleId="afffffffff5">
    <w:basedOn w:val="TableNormal"/>
    <w:tblPr>
      <w:tblStyleRowBandSize w:val="1"/>
      <w:tblStyleColBandSize w:val="1"/>
    </w:tblPr>
  </w:style>
  <w:style w:type="table" w:customStyle="1" w:styleId="afffffffff6">
    <w:basedOn w:val="TableNormal"/>
    <w:tblPr>
      <w:tblStyleRowBandSize w:val="1"/>
      <w:tblStyleColBandSize w:val="1"/>
    </w:tblPr>
  </w:style>
  <w:style w:type="table" w:customStyle="1" w:styleId="afffffffff7">
    <w:basedOn w:val="TableNormal"/>
    <w:tblPr>
      <w:tblStyleRowBandSize w:val="1"/>
      <w:tblStyleColBandSize w:val="1"/>
    </w:tblPr>
  </w:style>
  <w:style w:type="table" w:customStyle="1" w:styleId="afffffffff8">
    <w:basedOn w:val="TableNormal"/>
    <w:tblPr>
      <w:tblStyleRowBandSize w:val="1"/>
      <w:tblStyleColBandSize w:val="1"/>
    </w:tblPr>
  </w:style>
  <w:style w:type="table" w:customStyle="1" w:styleId="afffffffff9">
    <w:basedOn w:val="TableNormal"/>
    <w:tblPr>
      <w:tblStyleRowBandSize w:val="1"/>
      <w:tblStyleColBandSize w:val="1"/>
    </w:tblPr>
  </w:style>
  <w:style w:type="table" w:customStyle="1" w:styleId="afffffffffa">
    <w:basedOn w:val="TableNormal"/>
    <w:tblPr>
      <w:tblStyleRowBandSize w:val="1"/>
      <w:tblStyleColBandSize w:val="1"/>
    </w:tblPr>
  </w:style>
  <w:style w:type="table" w:customStyle="1" w:styleId="afffffffffb">
    <w:basedOn w:val="TableNormal"/>
    <w:tblPr>
      <w:tblStyleRowBandSize w:val="1"/>
      <w:tblStyleColBandSize w:val="1"/>
    </w:tblPr>
  </w:style>
  <w:style w:type="table" w:customStyle="1" w:styleId="afffffffffc">
    <w:basedOn w:val="TableNormal"/>
    <w:tblPr>
      <w:tblStyleRowBandSize w:val="1"/>
      <w:tblStyleColBandSize w:val="1"/>
    </w:tblPr>
  </w:style>
  <w:style w:type="table" w:customStyle="1" w:styleId="afffffffffd">
    <w:basedOn w:val="TableNormal"/>
    <w:tblPr>
      <w:tblStyleRowBandSize w:val="1"/>
      <w:tblStyleColBandSize w:val="1"/>
    </w:tblPr>
  </w:style>
  <w:style w:type="table" w:customStyle="1" w:styleId="afffffffffe">
    <w:basedOn w:val="TableNormal"/>
    <w:tblPr>
      <w:tblStyleRowBandSize w:val="1"/>
      <w:tblStyleColBandSize w:val="1"/>
    </w:tblPr>
  </w:style>
  <w:style w:type="table" w:customStyle="1" w:styleId="affffffffff">
    <w:basedOn w:val="TableNormal"/>
    <w:tblPr>
      <w:tblStyleRowBandSize w:val="1"/>
      <w:tblStyleColBandSize w:val="1"/>
    </w:tblPr>
  </w:style>
  <w:style w:type="table" w:customStyle="1" w:styleId="affffffffff0">
    <w:basedOn w:val="TableNormal"/>
    <w:tblPr>
      <w:tblStyleRowBandSize w:val="1"/>
      <w:tblStyleColBandSize w:val="1"/>
    </w:tblPr>
  </w:style>
  <w:style w:type="table" w:customStyle="1" w:styleId="affffffffff1">
    <w:basedOn w:val="TableNormal"/>
    <w:tblPr>
      <w:tblStyleRowBandSize w:val="1"/>
      <w:tblStyleColBandSize w:val="1"/>
    </w:tblPr>
  </w:style>
  <w:style w:type="table" w:customStyle="1" w:styleId="affffffffff2">
    <w:basedOn w:val="TableNormal"/>
    <w:tblPr>
      <w:tblStyleRowBandSize w:val="1"/>
      <w:tblStyleColBandSize w:val="1"/>
    </w:tblPr>
  </w:style>
  <w:style w:type="table" w:customStyle="1" w:styleId="affffffffff3">
    <w:basedOn w:val="TableNormal"/>
    <w:tblPr>
      <w:tblStyleRowBandSize w:val="1"/>
      <w:tblStyleColBandSize w:val="1"/>
    </w:tblPr>
  </w:style>
  <w:style w:type="table" w:customStyle="1" w:styleId="affffffffff4">
    <w:basedOn w:val="TableNormal"/>
    <w:tblPr>
      <w:tblStyleRowBandSize w:val="1"/>
      <w:tblStyleColBandSize w:val="1"/>
    </w:tblPr>
  </w:style>
  <w:style w:type="table" w:customStyle="1" w:styleId="affffffffff5">
    <w:basedOn w:val="TableNormal"/>
    <w:tblPr>
      <w:tblStyleRowBandSize w:val="1"/>
      <w:tblStyleColBandSize w:val="1"/>
    </w:tblPr>
  </w:style>
  <w:style w:type="table" w:customStyle="1" w:styleId="affffffffff6">
    <w:basedOn w:val="TableNormal"/>
    <w:tblPr>
      <w:tblStyleRowBandSize w:val="1"/>
      <w:tblStyleColBandSize w:val="1"/>
    </w:tblPr>
  </w:style>
  <w:style w:type="table" w:customStyle="1" w:styleId="affffffffff7">
    <w:basedOn w:val="TableNormal"/>
    <w:tblPr>
      <w:tblStyleRowBandSize w:val="1"/>
      <w:tblStyleColBandSize w:val="1"/>
    </w:tblPr>
  </w:style>
  <w:style w:type="table" w:customStyle="1" w:styleId="affffffffff8">
    <w:basedOn w:val="TableNormal"/>
    <w:tblPr>
      <w:tblStyleRowBandSize w:val="1"/>
      <w:tblStyleColBandSize w:val="1"/>
    </w:tblPr>
  </w:style>
  <w:style w:type="table" w:customStyle="1" w:styleId="affffffffff9">
    <w:basedOn w:val="TableNormal"/>
    <w:tblPr>
      <w:tblStyleRowBandSize w:val="1"/>
      <w:tblStyleColBandSize w:val="1"/>
    </w:tblPr>
  </w:style>
  <w:style w:type="table" w:customStyle="1" w:styleId="affffffffffa">
    <w:basedOn w:val="TableNormal"/>
    <w:tblPr>
      <w:tblStyleRowBandSize w:val="1"/>
      <w:tblStyleColBandSize w:val="1"/>
    </w:tblPr>
  </w:style>
  <w:style w:type="table" w:customStyle="1" w:styleId="affffffffffb">
    <w:basedOn w:val="TableNormal"/>
    <w:tblPr>
      <w:tblStyleRowBandSize w:val="1"/>
      <w:tblStyleColBandSize w:val="1"/>
    </w:tblPr>
  </w:style>
  <w:style w:type="table" w:customStyle="1" w:styleId="affffffffffc">
    <w:basedOn w:val="TableNormal"/>
    <w:tblPr>
      <w:tblStyleRowBandSize w:val="1"/>
      <w:tblStyleColBandSize w:val="1"/>
    </w:tblPr>
  </w:style>
  <w:style w:type="table" w:customStyle="1" w:styleId="affffffffffd">
    <w:basedOn w:val="TableNormal"/>
    <w:tblPr>
      <w:tblStyleRowBandSize w:val="1"/>
      <w:tblStyleColBandSize w:val="1"/>
    </w:tblPr>
  </w:style>
  <w:style w:type="table" w:customStyle="1" w:styleId="affffffffffe">
    <w:basedOn w:val="TableNormal"/>
    <w:tblPr>
      <w:tblStyleRowBandSize w:val="1"/>
      <w:tblStyleColBandSize w:val="1"/>
    </w:tblPr>
  </w:style>
  <w:style w:type="table" w:customStyle="1" w:styleId="afffffffffff">
    <w:basedOn w:val="TableNormal"/>
    <w:tblPr>
      <w:tblStyleRowBandSize w:val="1"/>
      <w:tblStyleColBandSize w:val="1"/>
    </w:tblPr>
  </w:style>
  <w:style w:type="table" w:customStyle="1" w:styleId="afffffffffff0">
    <w:basedOn w:val="TableNormal"/>
    <w:tblPr>
      <w:tblStyleRowBandSize w:val="1"/>
      <w:tblStyleColBandSize w:val="1"/>
    </w:tblPr>
  </w:style>
  <w:style w:type="table" w:customStyle="1" w:styleId="afffffffffff1">
    <w:basedOn w:val="TableNormal"/>
    <w:tblPr>
      <w:tblStyleRowBandSize w:val="1"/>
      <w:tblStyleColBandSize w:val="1"/>
    </w:tblPr>
  </w:style>
  <w:style w:type="table" w:customStyle="1" w:styleId="afffffffffff2">
    <w:basedOn w:val="TableNormal"/>
    <w:tblPr>
      <w:tblStyleRowBandSize w:val="1"/>
      <w:tblStyleColBandSize w:val="1"/>
    </w:tblPr>
  </w:style>
  <w:style w:type="table" w:customStyle="1" w:styleId="afffffffffff3">
    <w:basedOn w:val="TableNormal"/>
    <w:tblPr>
      <w:tblStyleRowBandSize w:val="1"/>
      <w:tblStyleColBandSize w:val="1"/>
    </w:tblPr>
  </w:style>
  <w:style w:type="table" w:customStyle="1" w:styleId="afffffffffff4">
    <w:basedOn w:val="TableNormal"/>
    <w:tblPr>
      <w:tblStyleRowBandSize w:val="1"/>
      <w:tblStyleColBandSize w:val="1"/>
    </w:tblPr>
  </w:style>
  <w:style w:type="table" w:customStyle="1" w:styleId="afffffffffff5">
    <w:basedOn w:val="TableNormal"/>
    <w:tblPr>
      <w:tblStyleRowBandSize w:val="1"/>
      <w:tblStyleColBandSize w:val="1"/>
    </w:tblPr>
  </w:style>
  <w:style w:type="table" w:customStyle="1" w:styleId="afffffffffff6">
    <w:basedOn w:val="TableNormal"/>
    <w:tblPr>
      <w:tblStyleRowBandSize w:val="1"/>
      <w:tblStyleColBandSize w:val="1"/>
    </w:tblPr>
  </w:style>
  <w:style w:type="table" w:customStyle="1" w:styleId="afffffffffff7">
    <w:basedOn w:val="TableNormal"/>
    <w:tblPr>
      <w:tblStyleRowBandSize w:val="1"/>
      <w:tblStyleColBandSize w:val="1"/>
    </w:tblPr>
  </w:style>
  <w:style w:type="table" w:customStyle="1" w:styleId="afffffffffff8">
    <w:basedOn w:val="TableNormal"/>
    <w:tblPr>
      <w:tblStyleRowBandSize w:val="1"/>
      <w:tblStyleColBandSize w:val="1"/>
    </w:tblPr>
  </w:style>
  <w:style w:type="table" w:customStyle="1" w:styleId="afffffffffff9">
    <w:basedOn w:val="TableNormal"/>
    <w:tblPr>
      <w:tblStyleRowBandSize w:val="1"/>
      <w:tblStyleColBandSize w:val="1"/>
    </w:tblPr>
  </w:style>
  <w:style w:type="table" w:customStyle="1" w:styleId="afffffffffffa">
    <w:basedOn w:val="TableNormal"/>
    <w:tblPr>
      <w:tblStyleRowBandSize w:val="1"/>
      <w:tblStyleColBandSize w:val="1"/>
    </w:tblPr>
  </w:style>
  <w:style w:type="table" w:customStyle="1" w:styleId="afffffffffffb">
    <w:basedOn w:val="TableNormal"/>
    <w:tblPr>
      <w:tblStyleRowBandSize w:val="1"/>
      <w:tblStyleColBandSize w:val="1"/>
    </w:tblPr>
  </w:style>
  <w:style w:type="table" w:customStyle="1" w:styleId="afffffffffffc">
    <w:basedOn w:val="TableNormal"/>
    <w:tblPr>
      <w:tblStyleRowBandSize w:val="1"/>
      <w:tblStyleColBandSize w:val="1"/>
    </w:tblPr>
  </w:style>
  <w:style w:type="table" w:customStyle="1" w:styleId="afffffffffffd">
    <w:basedOn w:val="TableNormal"/>
    <w:tblPr>
      <w:tblStyleRowBandSize w:val="1"/>
      <w:tblStyleColBandSize w:val="1"/>
    </w:tblPr>
  </w:style>
  <w:style w:type="table" w:customStyle="1" w:styleId="afffffffffffe">
    <w:basedOn w:val="TableNormal"/>
    <w:tblPr>
      <w:tblStyleRowBandSize w:val="1"/>
      <w:tblStyleColBandSize w:val="1"/>
    </w:tblPr>
  </w:style>
  <w:style w:type="table" w:customStyle="1" w:styleId="affffffffffff">
    <w:basedOn w:val="TableNormal"/>
    <w:tblPr>
      <w:tblStyleRowBandSize w:val="1"/>
      <w:tblStyleColBandSize w:val="1"/>
    </w:tblPr>
  </w:style>
  <w:style w:type="table" w:customStyle="1" w:styleId="affffffffffff0">
    <w:basedOn w:val="TableNormal"/>
    <w:tblPr>
      <w:tblStyleRowBandSize w:val="1"/>
      <w:tblStyleColBandSize w:val="1"/>
    </w:tblPr>
  </w:style>
  <w:style w:type="table" w:customStyle="1" w:styleId="affffffffffff1">
    <w:basedOn w:val="TableNormal"/>
    <w:tblPr>
      <w:tblStyleRowBandSize w:val="1"/>
      <w:tblStyleColBandSize w:val="1"/>
    </w:tblPr>
  </w:style>
  <w:style w:type="table" w:customStyle="1" w:styleId="affffffffffff2">
    <w:basedOn w:val="TableNormal"/>
    <w:tblPr>
      <w:tblStyleRowBandSize w:val="1"/>
      <w:tblStyleColBandSize w:val="1"/>
    </w:tblPr>
  </w:style>
  <w:style w:type="table" w:customStyle="1" w:styleId="affffffffffff3">
    <w:basedOn w:val="TableNormal"/>
    <w:tblPr>
      <w:tblStyleRowBandSize w:val="1"/>
      <w:tblStyleColBandSize w:val="1"/>
    </w:tblPr>
  </w:style>
  <w:style w:type="table" w:customStyle="1" w:styleId="affffffffffff4">
    <w:basedOn w:val="TableNormal"/>
    <w:tblPr>
      <w:tblStyleRowBandSize w:val="1"/>
      <w:tblStyleColBandSize w:val="1"/>
    </w:tblPr>
  </w:style>
  <w:style w:type="table" w:customStyle="1" w:styleId="affffffffffff5">
    <w:basedOn w:val="TableNormal"/>
    <w:tblPr>
      <w:tblStyleRowBandSize w:val="1"/>
      <w:tblStyleColBandSize w:val="1"/>
    </w:tblPr>
  </w:style>
  <w:style w:type="table" w:customStyle="1" w:styleId="affffffffffff6">
    <w:basedOn w:val="TableNormal"/>
    <w:tblPr>
      <w:tblStyleRowBandSize w:val="1"/>
      <w:tblStyleColBandSize w:val="1"/>
    </w:tblPr>
  </w:style>
  <w:style w:type="table" w:customStyle="1" w:styleId="affffffffffff7">
    <w:basedOn w:val="TableNormal"/>
    <w:tblPr>
      <w:tblStyleRowBandSize w:val="1"/>
      <w:tblStyleColBandSize w:val="1"/>
    </w:tblPr>
  </w:style>
  <w:style w:type="table" w:customStyle="1" w:styleId="affffffffffff8">
    <w:basedOn w:val="TableNormal"/>
    <w:tblPr>
      <w:tblStyleRowBandSize w:val="1"/>
      <w:tblStyleColBandSize w:val="1"/>
    </w:tblPr>
  </w:style>
  <w:style w:type="table" w:customStyle="1" w:styleId="affffffffffff9">
    <w:basedOn w:val="TableNormal"/>
    <w:tblPr>
      <w:tblStyleRowBandSize w:val="1"/>
      <w:tblStyleColBandSize w:val="1"/>
    </w:tblPr>
  </w:style>
  <w:style w:type="table" w:customStyle="1" w:styleId="affffffffffffa">
    <w:basedOn w:val="TableNormal"/>
    <w:tblPr>
      <w:tblStyleRowBandSize w:val="1"/>
      <w:tblStyleColBandSize w:val="1"/>
    </w:tblPr>
  </w:style>
  <w:style w:type="table" w:customStyle="1" w:styleId="affffffffffffb">
    <w:basedOn w:val="TableNormal"/>
    <w:tblPr>
      <w:tblStyleRowBandSize w:val="1"/>
      <w:tblStyleColBandSize w:val="1"/>
    </w:tblPr>
  </w:style>
  <w:style w:type="table" w:customStyle="1" w:styleId="affffffffffffc">
    <w:basedOn w:val="TableNormal"/>
    <w:tblPr>
      <w:tblStyleRowBandSize w:val="1"/>
      <w:tblStyleColBandSize w:val="1"/>
    </w:tblPr>
  </w:style>
  <w:style w:type="table" w:customStyle="1" w:styleId="affffffffffffd">
    <w:basedOn w:val="TableNormal"/>
    <w:tblPr>
      <w:tblStyleRowBandSize w:val="1"/>
      <w:tblStyleColBandSize w:val="1"/>
    </w:tblPr>
  </w:style>
  <w:style w:type="table" w:customStyle="1" w:styleId="affffffffffffe">
    <w:basedOn w:val="TableNormal"/>
    <w:tblPr>
      <w:tblStyleRowBandSize w:val="1"/>
      <w:tblStyleColBandSize w:val="1"/>
    </w:tblPr>
  </w:style>
  <w:style w:type="table" w:customStyle="1" w:styleId="afffffffffffff">
    <w:basedOn w:val="TableNormal"/>
    <w:tblPr>
      <w:tblStyleRowBandSize w:val="1"/>
      <w:tblStyleColBandSize w:val="1"/>
    </w:tblPr>
  </w:style>
  <w:style w:type="table" w:customStyle="1" w:styleId="afffffffffffff0">
    <w:basedOn w:val="TableNormal"/>
    <w:tblPr>
      <w:tblStyleRowBandSize w:val="1"/>
      <w:tblStyleColBandSize w:val="1"/>
    </w:tblPr>
  </w:style>
  <w:style w:type="table" w:customStyle="1" w:styleId="afffffffffffff1">
    <w:basedOn w:val="TableNormal"/>
    <w:tblPr>
      <w:tblStyleRowBandSize w:val="1"/>
      <w:tblStyleColBandSize w:val="1"/>
    </w:tblPr>
  </w:style>
  <w:style w:type="table" w:customStyle="1" w:styleId="afffffffffffff2">
    <w:basedOn w:val="TableNormal"/>
    <w:tblPr>
      <w:tblStyleRowBandSize w:val="1"/>
      <w:tblStyleColBandSize w:val="1"/>
    </w:tblPr>
  </w:style>
  <w:style w:type="table" w:customStyle="1" w:styleId="afffffffffffff3">
    <w:basedOn w:val="TableNormal"/>
    <w:tblPr>
      <w:tblStyleRowBandSize w:val="1"/>
      <w:tblStyleColBandSize w:val="1"/>
    </w:tblPr>
  </w:style>
  <w:style w:type="table" w:customStyle="1" w:styleId="afffffffffffff4">
    <w:basedOn w:val="TableNormal"/>
    <w:tblPr>
      <w:tblStyleRowBandSize w:val="1"/>
      <w:tblStyleColBandSize w:val="1"/>
    </w:tblPr>
  </w:style>
  <w:style w:type="table" w:customStyle="1" w:styleId="afffffffffffff5">
    <w:basedOn w:val="TableNormal"/>
    <w:tblPr>
      <w:tblStyleRowBandSize w:val="1"/>
      <w:tblStyleColBandSize w:val="1"/>
    </w:tblPr>
  </w:style>
  <w:style w:type="table" w:customStyle="1" w:styleId="afffffffffffff6">
    <w:basedOn w:val="TableNormal"/>
    <w:tblPr>
      <w:tblStyleRowBandSize w:val="1"/>
      <w:tblStyleColBandSize w:val="1"/>
    </w:tblPr>
  </w:style>
  <w:style w:type="table" w:customStyle="1" w:styleId="afffffffffffff7">
    <w:basedOn w:val="TableNormal"/>
    <w:tblPr>
      <w:tblStyleRowBandSize w:val="1"/>
      <w:tblStyleColBandSize w:val="1"/>
    </w:tblPr>
  </w:style>
  <w:style w:type="table" w:customStyle="1" w:styleId="afffffffffffff8">
    <w:basedOn w:val="TableNormal"/>
    <w:tblPr>
      <w:tblStyleRowBandSize w:val="1"/>
      <w:tblStyleColBandSize w:val="1"/>
    </w:tblPr>
  </w:style>
  <w:style w:type="table" w:customStyle="1" w:styleId="afffffffffffff9">
    <w:basedOn w:val="TableNormal"/>
    <w:tblPr>
      <w:tblStyleRowBandSize w:val="1"/>
      <w:tblStyleColBandSize w:val="1"/>
    </w:tblPr>
  </w:style>
  <w:style w:type="table" w:customStyle="1" w:styleId="afffffffffffffa">
    <w:basedOn w:val="TableNormal"/>
    <w:tblPr>
      <w:tblStyleRowBandSize w:val="1"/>
      <w:tblStyleColBandSize w:val="1"/>
    </w:tblPr>
  </w:style>
  <w:style w:type="table" w:customStyle="1" w:styleId="afffffffffffffb">
    <w:basedOn w:val="TableNormal"/>
    <w:tblPr>
      <w:tblStyleRowBandSize w:val="1"/>
      <w:tblStyleColBandSize w:val="1"/>
    </w:tblPr>
  </w:style>
  <w:style w:type="table" w:customStyle="1" w:styleId="afffffffffffffc">
    <w:basedOn w:val="TableNormal"/>
    <w:tblPr>
      <w:tblStyleRowBandSize w:val="1"/>
      <w:tblStyleColBandSize w:val="1"/>
    </w:tblPr>
  </w:style>
  <w:style w:type="table" w:customStyle="1" w:styleId="afffffffffffffd">
    <w:basedOn w:val="TableNormal"/>
    <w:tblPr>
      <w:tblStyleRowBandSize w:val="1"/>
      <w:tblStyleColBandSize w:val="1"/>
    </w:tblPr>
  </w:style>
  <w:style w:type="table" w:customStyle="1" w:styleId="afffffffffffffe">
    <w:basedOn w:val="TableNormal"/>
    <w:tblPr>
      <w:tblStyleRowBandSize w:val="1"/>
      <w:tblStyleColBandSize w:val="1"/>
    </w:tblPr>
  </w:style>
  <w:style w:type="table" w:customStyle="1" w:styleId="affffffffffffff">
    <w:basedOn w:val="TableNormal"/>
    <w:tblPr>
      <w:tblStyleRowBandSize w:val="1"/>
      <w:tblStyleColBandSize w:val="1"/>
    </w:tblPr>
  </w:style>
  <w:style w:type="table" w:customStyle="1" w:styleId="affffffffffffff0">
    <w:basedOn w:val="TableNormal"/>
    <w:tblPr>
      <w:tblStyleRowBandSize w:val="1"/>
      <w:tblStyleColBandSize w:val="1"/>
    </w:tblPr>
  </w:style>
  <w:style w:type="table" w:customStyle="1" w:styleId="affffffffffffff1">
    <w:basedOn w:val="TableNormal"/>
    <w:tblPr>
      <w:tblStyleRowBandSize w:val="1"/>
      <w:tblStyleColBandSize w:val="1"/>
    </w:tblPr>
  </w:style>
  <w:style w:type="table" w:customStyle="1" w:styleId="affffffffffffff2">
    <w:basedOn w:val="TableNormal"/>
    <w:tblPr>
      <w:tblStyleRowBandSize w:val="1"/>
      <w:tblStyleColBandSize w:val="1"/>
    </w:tblPr>
  </w:style>
  <w:style w:type="table" w:customStyle="1" w:styleId="affffffffffffff3">
    <w:basedOn w:val="TableNormal"/>
    <w:tblPr>
      <w:tblStyleRowBandSize w:val="1"/>
      <w:tblStyleColBandSize w:val="1"/>
    </w:tblPr>
  </w:style>
  <w:style w:type="table" w:customStyle="1" w:styleId="affffffffffffff4">
    <w:basedOn w:val="TableNormal"/>
    <w:tblPr>
      <w:tblStyleRowBandSize w:val="1"/>
      <w:tblStyleColBandSize w:val="1"/>
    </w:tblPr>
  </w:style>
  <w:style w:type="table" w:customStyle="1" w:styleId="affffffffffffff5">
    <w:basedOn w:val="TableNormal"/>
    <w:tblPr>
      <w:tblStyleRowBandSize w:val="1"/>
      <w:tblStyleColBandSize w:val="1"/>
    </w:tblPr>
  </w:style>
  <w:style w:type="table" w:customStyle="1" w:styleId="affffffffffffff6">
    <w:basedOn w:val="TableNormal"/>
    <w:tblPr>
      <w:tblStyleRowBandSize w:val="1"/>
      <w:tblStyleColBandSize w:val="1"/>
    </w:tblPr>
  </w:style>
  <w:style w:type="table" w:customStyle="1" w:styleId="affffffffffffff7">
    <w:basedOn w:val="TableNormal"/>
    <w:tblPr>
      <w:tblStyleRowBandSize w:val="1"/>
      <w:tblStyleColBandSize w:val="1"/>
    </w:tblPr>
  </w:style>
  <w:style w:type="table" w:customStyle="1" w:styleId="affffffffffffff8">
    <w:basedOn w:val="TableNormal"/>
    <w:tblPr>
      <w:tblStyleRowBandSize w:val="1"/>
      <w:tblStyleColBandSize w:val="1"/>
    </w:tblPr>
  </w:style>
  <w:style w:type="table" w:customStyle="1" w:styleId="affffffffffffff9">
    <w:basedOn w:val="TableNormal"/>
    <w:tblPr>
      <w:tblStyleRowBandSize w:val="1"/>
      <w:tblStyleColBandSize w:val="1"/>
    </w:tblPr>
  </w:style>
  <w:style w:type="table" w:customStyle="1" w:styleId="affffffffffffffa">
    <w:basedOn w:val="TableNormal"/>
    <w:tblPr>
      <w:tblStyleRowBandSize w:val="1"/>
      <w:tblStyleColBandSize w:val="1"/>
    </w:tblPr>
  </w:style>
  <w:style w:type="table" w:customStyle="1" w:styleId="affffffffffffffb">
    <w:basedOn w:val="TableNormal"/>
    <w:tblPr>
      <w:tblStyleRowBandSize w:val="1"/>
      <w:tblStyleColBandSize w:val="1"/>
    </w:tblPr>
  </w:style>
  <w:style w:type="table" w:customStyle="1" w:styleId="affffffffffffffc">
    <w:basedOn w:val="TableNormal"/>
    <w:tblPr>
      <w:tblStyleRowBandSize w:val="1"/>
      <w:tblStyleColBandSize w:val="1"/>
    </w:tblPr>
  </w:style>
  <w:style w:type="table" w:customStyle="1" w:styleId="affffffffffffffd">
    <w:basedOn w:val="TableNormal"/>
    <w:tblPr>
      <w:tblStyleRowBandSize w:val="1"/>
      <w:tblStyleColBandSize w:val="1"/>
    </w:tblPr>
  </w:style>
  <w:style w:type="table" w:customStyle="1" w:styleId="affffffffffffffe">
    <w:basedOn w:val="TableNormal"/>
    <w:tblPr>
      <w:tblStyleRowBandSize w:val="1"/>
      <w:tblStyleColBandSize w:val="1"/>
    </w:tblPr>
  </w:style>
  <w:style w:type="table" w:customStyle="1" w:styleId="afffffffffffffff">
    <w:basedOn w:val="TableNormal"/>
    <w:tblPr>
      <w:tblStyleRowBandSize w:val="1"/>
      <w:tblStyleColBandSize w:val="1"/>
    </w:tblPr>
  </w:style>
  <w:style w:type="table" w:customStyle="1" w:styleId="afffffffffffffff0">
    <w:basedOn w:val="TableNormal"/>
    <w:tblPr>
      <w:tblStyleRowBandSize w:val="1"/>
      <w:tblStyleColBandSize w:val="1"/>
    </w:tblPr>
  </w:style>
  <w:style w:type="table" w:customStyle="1" w:styleId="afffffffffffffff1">
    <w:basedOn w:val="TableNormal"/>
    <w:tblPr>
      <w:tblStyleRowBandSize w:val="1"/>
      <w:tblStyleColBandSize w:val="1"/>
    </w:tblPr>
  </w:style>
  <w:style w:type="table" w:customStyle="1" w:styleId="afffffffffffffff2">
    <w:basedOn w:val="TableNormal"/>
    <w:tblPr>
      <w:tblStyleRowBandSize w:val="1"/>
      <w:tblStyleColBandSize w:val="1"/>
    </w:tblPr>
  </w:style>
  <w:style w:type="table" w:customStyle="1" w:styleId="afffffffffffffff3">
    <w:basedOn w:val="TableNormal"/>
    <w:tblPr>
      <w:tblStyleRowBandSize w:val="1"/>
      <w:tblStyleColBandSize w:val="1"/>
    </w:tblPr>
  </w:style>
  <w:style w:type="table" w:customStyle="1" w:styleId="afffffffffffffff4">
    <w:basedOn w:val="TableNormal"/>
    <w:tblPr>
      <w:tblStyleRowBandSize w:val="1"/>
      <w:tblStyleColBandSize w:val="1"/>
    </w:tblPr>
  </w:style>
  <w:style w:type="table" w:customStyle="1" w:styleId="afffffffffffffff5">
    <w:basedOn w:val="TableNormal"/>
    <w:tblPr>
      <w:tblStyleRowBandSize w:val="1"/>
      <w:tblStyleColBandSize w:val="1"/>
    </w:tblPr>
  </w:style>
  <w:style w:type="table" w:customStyle="1" w:styleId="afffffffffffffff6">
    <w:basedOn w:val="TableNormal"/>
    <w:tblPr>
      <w:tblStyleRowBandSize w:val="1"/>
      <w:tblStyleColBandSize w:val="1"/>
    </w:tblPr>
  </w:style>
  <w:style w:type="table" w:customStyle="1" w:styleId="afffffffffffffff7">
    <w:basedOn w:val="TableNormal"/>
    <w:tblPr>
      <w:tblStyleRowBandSize w:val="1"/>
      <w:tblStyleColBandSize w:val="1"/>
    </w:tblPr>
  </w:style>
  <w:style w:type="table" w:customStyle="1" w:styleId="afffffffffffffff8">
    <w:basedOn w:val="TableNormal"/>
    <w:tblPr>
      <w:tblStyleRowBandSize w:val="1"/>
      <w:tblStyleColBandSize w:val="1"/>
    </w:tblPr>
  </w:style>
  <w:style w:type="table" w:customStyle="1" w:styleId="afffffffffffffff9">
    <w:basedOn w:val="TableNormal"/>
    <w:tblPr>
      <w:tblStyleRowBandSize w:val="1"/>
      <w:tblStyleColBandSize w:val="1"/>
    </w:tblPr>
  </w:style>
  <w:style w:type="table" w:customStyle="1" w:styleId="afffffffffffffffa">
    <w:basedOn w:val="TableNormal"/>
    <w:tblPr>
      <w:tblStyleRowBandSize w:val="1"/>
      <w:tblStyleColBandSize w:val="1"/>
    </w:tblPr>
  </w:style>
  <w:style w:type="table" w:customStyle="1" w:styleId="afffffffffffffffb">
    <w:basedOn w:val="TableNormal"/>
    <w:tblPr>
      <w:tblStyleRowBandSize w:val="1"/>
      <w:tblStyleColBandSize w:val="1"/>
    </w:tblPr>
  </w:style>
  <w:style w:type="table" w:customStyle="1" w:styleId="afffffffffffffffc">
    <w:basedOn w:val="TableNormal"/>
    <w:tblPr>
      <w:tblStyleRowBandSize w:val="1"/>
      <w:tblStyleColBandSize w:val="1"/>
    </w:tblPr>
  </w:style>
  <w:style w:type="table" w:customStyle="1" w:styleId="afffffffffffffffd">
    <w:basedOn w:val="TableNormal"/>
    <w:tblPr>
      <w:tblStyleRowBandSize w:val="1"/>
      <w:tblStyleColBandSize w:val="1"/>
    </w:tblPr>
  </w:style>
  <w:style w:type="table" w:customStyle="1" w:styleId="afffffffffffffffe">
    <w:basedOn w:val="TableNormal"/>
    <w:tblPr>
      <w:tblStyleRowBandSize w:val="1"/>
      <w:tblStyleColBandSize w:val="1"/>
    </w:tblPr>
  </w:style>
  <w:style w:type="table" w:customStyle="1" w:styleId="affffffffffffffff">
    <w:basedOn w:val="TableNormal"/>
    <w:tblPr>
      <w:tblStyleRowBandSize w:val="1"/>
      <w:tblStyleColBandSize w:val="1"/>
    </w:tblPr>
  </w:style>
  <w:style w:type="table" w:customStyle="1" w:styleId="affffffffffffffff0">
    <w:basedOn w:val="TableNormal"/>
    <w:tblPr>
      <w:tblStyleRowBandSize w:val="1"/>
      <w:tblStyleColBandSize w:val="1"/>
    </w:tblPr>
  </w:style>
  <w:style w:type="table" w:customStyle="1" w:styleId="affffffffffffffff1">
    <w:basedOn w:val="TableNormal"/>
    <w:tblPr>
      <w:tblStyleRowBandSize w:val="1"/>
      <w:tblStyleColBandSize w:val="1"/>
    </w:tblPr>
  </w:style>
  <w:style w:type="table" w:customStyle="1" w:styleId="affffffffffffffff2">
    <w:basedOn w:val="TableNormal"/>
    <w:tblPr>
      <w:tblStyleRowBandSize w:val="1"/>
      <w:tblStyleColBandSize w:val="1"/>
    </w:tblPr>
  </w:style>
  <w:style w:type="table" w:customStyle="1" w:styleId="affffffffffffffff3">
    <w:basedOn w:val="TableNormal"/>
    <w:tblPr>
      <w:tblStyleRowBandSize w:val="1"/>
      <w:tblStyleColBandSize w:val="1"/>
    </w:tblPr>
  </w:style>
  <w:style w:type="table" w:customStyle="1" w:styleId="affffffffffffffff4">
    <w:basedOn w:val="TableNormal"/>
    <w:tblPr>
      <w:tblStyleRowBandSize w:val="1"/>
      <w:tblStyleColBandSize w:val="1"/>
    </w:tblPr>
  </w:style>
  <w:style w:type="table" w:customStyle="1" w:styleId="affffffffffffffff5">
    <w:basedOn w:val="TableNormal"/>
    <w:tblPr>
      <w:tblStyleRowBandSize w:val="1"/>
      <w:tblStyleColBandSize w:val="1"/>
    </w:tblPr>
  </w:style>
  <w:style w:type="table" w:customStyle="1" w:styleId="affffffffffffffff6">
    <w:basedOn w:val="TableNormal"/>
    <w:tblPr>
      <w:tblStyleRowBandSize w:val="1"/>
      <w:tblStyleColBandSize w:val="1"/>
    </w:tblPr>
  </w:style>
  <w:style w:type="table" w:customStyle="1" w:styleId="affffffffffffffff7">
    <w:basedOn w:val="TableNormal"/>
    <w:tblPr>
      <w:tblStyleRowBandSize w:val="1"/>
      <w:tblStyleColBandSize w:val="1"/>
    </w:tblPr>
  </w:style>
  <w:style w:type="table" w:customStyle="1" w:styleId="affffffffffffffff8">
    <w:basedOn w:val="TableNormal"/>
    <w:tblPr>
      <w:tblStyleRowBandSize w:val="1"/>
      <w:tblStyleColBandSize w:val="1"/>
    </w:tblPr>
  </w:style>
  <w:style w:type="table" w:customStyle="1" w:styleId="affffffffffffffff9">
    <w:basedOn w:val="TableNormal"/>
    <w:tblPr>
      <w:tblStyleRowBandSize w:val="1"/>
      <w:tblStyleColBandSize w:val="1"/>
    </w:tblPr>
  </w:style>
  <w:style w:type="table" w:customStyle="1" w:styleId="affffffffffffffffa">
    <w:basedOn w:val="TableNormal"/>
    <w:tblPr>
      <w:tblStyleRowBandSize w:val="1"/>
      <w:tblStyleColBandSize w:val="1"/>
    </w:tblPr>
  </w:style>
  <w:style w:type="table" w:customStyle="1" w:styleId="affffffffffffffffb">
    <w:basedOn w:val="TableNormal"/>
    <w:tblPr>
      <w:tblStyleRowBandSize w:val="1"/>
      <w:tblStyleColBandSize w:val="1"/>
    </w:tblPr>
  </w:style>
  <w:style w:type="table" w:customStyle="1" w:styleId="affffffffffffffffc">
    <w:basedOn w:val="TableNormal"/>
    <w:tblPr>
      <w:tblStyleRowBandSize w:val="1"/>
      <w:tblStyleColBandSize w:val="1"/>
    </w:tblPr>
  </w:style>
  <w:style w:type="table" w:customStyle="1" w:styleId="affffffffffffffffd">
    <w:basedOn w:val="TableNormal"/>
    <w:tblPr>
      <w:tblStyleRowBandSize w:val="1"/>
      <w:tblStyleColBandSize w:val="1"/>
    </w:tblPr>
  </w:style>
  <w:style w:type="table" w:customStyle="1" w:styleId="affffffffffffffffe">
    <w:basedOn w:val="TableNormal"/>
    <w:tblPr>
      <w:tblStyleRowBandSize w:val="1"/>
      <w:tblStyleColBandSize w:val="1"/>
    </w:tblPr>
  </w:style>
  <w:style w:type="table" w:customStyle="1" w:styleId="afffffffffffffffff">
    <w:basedOn w:val="TableNormal"/>
    <w:tblPr>
      <w:tblStyleRowBandSize w:val="1"/>
      <w:tblStyleColBandSize w:val="1"/>
    </w:tblPr>
  </w:style>
  <w:style w:type="table" w:customStyle="1" w:styleId="afffffffffffffffff0">
    <w:basedOn w:val="TableNormal"/>
    <w:tblPr>
      <w:tblStyleRowBandSize w:val="1"/>
      <w:tblStyleColBandSize w:val="1"/>
    </w:tblPr>
  </w:style>
  <w:style w:type="table" w:customStyle="1" w:styleId="afffffffffffffffff1">
    <w:basedOn w:val="TableNormal"/>
    <w:tblPr>
      <w:tblStyleRowBandSize w:val="1"/>
      <w:tblStyleColBandSize w:val="1"/>
    </w:tblPr>
  </w:style>
  <w:style w:type="table" w:customStyle="1" w:styleId="afffffffffffffffff2">
    <w:basedOn w:val="TableNormal"/>
    <w:tblPr>
      <w:tblStyleRowBandSize w:val="1"/>
      <w:tblStyleColBandSize w:val="1"/>
    </w:tblPr>
  </w:style>
  <w:style w:type="table" w:customStyle="1" w:styleId="afffffffffffffffff3">
    <w:basedOn w:val="TableNormal"/>
    <w:tblPr>
      <w:tblStyleRowBandSize w:val="1"/>
      <w:tblStyleColBandSize w:val="1"/>
    </w:tblPr>
  </w:style>
  <w:style w:type="table" w:customStyle="1" w:styleId="afffffffffffffffff4">
    <w:basedOn w:val="TableNormal"/>
    <w:tblPr>
      <w:tblStyleRowBandSize w:val="1"/>
      <w:tblStyleColBandSize w:val="1"/>
    </w:tblPr>
  </w:style>
  <w:style w:type="table" w:customStyle="1" w:styleId="afffffffffffffffff5">
    <w:basedOn w:val="TableNormal"/>
    <w:tblPr>
      <w:tblStyleRowBandSize w:val="1"/>
      <w:tblStyleColBandSize w:val="1"/>
    </w:tblPr>
  </w:style>
  <w:style w:type="table" w:customStyle="1" w:styleId="afffffffffffffffff6">
    <w:basedOn w:val="TableNormal"/>
    <w:tblPr>
      <w:tblStyleRowBandSize w:val="1"/>
      <w:tblStyleColBandSize w:val="1"/>
    </w:tblPr>
  </w:style>
  <w:style w:type="table" w:customStyle="1" w:styleId="afffffffffffffffff7">
    <w:basedOn w:val="TableNormal"/>
    <w:tblPr>
      <w:tblStyleRowBandSize w:val="1"/>
      <w:tblStyleColBandSize w:val="1"/>
    </w:tblPr>
  </w:style>
  <w:style w:type="table" w:customStyle="1" w:styleId="afffffffffffffffff8">
    <w:basedOn w:val="TableNormal"/>
    <w:tblPr>
      <w:tblStyleRowBandSize w:val="1"/>
      <w:tblStyleColBandSize w:val="1"/>
    </w:tblPr>
  </w:style>
  <w:style w:type="table" w:customStyle="1" w:styleId="afffffffffffffffff9">
    <w:basedOn w:val="TableNormal"/>
    <w:tblPr>
      <w:tblStyleRowBandSize w:val="1"/>
      <w:tblStyleColBandSize w:val="1"/>
    </w:tblPr>
  </w:style>
  <w:style w:type="table" w:customStyle="1" w:styleId="afffffffffffffffffa">
    <w:basedOn w:val="TableNormal"/>
    <w:tblPr>
      <w:tblStyleRowBandSize w:val="1"/>
      <w:tblStyleColBandSize w:val="1"/>
    </w:tblPr>
  </w:style>
  <w:style w:type="table" w:customStyle="1" w:styleId="afffffffffffffffffb">
    <w:basedOn w:val="TableNormal"/>
    <w:tblPr>
      <w:tblStyleRowBandSize w:val="1"/>
      <w:tblStyleColBandSize w:val="1"/>
    </w:tblPr>
  </w:style>
  <w:style w:type="table" w:customStyle="1" w:styleId="afffffffffffffffffc">
    <w:basedOn w:val="TableNormal"/>
    <w:tblPr>
      <w:tblStyleRowBandSize w:val="1"/>
      <w:tblStyleColBandSize w:val="1"/>
    </w:tblPr>
  </w:style>
  <w:style w:type="table" w:customStyle="1" w:styleId="afffffffffffffffffd">
    <w:basedOn w:val="TableNormal"/>
    <w:tblPr>
      <w:tblStyleRowBandSize w:val="1"/>
      <w:tblStyleColBandSize w:val="1"/>
    </w:tblPr>
  </w:style>
  <w:style w:type="table" w:customStyle="1" w:styleId="afffffffffffffffffe">
    <w:basedOn w:val="TableNormal"/>
    <w:tblPr>
      <w:tblStyleRowBandSize w:val="1"/>
      <w:tblStyleColBandSize w:val="1"/>
    </w:tblPr>
  </w:style>
  <w:style w:type="table" w:customStyle="1" w:styleId="affffffffffffffffff">
    <w:basedOn w:val="TableNormal"/>
    <w:tblPr>
      <w:tblStyleRowBandSize w:val="1"/>
      <w:tblStyleColBandSize w:val="1"/>
    </w:tblPr>
  </w:style>
  <w:style w:type="table" w:customStyle="1" w:styleId="affffffffffffffffff0">
    <w:basedOn w:val="TableNormal"/>
    <w:tblPr>
      <w:tblStyleRowBandSize w:val="1"/>
      <w:tblStyleColBandSize w:val="1"/>
    </w:tblPr>
  </w:style>
  <w:style w:type="table" w:customStyle="1" w:styleId="affffffffffffffffff1">
    <w:basedOn w:val="TableNormal"/>
    <w:tblPr>
      <w:tblStyleRowBandSize w:val="1"/>
      <w:tblStyleColBandSize w:val="1"/>
    </w:tblPr>
  </w:style>
  <w:style w:type="table" w:customStyle="1" w:styleId="affffffffffffffffff2">
    <w:basedOn w:val="TableNormal"/>
    <w:tblPr>
      <w:tblStyleRowBandSize w:val="1"/>
      <w:tblStyleColBandSize w:val="1"/>
    </w:tblPr>
  </w:style>
  <w:style w:type="table" w:customStyle="1" w:styleId="affffffffffffffffff3">
    <w:basedOn w:val="TableNormal"/>
    <w:tblPr>
      <w:tblStyleRowBandSize w:val="1"/>
      <w:tblStyleColBandSize w:val="1"/>
    </w:tblPr>
  </w:style>
  <w:style w:type="table" w:customStyle="1" w:styleId="affffffffffffffffff4">
    <w:basedOn w:val="TableNormal"/>
    <w:tblPr>
      <w:tblStyleRowBandSize w:val="1"/>
      <w:tblStyleColBandSize w:val="1"/>
    </w:tblPr>
  </w:style>
  <w:style w:type="table" w:customStyle="1" w:styleId="affffffffffffffffff5">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113400">
      <w:bodyDiv w:val="1"/>
      <w:marLeft w:val="0"/>
      <w:marRight w:val="0"/>
      <w:marTop w:val="0"/>
      <w:marBottom w:val="0"/>
      <w:divBdr>
        <w:top w:val="none" w:sz="0" w:space="0" w:color="auto"/>
        <w:left w:val="none" w:sz="0" w:space="0" w:color="auto"/>
        <w:bottom w:val="none" w:sz="0" w:space="0" w:color="auto"/>
        <w:right w:val="none" w:sz="0" w:space="0" w:color="auto"/>
      </w:divBdr>
    </w:div>
    <w:div w:id="591743802">
      <w:bodyDiv w:val="1"/>
      <w:marLeft w:val="0"/>
      <w:marRight w:val="0"/>
      <w:marTop w:val="0"/>
      <w:marBottom w:val="0"/>
      <w:divBdr>
        <w:top w:val="none" w:sz="0" w:space="0" w:color="auto"/>
        <w:left w:val="none" w:sz="0" w:space="0" w:color="auto"/>
        <w:bottom w:val="none" w:sz="0" w:space="0" w:color="auto"/>
        <w:right w:val="none" w:sz="0" w:space="0" w:color="auto"/>
      </w:divBdr>
    </w:div>
    <w:div w:id="744448260">
      <w:bodyDiv w:val="1"/>
      <w:marLeft w:val="0"/>
      <w:marRight w:val="0"/>
      <w:marTop w:val="0"/>
      <w:marBottom w:val="0"/>
      <w:divBdr>
        <w:top w:val="none" w:sz="0" w:space="0" w:color="auto"/>
        <w:left w:val="none" w:sz="0" w:space="0" w:color="auto"/>
        <w:bottom w:val="none" w:sz="0" w:space="0" w:color="auto"/>
        <w:right w:val="none" w:sz="0" w:space="0" w:color="auto"/>
      </w:divBdr>
    </w:div>
    <w:div w:id="1445887034">
      <w:bodyDiv w:val="1"/>
      <w:marLeft w:val="0"/>
      <w:marRight w:val="0"/>
      <w:marTop w:val="0"/>
      <w:marBottom w:val="0"/>
      <w:divBdr>
        <w:top w:val="none" w:sz="0" w:space="0" w:color="auto"/>
        <w:left w:val="none" w:sz="0" w:space="0" w:color="auto"/>
        <w:bottom w:val="none" w:sz="0" w:space="0" w:color="auto"/>
        <w:right w:val="none" w:sz="0" w:space="0" w:color="auto"/>
      </w:divBdr>
    </w:div>
    <w:div w:id="20449860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6.jp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jp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jp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4" Type="http://schemas.openxmlformats.org/officeDocument/2006/relationships/styles" Target="styles.xml"/><Relationship Id="rId9" Type="http://schemas.openxmlformats.org/officeDocument/2006/relationships/hyperlink" Target="https://www.stoptb.org/ai-powered-computer-aided-detection-cad-software/cad-and-ultra-portable-x-ray"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jp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footer" Target="footer2.xml"/><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0" Type="http://schemas.openxmlformats.org/officeDocument/2006/relationships/hyperlink" Target="https://support.microsoft.com/en-us/office/apply-a-template-to-an-existing-presentation-43f7fc75-db26-433b-8248-9fcd0093006b"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j83Ogspp8EVgeI4v1hPw8ADWxtKA==">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</go:docsCustomData>
</go:gDocsCustomXmlDataStorage>
</file>

<file path=customXml/itemProps1.xml><?xml version="1.0" encoding="utf-8"?>
<ds:datastoreItem xmlns:ds="http://schemas.openxmlformats.org/officeDocument/2006/customXml" ds:itemID="{01CBCF90-7328-4C53-B026-603E47B006B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3759</TotalTime>
  <Pages>73</Pages>
  <Words>14479</Words>
  <Characters>82535</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Pittman-Price, Shannon</dc:creator>
  <cp:lastModifiedBy>Sarah Zaidi</cp:lastModifiedBy>
  <cp:revision>34</cp:revision>
  <dcterms:created xsi:type="dcterms:W3CDTF">2022-01-10T20:22:00Z</dcterms:created>
  <dcterms:modified xsi:type="dcterms:W3CDTF">2022-06-20T15:17:00Z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0x0101002A4C8CFE19EDB54E98593E83EAA56741</vt:lpwstr>
  </property>
</Properties>
</file>